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adjustRightInd/>
        <w:snapToGrid/>
        <w:spacing w:line="590" w:lineRule="exact"/>
        <w:jc w:val="left"/>
        <w:rPr>
          <w:rFonts w:hint="eastAsia" w:ascii="Times New Roman" w:hAnsi="Times New Roman" w:eastAsia="黑体" w:cs="黑体"/>
          <w:color w:val="000000"/>
          <w:sz w:val="33"/>
          <w:szCs w:val="33"/>
          <w:shd w:val="clear" w:color="auto" w:fill="FFFFFF"/>
          <w:lang w:val="en-US" w:eastAsia="zh-CN"/>
        </w:rPr>
      </w:pPr>
      <w:r>
        <w:rPr>
          <w:rFonts w:hint="eastAsia" w:ascii="Times New Roman" w:hAnsi="Times New Roman" w:eastAsia="黑体" w:cs="黑体"/>
          <w:color w:val="000000"/>
          <w:sz w:val="33"/>
          <w:szCs w:val="33"/>
          <w:shd w:val="clear" w:color="auto" w:fill="FFFFFF"/>
          <w:lang w:eastAsia="zh-CN"/>
        </w:rPr>
        <w:t>附件</w:t>
      </w:r>
      <w:r>
        <w:rPr>
          <w:rFonts w:hint="eastAsia" w:ascii="Times New Roman" w:hAnsi="Times New Roman" w:eastAsia="黑体" w:cs="黑体"/>
          <w:color w:val="000000"/>
          <w:sz w:val="33"/>
          <w:szCs w:val="33"/>
          <w:shd w:val="clear" w:color="auto" w:fill="FFFFFF"/>
          <w:lang w:val="en-US" w:eastAsia="zh-CN"/>
        </w:rPr>
        <w:t>1：</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方正小标宋简体" w:eastAsia="方正小标宋简体" w:cs="方正小标宋简体"/>
          <w:sz w:val="44"/>
          <w:szCs w:val="44"/>
          <w:highlight w:val="none"/>
          <w:lang w:val="en-US" w:eastAsia="zh-CN" w:bidi="ar-SA"/>
        </w:rPr>
      </w:pPr>
      <w:r>
        <w:rPr>
          <w:rFonts w:hint="eastAsia" w:ascii="方正小标宋简体" w:eastAsia="方正小标宋简体" w:cs="方正小标宋简体"/>
          <w:sz w:val="44"/>
          <w:szCs w:val="44"/>
          <w:highlight w:val="none"/>
          <w:lang w:val="en-US" w:eastAsia="zh-CN" w:bidi="ar-SA"/>
        </w:rPr>
        <w:t>中共自贡市贡井区龙潭镇万坪村支部委员会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hint="eastAsia" w:ascii="方正小标宋简体" w:eastAsia="方正小标宋简体" w:cs="方正小标宋简体"/>
          <w:sz w:val="44"/>
          <w:szCs w:val="44"/>
          <w:highlight w:val="none"/>
          <w:lang w:bidi="ar-SA"/>
        </w:rPr>
      </w:pPr>
      <w:r>
        <w:rPr>
          <w:rFonts w:hint="eastAsia" w:ascii="方正小标宋简体" w:eastAsia="方正小标宋简体" w:cs="方正小标宋简体"/>
          <w:sz w:val="44"/>
          <w:szCs w:val="44"/>
          <w:highlight w:val="none"/>
          <w:lang w:bidi="ar-SA"/>
        </w:rPr>
        <w:t>关于</w:t>
      </w:r>
      <w:r>
        <w:rPr>
          <w:rFonts w:hint="eastAsia" w:ascii="方正小标宋简体" w:eastAsia="方正小标宋简体" w:cs="方正小标宋简体"/>
          <w:sz w:val="44"/>
          <w:szCs w:val="44"/>
          <w:highlight w:val="none"/>
          <w:lang w:eastAsia="zh-CN" w:bidi="ar-SA"/>
        </w:rPr>
        <w:t>集中整改进展情况</w:t>
      </w:r>
      <w:r>
        <w:rPr>
          <w:rFonts w:hint="eastAsia" w:ascii="方正小标宋简体" w:eastAsia="方正小标宋简体" w:cs="方正小标宋简体"/>
          <w:sz w:val="44"/>
          <w:szCs w:val="44"/>
          <w:highlight w:val="none"/>
          <w:lang w:bidi="ar-SA"/>
        </w:rPr>
        <w:t>的通报</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方正仿宋_GBK" w:eastAsia="方正仿宋_GBK" w:cs="方正仿宋_GBK"/>
          <w:sz w:val="33"/>
          <w:szCs w:val="33"/>
          <w:highlight w:val="none"/>
          <w:lang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仿宋_GB2312"/>
          <w:sz w:val="33"/>
          <w:szCs w:val="33"/>
          <w:lang w:val="en-US" w:eastAsia="zh-CN" w:bidi="ar-SA"/>
        </w:rPr>
        <w:t>根据区委统一部署，</w:t>
      </w:r>
      <w:r>
        <w:rPr>
          <w:rFonts w:hint="eastAsia" w:ascii="Times New Roman" w:hAnsi="Times New Roman" w:eastAsia="仿宋_GB2312" w:cs="Times New Roman"/>
          <w:sz w:val="33"/>
          <w:szCs w:val="33"/>
          <w:lang w:val="en-US" w:eastAsia="zh-CN"/>
        </w:rPr>
        <w:t>2022年10月9日至10月25日，十二届区委第一巡察组对龙潭镇万坪村进行了巡察，2023年1月12日，区委巡察组向龙潭镇党委及我村反馈了巡察意见。近三个月来，万坪村党支部及村“两委”班子成员高度重视，积极对照反馈问题进行整改，对反馈问题剖析原因、明确责任、强化举措、深入学习，</w:t>
      </w:r>
      <w:r>
        <w:rPr>
          <w:rFonts w:hint="eastAsia" w:ascii="Times New Roman" w:hAnsi="Times New Roman" w:eastAsia="仿宋_GB2312" w:cs="Times New Roman"/>
          <w:color w:val="000000"/>
          <w:sz w:val="33"/>
          <w:szCs w:val="33"/>
          <w:lang w:val="en-US" w:eastAsia="zh-CN"/>
        </w:rPr>
        <w:t>以确保整改质量。区委第一巡察组对万坪村巡察反馈问题6个，已完成整改并长期坚持6个，修改完善工作制度、村干部工作制度、三资管理相关制度3个，追缴党费271.8元，批评教育10人次、组织专题研究与学习3次。现将集中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rPr>
        <w:t>一、落实巡察整改主体责任情况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lang w:val="en-US" w:eastAsia="zh-CN" w:bidi="ar-SA"/>
        </w:rPr>
      </w:pPr>
      <w:r>
        <w:rPr>
          <w:rFonts w:hint="eastAsia" w:ascii="Times New Roman" w:hAnsi="Times New Roman" w:eastAsia="楷体_GB2312" w:cs="楷体_GB2312"/>
          <w:b/>
          <w:bCs/>
          <w:color w:val="000000"/>
          <w:sz w:val="33"/>
          <w:szCs w:val="33"/>
          <w:lang w:val="en-US" w:eastAsia="zh-CN" w:bidi="ar-SA"/>
        </w:rPr>
        <w:t>（一）高度重视，压实主体责任</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万坪村党支部书记高度重视，成立整改工作小组，按照党要管党、从严治党的要求，坚持问题导向，将任务分解细化，明确时间节点，扎实做好反馈意见的整改落实工作。先后3次召开会议，研究、部署整改工作，督促各项问题整改落到实处、取得实效。</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lang w:val="en-US" w:eastAsia="zh-CN" w:bidi="ar-SA"/>
        </w:rPr>
      </w:pPr>
      <w:r>
        <w:rPr>
          <w:rFonts w:hint="eastAsia" w:ascii="Times New Roman" w:hAnsi="Times New Roman" w:eastAsia="楷体_GB2312" w:cs="楷体_GB2312"/>
          <w:b/>
          <w:bCs/>
          <w:color w:val="000000"/>
          <w:sz w:val="33"/>
          <w:szCs w:val="33"/>
          <w:lang w:val="en-US" w:eastAsia="zh-CN" w:bidi="ar-SA"/>
        </w:rPr>
        <w:t>（二）坚持目标导向，强化</w:t>
      </w:r>
      <w:r>
        <w:rPr>
          <w:rFonts w:ascii="Times New Roman" w:hAnsi="Times New Roman" w:eastAsia="楷体_GB2312" w:cs="楷体_GB2312"/>
          <w:b/>
          <w:bCs/>
          <w:color w:val="000000"/>
          <w:sz w:val="33"/>
          <w:szCs w:val="33"/>
          <w:lang w:val="en-US" w:eastAsia="zh-CN" w:bidi="ar-SA"/>
        </w:rPr>
        <w:t>组织领导</w:t>
      </w:r>
      <w:r>
        <w:rPr>
          <w:rFonts w:hint="eastAsia" w:ascii="Times New Roman" w:hAnsi="Times New Roman" w:eastAsia="楷体_GB2312" w:cs="楷体_GB2312"/>
          <w:b/>
          <w:bCs/>
          <w:color w:val="000000"/>
          <w:sz w:val="33"/>
          <w:szCs w:val="33"/>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成立巡察整改小组，由联系村领导担任组长，村党支部书记担任副组长，各村干部任成员，召开会议专题研究整改工作方案，研究整改措施，为巡察整改工作扎实高效落实打牢基础。对巡察反馈的6条问题进行逐一分解，细化分工，研究制定相应整改措施，落实专人进行整改，并建立整改台账，对已整改问题进行销号处理。</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lang w:val="en-US" w:eastAsia="zh-CN" w:bidi="ar-SA"/>
        </w:rPr>
      </w:pPr>
      <w:r>
        <w:rPr>
          <w:rFonts w:hint="eastAsia" w:ascii="Times New Roman" w:hAnsi="Times New Roman" w:eastAsia="楷体_GB2312" w:cs="楷体_GB2312"/>
          <w:b/>
          <w:bCs/>
          <w:color w:val="000000"/>
          <w:sz w:val="33"/>
          <w:szCs w:val="33"/>
          <w:lang w:val="en-US" w:eastAsia="zh-CN" w:bidi="ar-SA"/>
        </w:rPr>
        <w:t>（三）主动接受</w:t>
      </w:r>
      <w:r>
        <w:rPr>
          <w:rFonts w:ascii="Times New Roman" w:hAnsi="Times New Roman" w:eastAsia="楷体_GB2312" w:cs="楷体_GB2312"/>
          <w:b/>
          <w:bCs/>
          <w:color w:val="000000"/>
          <w:sz w:val="33"/>
          <w:szCs w:val="33"/>
          <w:lang w:val="en-US" w:eastAsia="zh-CN" w:bidi="ar-SA"/>
        </w:rPr>
        <w:t>监督</w:t>
      </w:r>
      <w:r>
        <w:rPr>
          <w:rFonts w:hint="eastAsia" w:ascii="Times New Roman" w:hAnsi="Times New Roman" w:eastAsia="楷体_GB2312" w:cs="楷体_GB2312"/>
          <w:b/>
          <w:bCs/>
          <w:color w:val="000000"/>
          <w:sz w:val="33"/>
          <w:szCs w:val="33"/>
          <w:lang w:val="en-US" w:eastAsia="zh-CN" w:bidi="ar-SA"/>
        </w:rPr>
        <w:t>，确保整改质量。</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村党支部严格落实主体责任，积极向镇党委汇报整改进度，主动邀请镇纪委对我村巡察整改情况进行全程监督指导，严厉处罚整改不力、敷衍搪塞现象。同时坚持开门整改，将巡察整改工作对村民进行公示公开，确保每一项整改进展及成效都经得起干部群众的评判和检验。</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黑体" w:cs="Times New Roman"/>
          <w:bCs/>
          <w:color w:val="000000"/>
          <w:sz w:val="33"/>
          <w:szCs w:val="33"/>
          <w:highlight w:val="none"/>
          <w:lang w:eastAsia="zh-CN" w:bidi="ar-SA"/>
        </w:rPr>
      </w:pPr>
      <w:r>
        <w:rPr>
          <w:rFonts w:hint="eastAsia" w:ascii="Times New Roman" w:hAnsi="Times New Roman" w:eastAsia="黑体" w:cs="Times New Roman"/>
          <w:bCs/>
          <w:color w:val="000000"/>
          <w:sz w:val="33"/>
          <w:szCs w:val="33"/>
          <w:highlight w:val="none"/>
          <w:lang w:val="en-US" w:eastAsia="zh-CN" w:bidi="ar-SA"/>
        </w:rPr>
        <w:t>二、</w:t>
      </w:r>
      <w:r>
        <w:rPr>
          <w:rFonts w:hint="eastAsia" w:ascii="Times New Roman" w:hAnsi="Times New Roman" w:eastAsia="黑体" w:cs="Times New Roman"/>
          <w:bCs/>
          <w:color w:val="000000"/>
          <w:sz w:val="33"/>
          <w:szCs w:val="33"/>
          <w:highlight w:val="none"/>
          <w:lang w:bidi="ar-SA"/>
        </w:rPr>
        <w:t>反馈问题整改落实</w:t>
      </w:r>
      <w:r>
        <w:rPr>
          <w:rFonts w:hint="eastAsia" w:ascii="Times New Roman" w:hAnsi="Times New Roman" w:eastAsia="黑体" w:cs="Times New Roman"/>
          <w:bCs/>
          <w:color w:val="000000"/>
          <w:sz w:val="33"/>
          <w:szCs w:val="33"/>
          <w:highlight w:val="none"/>
          <w:lang w:eastAsia="zh-CN" w:bidi="ar-SA"/>
        </w:rPr>
        <w:t>情况</w:t>
      </w:r>
    </w:p>
    <w:p>
      <w:pPr>
        <w:keepNext w:val="0"/>
        <w:keepLines w:val="0"/>
        <w:pageBreakBefore w:val="0"/>
        <w:widowControl w:val="0"/>
        <w:kinsoku/>
        <w:wordWrap/>
        <w:overflowPunct/>
        <w:topLinePunct w:val="0"/>
        <w:autoSpaceDE/>
        <w:autoSpaceDN/>
        <w:bidi w:val="0"/>
        <w:adjustRightInd/>
        <w:snapToGrid/>
        <w:spacing w:line="592" w:lineRule="exact"/>
        <w:ind w:firstLine="420" w:firstLineChars="200"/>
        <w:jc w:val="both"/>
        <w:textAlignment w:val="auto"/>
        <w:rPr>
          <w:rFonts w:hint="eastAsia" w:ascii="Times New Roman" w:hAnsi="Times New Roman" w:eastAsia="仿宋_GB2312"/>
          <w:color w:val="000000"/>
          <w:sz w:val="33"/>
          <w:szCs w:val="33"/>
          <w:lang w:val="en-US" w:eastAsia="zh-CN"/>
        </w:rPr>
      </w:pPr>
      <w:r>
        <w:rPr>
          <w:rFonts w:hint="eastAsia" w:ascii="Times New Roman" w:hAnsi="Times New Roman"/>
          <w:color w:val="000000"/>
          <w:lang w:val="en-US" w:eastAsia="zh-CN"/>
        </w:rPr>
        <w:t xml:space="preserve">  </w:t>
      </w:r>
      <w:r>
        <w:rPr>
          <w:rFonts w:hint="eastAsia" w:ascii="Times New Roman" w:hAnsi="Times New Roman" w:eastAsia="仿宋_GB2312" w:cs="仿宋_GB2312"/>
          <w:b/>
          <w:bCs/>
          <w:color w:val="000000"/>
          <w:w w:val="98"/>
          <w:sz w:val="33"/>
          <w:szCs w:val="33"/>
          <w:highlight w:val="none"/>
          <w:lang w:val="en-US" w:eastAsia="zh-CN"/>
        </w:rPr>
        <w:t>1.针对巡察反馈“政治意识不强，记录不准确不规范”的问题。</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Cs/>
          <w:color w:val="000000"/>
          <w:sz w:val="33"/>
          <w:szCs w:val="33"/>
          <w:lang w:bidi="ar-SA"/>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color w:val="000000"/>
          <w:w w:val="98"/>
          <w:sz w:val="33"/>
          <w:szCs w:val="33"/>
          <w:highlight w:val="none"/>
          <w:lang w:val="en-US" w:eastAsia="zh-CN"/>
        </w:rPr>
        <w:t>一是</w:t>
      </w:r>
      <w:r>
        <w:rPr>
          <w:rFonts w:hint="eastAsia" w:ascii="Times New Roman" w:hAnsi="Times New Roman" w:eastAsia="仿宋_GB2312" w:cs="仿宋_GB2312"/>
          <w:bCs/>
          <w:color w:val="000000"/>
          <w:sz w:val="33"/>
          <w:szCs w:val="33"/>
        </w:rPr>
        <w:t>对</w:t>
      </w:r>
      <w:r>
        <w:rPr>
          <w:rFonts w:hint="eastAsia" w:ascii="Times New Roman" w:hAnsi="Times New Roman" w:eastAsia="仿宋_GB2312" w:cs="仿宋_GB2312"/>
          <w:bCs/>
          <w:color w:val="000000"/>
          <w:sz w:val="33"/>
          <w:szCs w:val="33"/>
          <w:lang w:val="en-US" w:eastAsia="zh-CN"/>
        </w:rPr>
        <w:t>2020年、</w:t>
      </w:r>
      <w:r>
        <w:rPr>
          <w:rFonts w:hint="eastAsia" w:ascii="Times New Roman" w:hAnsi="Times New Roman" w:eastAsia="仿宋_GB2312" w:cs="仿宋_GB2312"/>
          <w:bCs/>
          <w:color w:val="000000"/>
          <w:sz w:val="33"/>
          <w:szCs w:val="33"/>
        </w:rPr>
        <w:t>2021年、2022年所有会议记录进行</w:t>
      </w:r>
      <w:r>
        <w:rPr>
          <w:rFonts w:hint="eastAsia" w:ascii="Times New Roman" w:hAnsi="Times New Roman" w:eastAsia="仿宋_GB2312" w:cs="仿宋_GB2312"/>
          <w:bCs/>
          <w:color w:val="000000"/>
          <w:sz w:val="33"/>
          <w:szCs w:val="33"/>
          <w:lang w:eastAsia="zh-CN"/>
        </w:rPr>
        <w:t>了</w:t>
      </w:r>
      <w:r>
        <w:rPr>
          <w:rFonts w:hint="eastAsia" w:ascii="Times New Roman" w:hAnsi="Times New Roman" w:eastAsia="仿宋_GB2312" w:cs="仿宋_GB2312"/>
          <w:bCs/>
          <w:color w:val="000000"/>
          <w:sz w:val="33"/>
          <w:szCs w:val="33"/>
        </w:rPr>
        <w:t>逐一检查，对错别字、不规范表述进行</w:t>
      </w:r>
      <w:r>
        <w:rPr>
          <w:rFonts w:hint="eastAsia" w:ascii="Times New Roman" w:hAnsi="Times New Roman" w:eastAsia="仿宋_GB2312" w:cs="仿宋_GB2312"/>
          <w:bCs/>
          <w:color w:val="000000"/>
          <w:sz w:val="33"/>
          <w:szCs w:val="33"/>
          <w:lang w:eastAsia="zh-CN"/>
        </w:rPr>
        <w:t>了</w:t>
      </w:r>
      <w:r>
        <w:rPr>
          <w:rFonts w:hint="eastAsia" w:ascii="Times New Roman" w:hAnsi="Times New Roman" w:eastAsia="仿宋_GB2312" w:cs="仿宋_GB2312"/>
          <w:bCs/>
          <w:color w:val="000000"/>
          <w:sz w:val="33"/>
          <w:szCs w:val="33"/>
        </w:rPr>
        <w:t>修改完善</w:t>
      </w:r>
      <w:r>
        <w:rPr>
          <w:rFonts w:hint="eastAsia" w:ascii="Times New Roman" w:hAnsi="Times New Roman" w:eastAsia="仿宋_GB2312" w:cs="仿宋_GB2312"/>
          <w:bCs/>
          <w:color w:val="000000"/>
          <w:sz w:val="33"/>
          <w:szCs w:val="33"/>
          <w:lang w:eastAsia="zh-CN"/>
        </w:rPr>
        <w:t>。</w:t>
      </w:r>
      <w:r>
        <w:rPr>
          <w:rFonts w:hint="eastAsia" w:ascii="Times New Roman" w:hAnsi="Times New Roman" w:eastAsia="仿宋_GB2312" w:cs="仿宋_GB2312"/>
          <w:b/>
          <w:bCs/>
          <w:color w:val="000000"/>
          <w:w w:val="98"/>
          <w:sz w:val="33"/>
          <w:szCs w:val="33"/>
          <w:highlight w:val="none"/>
          <w:lang w:val="en-US" w:eastAsia="zh-CN"/>
        </w:rPr>
        <w:t>二是</w:t>
      </w:r>
      <w:r>
        <w:rPr>
          <w:rFonts w:hint="eastAsia" w:ascii="Times New Roman" w:hAnsi="Times New Roman" w:eastAsia="仿宋_GB2312" w:cs="仿宋_GB2312"/>
          <w:bCs/>
          <w:color w:val="000000"/>
          <w:sz w:val="33"/>
          <w:szCs w:val="33"/>
          <w:lang w:val="en-US" w:eastAsia="zh-CN"/>
        </w:rPr>
        <w:t>对</w:t>
      </w:r>
      <w:r>
        <w:rPr>
          <w:rFonts w:hint="eastAsia" w:ascii="Times New Roman" w:hAnsi="Times New Roman" w:eastAsia="仿宋_GB2312" w:cs="Times New Roman"/>
          <w:b w:val="0"/>
          <w:bCs w:val="0"/>
          <w:color w:val="000000"/>
          <w:kern w:val="0"/>
          <w:sz w:val="33"/>
          <w:szCs w:val="33"/>
          <w:lang w:val="en-US" w:eastAsia="zh-CN"/>
        </w:rPr>
        <w:t>时间顺序颠倒的会议记录进行了核实修正，批评教育2人次，</w:t>
      </w:r>
      <w:r>
        <w:rPr>
          <w:rFonts w:hint="eastAsia" w:ascii="Times New Roman" w:hAnsi="Times New Roman" w:eastAsia="仿宋_GB2312" w:cs="仿宋_GB2312"/>
          <w:bCs/>
          <w:color w:val="000000"/>
          <w:sz w:val="33"/>
          <w:szCs w:val="33"/>
        </w:rPr>
        <w:t>对发现错误未及时纠正的记录人</w:t>
      </w:r>
      <w:r>
        <w:rPr>
          <w:rFonts w:hint="eastAsia" w:ascii="Times New Roman" w:hAnsi="Times New Roman" w:eastAsia="仿宋_GB2312" w:cs="仿宋_GB2312"/>
          <w:bCs/>
          <w:color w:val="000000"/>
          <w:sz w:val="33"/>
          <w:szCs w:val="33"/>
          <w:lang w:val="en-US" w:eastAsia="zh-CN"/>
        </w:rPr>
        <w:t>常某某和吴某某</w:t>
      </w:r>
      <w:r>
        <w:rPr>
          <w:rFonts w:hint="eastAsia" w:ascii="Times New Roman" w:hAnsi="Times New Roman" w:eastAsia="仿宋_GB2312" w:cs="仿宋_GB2312"/>
          <w:bCs/>
          <w:color w:val="000000"/>
          <w:sz w:val="33"/>
          <w:szCs w:val="33"/>
        </w:rPr>
        <w:t>进行</w:t>
      </w:r>
      <w:r>
        <w:rPr>
          <w:rFonts w:hint="eastAsia" w:ascii="Times New Roman" w:hAnsi="Times New Roman" w:eastAsia="仿宋_GB2312" w:cs="仿宋_GB2312"/>
          <w:bCs/>
          <w:color w:val="000000"/>
          <w:sz w:val="33"/>
          <w:szCs w:val="33"/>
          <w:lang w:eastAsia="zh-CN"/>
        </w:rPr>
        <w:t>了</w:t>
      </w:r>
      <w:r>
        <w:rPr>
          <w:rFonts w:hint="eastAsia" w:ascii="Times New Roman" w:hAnsi="Times New Roman" w:eastAsia="仿宋_GB2312" w:cs="仿宋_GB2312"/>
          <w:bCs/>
          <w:color w:val="000000"/>
          <w:sz w:val="33"/>
          <w:szCs w:val="33"/>
        </w:rPr>
        <w:t>批评教育。</w:t>
      </w:r>
      <w:r>
        <w:rPr>
          <w:rFonts w:hint="eastAsia" w:ascii="Times New Roman" w:hAnsi="Times New Roman" w:eastAsia="仿宋_GB2312" w:cs="仿宋_GB2312"/>
          <w:b/>
          <w:bCs w:val="0"/>
          <w:color w:val="000000"/>
          <w:sz w:val="33"/>
          <w:szCs w:val="33"/>
          <w:lang w:val="en-US" w:eastAsia="zh-CN"/>
        </w:rPr>
        <w:t>三</w:t>
      </w:r>
      <w:r>
        <w:rPr>
          <w:rFonts w:hint="eastAsia" w:ascii="Times New Roman" w:hAnsi="Times New Roman" w:eastAsia="仿宋_GB2312" w:cs="仿宋_GB2312"/>
          <w:b/>
          <w:bCs w:val="0"/>
          <w:color w:val="000000"/>
          <w:sz w:val="33"/>
          <w:szCs w:val="33"/>
        </w:rPr>
        <w:t>是</w:t>
      </w:r>
      <w:r>
        <w:rPr>
          <w:rFonts w:hint="eastAsia" w:ascii="Times New Roman" w:hAnsi="Times New Roman" w:eastAsia="仿宋_GB2312" w:cs="仿宋_GB2312"/>
          <w:bCs/>
          <w:color w:val="000000"/>
          <w:sz w:val="33"/>
          <w:szCs w:val="33"/>
          <w:lang w:val="en-US" w:eastAsia="zh-CN"/>
        </w:rPr>
        <w:t>组织了</w:t>
      </w:r>
      <w:r>
        <w:rPr>
          <w:rFonts w:hint="eastAsia" w:ascii="Times New Roman" w:hAnsi="Times New Roman" w:eastAsia="仿宋_GB2312" w:cs="仿宋_GB2312"/>
          <w:bCs/>
          <w:color w:val="000000"/>
          <w:sz w:val="33"/>
          <w:szCs w:val="33"/>
        </w:rPr>
        <w:t>村“两委”班子</w:t>
      </w:r>
      <w:r>
        <w:rPr>
          <w:rFonts w:hint="eastAsia" w:ascii="Times New Roman" w:hAnsi="Times New Roman" w:eastAsia="仿宋_GB2312" w:cs="仿宋_GB2312"/>
          <w:bCs/>
          <w:color w:val="000000"/>
          <w:sz w:val="33"/>
          <w:szCs w:val="33"/>
          <w:lang w:val="en-US" w:eastAsia="zh-CN"/>
        </w:rPr>
        <w:t>对</w:t>
      </w:r>
      <w:r>
        <w:rPr>
          <w:rFonts w:hint="eastAsia" w:ascii="Times New Roman" w:hAnsi="Times New Roman" w:eastAsia="仿宋_GB2312" w:cs="仿宋_GB2312"/>
          <w:bCs/>
          <w:color w:val="000000"/>
          <w:sz w:val="33"/>
          <w:szCs w:val="33"/>
        </w:rPr>
        <w:t>政治意识形态</w:t>
      </w:r>
      <w:r>
        <w:rPr>
          <w:rFonts w:hint="eastAsia" w:ascii="Times New Roman" w:hAnsi="Times New Roman" w:eastAsia="仿宋_GB2312" w:cs="仿宋_GB2312"/>
          <w:bCs/>
          <w:color w:val="000000"/>
          <w:sz w:val="33"/>
          <w:szCs w:val="33"/>
          <w:lang w:val="en-US" w:eastAsia="zh-CN"/>
        </w:rPr>
        <w:t>进行专题学习</w:t>
      </w:r>
      <w:r>
        <w:rPr>
          <w:rFonts w:hint="eastAsia" w:ascii="Times New Roman" w:hAnsi="Times New Roman" w:eastAsia="仿宋_GB2312" w:cs="仿宋_GB2312"/>
          <w:bCs/>
          <w:color w:val="000000"/>
          <w:sz w:val="33"/>
          <w:szCs w:val="33"/>
        </w:rPr>
        <w:t>，</w:t>
      </w:r>
      <w:r>
        <w:rPr>
          <w:rFonts w:hint="eastAsia" w:ascii="Times New Roman" w:hAnsi="Times New Roman" w:eastAsia="仿宋_GB2312" w:cs="仿宋_GB2312"/>
          <w:bCs/>
          <w:color w:val="000000"/>
          <w:sz w:val="33"/>
          <w:szCs w:val="33"/>
          <w:lang w:val="en-US" w:eastAsia="zh-CN"/>
        </w:rPr>
        <w:t>对会议记录进行专题培训，</w:t>
      </w:r>
      <w:r>
        <w:rPr>
          <w:rFonts w:hint="eastAsia" w:ascii="Times New Roman" w:hAnsi="Times New Roman" w:eastAsia="仿宋_GB2312" w:cs="仿宋_GB2312"/>
          <w:bCs/>
          <w:color w:val="000000"/>
          <w:sz w:val="33"/>
          <w:szCs w:val="33"/>
        </w:rPr>
        <w:t>提高村干部写作能力、规范记录内容。</w:t>
      </w:r>
      <w:r>
        <w:rPr>
          <w:rFonts w:hint="eastAsia" w:ascii="Times New Roman" w:hAnsi="Times New Roman" w:eastAsia="仿宋_GB2312" w:cs="仿宋_GB2312"/>
          <w:b/>
          <w:bCs w:val="0"/>
          <w:color w:val="000000"/>
          <w:sz w:val="33"/>
          <w:szCs w:val="33"/>
          <w:lang w:val="en-US" w:eastAsia="zh-CN"/>
        </w:rPr>
        <w:t>四是</w:t>
      </w:r>
      <w:r>
        <w:rPr>
          <w:rFonts w:hint="eastAsia" w:ascii="Times New Roman" w:hAnsi="Times New Roman" w:eastAsia="仿宋_GB2312" w:cs="仿宋_GB2312"/>
          <w:bCs/>
          <w:color w:val="000000"/>
          <w:sz w:val="33"/>
          <w:szCs w:val="33"/>
          <w:lang w:val="en-US" w:eastAsia="zh-CN"/>
        </w:rPr>
        <w:t>完善了村“两委”工作制度，</w:t>
      </w:r>
      <w:r>
        <w:rPr>
          <w:rFonts w:hint="eastAsia" w:ascii="Times New Roman" w:hAnsi="Times New Roman" w:eastAsia="仿宋_GB2312" w:cs="仿宋_GB2312"/>
          <w:bCs/>
          <w:color w:val="000000"/>
          <w:sz w:val="33"/>
          <w:szCs w:val="33"/>
        </w:rPr>
        <w:t>严肃会议记录相关纪律，定期对全村会议记录进行检查</w:t>
      </w:r>
      <w:r>
        <w:rPr>
          <w:rFonts w:hint="eastAsia" w:ascii="Times New Roman" w:hAnsi="Times New Roman" w:eastAsia="仿宋_GB2312" w:cs="仿宋_GB2312"/>
          <w:bCs/>
          <w:color w:val="000000"/>
          <w:sz w:val="33"/>
          <w:szCs w:val="33"/>
          <w:lang w:eastAsia="zh-CN"/>
        </w:rPr>
        <w:t>、</w:t>
      </w:r>
      <w:r>
        <w:rPr>
          <w:rFonts w:hint="eastAsia" w:ascii="Times New Roman" w:hAnsi="Times New Roman" w:eastAsia="仿宋_GB2312" w:cs="仿宋_GB2312"/>
          <w:bCs/>
          <w:color w:val="000000"/>
          <w:sz w:val="33"/>
          <w:szCs w:val="33"/>
          <w:lang w:val="en-US" w:eastAsia="zh-CN"/>
        </w:rPr>
        <w:t>整理和归档，村党支部书记</w:t>
      </w:r>
      <w:r>
        <w:rPr>
          <w:rFonts w:hint="eastAsia" w:ascii="Times New Roman" w:hAnsi="Times New Roman" w:eastAsia="仿宋_GB2312" w:cs="仿宋_GB2312"/>
          <w:bCs/>
          <w:color w:val="000000"/>
          <w:sz w:val="33"/>
          <w:szCs w:val="33"/>
        </w:rPr>
        <w:t>对会议内容、会议时间顺序进行严格审查。</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highlight w:val="none"/>
          <w:lang w:val="en-US" w:eastAsia="zh-CN"/>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p>
    <w:p>
      <w:pPr>
        <w:pStyle w:val="15"/>
        <w:keepNext w:val="0"/>
        <w:keepLines w:val="0"/>
        <w:pageBreakBefore w:val="0"/>
        <w:widowControl w:val="0"/>
        <w:kinsoku/>
        <w:wordWrap/>
        <w:overflowPunct/>
        <w:topLinePunct w:val="0"/>
        <w:autoSpaceDE/>
        <w:autoSpaceDN/>
        <w:bidi w:val="0"/>
        <w:adjustRightInd/>
        <w:snapToGrid/>
        <w:spacing w:line="592" w:lineRule="exact"/>
        <w:textAlignment w:val="auto"/>
        <w:rPr>
          <w:rFonts w:hint="eastAsia" w:ascii="Times New Roman" w:hAnsi="Times New Roman" w:eastAsia="仿宋_GB2312" w:cs="仿宋_GB2312"/>
          <w:bCs/>
          <w:color w:val="000000"/>
          <w:sz w:val="33"/>
          <w:szCs w:val="33"/>
        </w:rPr>
      </w:pPr>
      <w:r>
        <w:rPr>
          <w:rFonts w:hint="eastAsia" w:ascii="Times New Roman" w:hAnsi="Times New Roman" w:eastAsia="仿宋_GB2312" w:cs="仿宋_GB2312"/>
          <w:b/>
          <w:bCs/>
          <w:color w:val="000000"/>
          <w:w w:val="98"/>
          <w:kern w:val="2"/>
          <w:sz w:val="33"/>
          <w:szCs w:val="33"/>
          <w:highlight w:val="none"/>
          <w:lang w:val="en-US" w:eastAsia="zh-CN" w:bidi="ar-SA"/>
        </w:rPr>
        <w:t>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工作作风不实，存在抄袭问题</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s="仿宋_GB2312"/>
          <w:bCs/>
          <w:color w:val="000000"/>
          <w:sz w:val="33"/>
          <w:szCs w:val="33"/>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w w:val="98"/>
          <w:kern w:val="2"/>
          <w:sz w:val="33"/>
          <w:szCs w:val="33"/>
          <w:highlight w:val="none"/>
          <w:lang w:val="en-US" w:eastAsia="zh-CN" w:bidi="ar-SA"/>
        </w:rPr>
        <w:t>召开了村干部会议</w:t>
      </w:r>
      <w:r>
        <w:rPr>
          <w:rFonts w:hint="eastAsia" w:ascii="Times New Roman" w:hAnsi="Times New Roman" w:eastAsia="仿宋_GB2312" w:cs="仿宋_GB2312"/>
          <w:bCs/>
          <w:color w:val="000000"/>
          <w:sz w:val="33"/>
          <w:szCs w:val="33"/>
          <w:lang w:val="en-US" w:eastAsia="zh-CN"/>
        </w:rPr>
        <w:t>对本村党支部本届工作规划和</w:t>
      </w:r>
      <w:r>
        <w:rPr>
          <w:rFonts w:hint="eastAsia" w:ascii="Times New Roman" w:hAnsi="Times New Roman" w:eastAsia="仿宋_GB2312" w:cs="Times New Roman"/>
          <w:b w:val="0"/>
          <w:bCs w:val="0"/>
          <w:color w:val="000000"/>
          <w:kern w:val="0"/>
          <w:sz w:val="33"/>
          <w:szCs w:val="33"/>
          <w:lang w:val="en-US" w:eastAsia="zh-CN"/>
        </w:rPr>
        <w:t>2022年度工作计划</w:t>
      </w:r>
      <w:r>
        <w:rPr>
          <w:rFonts w:hint="eastAsia" w:ascii="Times New Roman" w:hAnsi="Times New Roman" w:eastAsia="仿宋_GB2312" w:cs="仿宋_GB2312"/>
          <w:bCs/>
          <w:color w:val="000000"/>
          <w:sz w:val="33"/>
          <w:szCs w:val="33"/>
          <w:lang w:val="en-US" w:eastAsia="zh-CN"/>
        </w:rPr>
        <w:t>结合本村实际进行了讨论，并重新修改完善。</w:t>
      </w:r>
      <w:r>
        <w:rPr>
          <w:rFonts w:hint="eastAsia" w:ascii="Times New Roman" w:hAnsi="Times New Roman" w:eastAsia="仿宋_GB2312" w:cs="仿宋_GB2312"/>
          <w:b/>
          <w:bCs/>
          <w:color w:val="000000"/>
          <w:w w:val="98"/>
          <w:kern w:val="2"/>
          <w:sz w:val="33"/>
          <w:szCs w:val="33"/>
          <w:highlight w:val="none"/>
          <w:lang w:val="en-US" w:eastAsia="zh-CN" w:bidi="ar-SA"/>
        </w:rPr>
        <w:t>二</w:t>
      </w:r>
      <w:r>
        <w:rPr>
          <w:rFonts w:hint="eastAsia" w:ascii="Times New Roman" w:hAnsi="Times New Roman" w:eastAsia="仿宋_GB2312" w:cs="仿宋_GB2312"/>
          <w:b/>
          <w:bCs/>
          <w:color w:val="000000"/>
          <w:sz w:val="33"/>
          <w:szCs w:val="33"/>
          <w:lang w:val="en-US" w:eastAsia="zh-CN"/>
        </w:rPr>
        <w:t>是</w:t>
      </w:r>
      <w:r>
        <w:rPr>
          <w:rFonts w:hint="eastAsia" w:ascii="Times New Roman" w:hAnsi="Times New Roman" w:eastAsia="仿宋_GB2312" w:cs="仿宋_GB2312"/>
          <w:bCs/>
          <w:color w:val="000000"/>
          <w:sz w:val="33"/>
          <w:szCs w:val="33"/>
          <w:lang w:val="en-US" w:eastAsia="zh-CN"/>
        </w:rPr>
        <w:t>改进工作作风、务实工作态度、遵守工作原则，批评教育1人次，对撰写工作情况汇报材料的人员林某进行了批评教育，坚决抵制照搬照抄现象再次发生。</w:t>
      </w:r>
      <w:r>
        <w:rPr>
          <w:rFonts w:hint="eastAsia" w:ascii="Times New Roman" w:hAnsi="Times New Roman" w:eastAsia="仿宋_GB2312" w:cs="仿宋_GB2312"/>
          <w:b/>
          <w:bCs w:val="0"/>
          <w:color w:val="000000"/>
          <w:sz w:val="33"/>
          <w:szCs w:val="33"/>
          <w:lang w:val="en-US" w:eastAsia="zh-CN"/>
        </w:rPr>
        <w:t>三是</w:t>
      </w:r>
      <w:r>
        <w:rPr>
          <w:rFonts w:hint="eastAsia" w:ascii="Times New Roman" w:hAnsi="Times New Roman" w:eastAsia="仿宋_GB2312" w:cs="仿宋_GB2312"/>
          <w:bCs/>
          <w:color w:val="000000"/>
          <w:sz w:val="33"/>
          <w:szCs w:val="33"/>
          <w:lang w:val="en-US" w:eastAsia="zh-CN"/>
        </w:rPr>
        <w:t>召开会议认真梳理本村工作情况，结合实际重新修改完善了</w:t>
      </w:r>
      <w:r>
        <w:rPr>
          <w:rFonts w:hint="eastAsia" w:ascii="Times New Roman" w:hAnsi="Times New Roman" w:eastAsia="仿宋_GB2312" w:cs="Times New Roman"/>
          <w:b w:val="0"/>
          <w:bCs w:val="0"/>
          <w:color w:val="000000"/>
          <w:kern w:val="0"/>
          <w:sz w:val="33"/>
          <w:szCs w:val="33"/>
          <w:lang w:val="en-US" w:eastAsia="zh-CN"/>
        </w:rPr>
        <w:t>工作情况汇报材料。</w:t>
      </w:r>
      <w:r>
        <w:rPr>
          <w:rFonts w:hint="eastAsia" w:ascii="Times New Roman" w:hAnsi="Times New Roman" w:eastAsia="仿宋_GB2312" w:cs="Times New Roman"/>
          <w:b/>
          <w:bCs/>
          <w:color w:val="000000"/>
          <w:kern w:val="0"/>
          <w:sz w:val="33"/>
          <w:szCs w:val="33"/>
          <w:lang w:val="en-US" w:eastAsia="zh-CN"/>
        </w:rPr>
        <w:t>四是</w:t>
      </w:r>
      <w:r>
        <w:rPr>
          <w:rFonts w:hint="eastAsia" w:ascii="Times New Roman" w:hAnsi="Times New Roman" w:eastAsia="仿宋_GB2312" w:cs="仿宋_GB2312"/>
          <w:bCs/>
          <w:color w:val="000000"/>
          <w:sz w:val="33"/>
          <w:szCs w:val="33"/>
          <w:lang w:val="en-US" w:eastAsia="zh-CN"/>
        </w:rPr>
        <w:t>班子成员共同组织学习了写作知识，提高汇报材料写作水平。</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s="Times New Roman"/>
          <w:color w:val="000000"/>
          <w:kern w:val="0"/>
          <w:sz w:val="33"/>
          <w:szCs w:val="33"/>
          <w:lang w:val="en-US" w:eastAsia="zh-CN"/>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r>
        <w:rPr>
          <w:rFonts w:hint="eastAsia" w:ascii="Times New Roman" w:hAnsi="Times New Roman" w:eastAsia="仿宋_GB2312" w:cs="仿宋_GB2312"/>
          <w:bCs/>
          <w:color w:val="000000"/>
          <w:sz w:val="33"/>
          <w:szCs w:val="33"/>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3.</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三资</w:t>
      </w:r>
      <w:r>
        <w:rPr>
          <w:rFonts w:hint="eastAsia" w:ascii="Times New Roman" w:hAnsi="Times New Roman" w:eastAsia="仿宋_GB2312" w:cs="仿宋_GB2312"/>
          <w:b/>
          <w:bCs/>
          <w:color w:val="000000"/>
          <w:w w:val="98"/>
          <w:sz w:val="33"/>
          <w:szCs w:val="33"/>
          <w:highlight w:val="none"/>
          <w:lang w:val="en-US" w:eastAsia="zh-CN"/>
        </w:rPr>
        <w:t>’</w:t>
      </w:r>
      <w:r>
        <w:rPr>
          <w:rFonts w:hint="eastAsia" w:ascii="Times New Roman" w:hAnsi="Times New Roman" w:eastAsia="仿宋_GB2312" w:cs="仿宋_GB2312"/>
          <w:b/>
          <w:bCs/>
          <w:color w:val="000000"/>
          <w:w w:val="98"/>
          <w:kern w:val="2"/>
          <w:sz w:val="33"/>
          <w:szCs w:val="33"/>
          <w:highlight w:val="none"/>
          <w:lang w:val="en-US" w:eastAsia="zh-CN" w:bidi="ar-SA"/>
        </w:rPr>
        <w:t>管理不规范</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s="仿宋_GB2312"/>
          <w:bCs/>
          <w:color w:val="000000"/>
          <w:sz w:val="24"/>
          <w:szCs w:val="24"/>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val="0"/>
          <w:color w:val="000000"/>
          <w:kern w:val="2"/>
          <w:sz w:val="33"/>
          <w:szCs w:val="33"/>
          <w:lang w:val="en-US" w:eastAsia="zh-CN"/>
        </w:rPr>
        <w:t>一是</w:t>
      </w:r>
      <w:r>
        <w:rPr>
          <w:rFonts w:hint="eastAsia" w:ascii="Times New Roman" w:hAnsi="Times New Roman" w:eastAsia="仿宋_GB2312" w:cs="仿宋_GB2312"/>
          <w:bCs/>
          <w:color w:val="000000"/>
          <w:kern w:val="2"/>
          <w:sz w:val="33"/>
          <w:szCs w:val="33"/>
          <w:lang w:val="en-US" w:eastAsia="zh-CN"/>
        </w:rPr>
        <w:t>对</w:t>
      </w:r>
      <w:r>
        <w:rPr>
          <w:rFonts w:hint="eastAsia" w:ascii="Times New Roman" w:hAnsi="Times New Roman" w:eastAsia="仿宋_GB2312" w:cs="Times New Roman"/>
          <w:b w:val="0"/>
          <w:bCs w:val="0"/>
          <w:color w:val="000000"/>
          <w:kern w:val="0"/>
          <w:sz w:val="33"/>
          <w:szCs w:val="33"/>
          <w:lang w:val="en-US" w:eastAsia="zh-CN"/>
        </w:rPr>
        <w:t>2021年</w:t>
      </w:r>
      <w:r>
        <w:rPr>
          <w:rFonts w:hint="eastAsia" w:ascii="Times New Roman" w:hAnsi="Times New Roman" w:eastAsia="仿宋_GB2312" w:cs="仿宋_GB2312"/>
          <w:bCs/>
          <w:color w:val="000000"/>
          <w:kern w:val="2"/>
          <w:sz w:val="33"/>
          <w:szCs w:val="33"/>
          <w:lang w:val="en-US" w:eastAsia="zh-CN"/>
        </w:rPr>
        <w:t>缺失票据进行了查找核实，批评教育2人次，对财务工作人员常某某和钟某某提出了严肃批评教育，严明</w:t>
      </w:r>
      <w:r>
        <w:rPr>
          <w:rFonts w:hint="eastAsia" w:ascii="Times New Roman" w:hAnsi="Times New Roman" w:eastAsia="仿宋_GB2312" w:cs="Times New Roman"/>
          <w:color w:val="000000"/>
          <w:sz w:val="33"/>
          <w:szCs w:val="33"/>
          <w:lang w:val="en-US" w:eastAsia="zh-CN"/>
        </w:rPr>
        <w:t>不再使用</w:t>
      </w:r>
      <w:r>
        <w:rPr>
          <w:rFonts w:hint="eastAsia" w:ascii="Times New Roman" w:hAnsi="Times New Roman" w:eastAsia="仿宋_GB2312" w:cs="Times New Roman"/>
          <w:b w:val="0"/>
          <w:bCs w:val="0"/>
          <w:color w:val="000000"/>
          <w:kern w:val="0"/>
          <w:sz w:val="33"/>
          <w:szCs w:val="33"/>
          <w:lang w:val="en-US" w:eastAsia="zh-CN"/>
        </w:rPr>
        <w:t>自制收据收费，</w:t>
      </w:r>
      <w:r>
        <w:rPr>
          <w:rFonts w:hint="eastAsia" w:ascii="Times New Roman" w:hAnsi="Times New Roman" w:eastAsia="仿宋_GB2312" w:cs="Times New Roman"/>
          <w:color w:val="000000"/>
          <w:sz w:val="33"/>
          <w:szCs w:val="33"/>
          <w:lang w:val="en-US" w:eastAsia="zh-CN"/>
        </w:rPr>
        <w:t>堵塞漏洞</w:t>
      </w:r>
      <w:r>
        <w:rPr>
          <w:rFonts w:hint="eastAsia" w:ascii="Times New Roman" w:hAnsi="Times New Roman" w:eastAsia="仿宋_GB2312" w:cs="仿宋_GB2312"/>
          <w:b w:val="0"/>
          <w:bCs w:val="0"/>
          <w:color w:val="000000"/>
          <w:sz w:val="33"/>
          <w:szCs w:val="33"/>
          <w:lang w:val="en-US" w:eastAsia="zh-CN"/>
        </w:rPr>
        <w:t>。</w:t>
      </w:r>
      <w:r>
        <w:rPr>
          <w:rFonts w:hint="eastAsia" w:ascii="Times New Roman" w:hAnsi="Times New Roman" w:eastAsia="仿宋_GB2312" w:cs="仿宋_GB2312"/>
          <w:b/>
          <w:bCs w:val="0"/>
          <w:color w:val="000000"/>
          <w:kern w:val="2"/>
          <w:sz w:val="33"/>
          <w:szCs w:val="33"/>
          <w:lang w:val="en-US" w:eastAsia="zh-CN"/>
        </w:rPr>
        <w:t>二是</w:t>
      </w:r>
      <w:r>
        <w:rPr>
          <w:rFonts w:hint="eastAsia" w:ascii="Times New Roman" w:hAnsi="Times New Roman" w:eastAsia="仿宋_GB2312" w:cs="仿宋_GB2312"/>
          <w:bCs/>
          <w:color w:val="000000"/>
          <w:kern w:val="2"/>
          <w:sz w:val="33"/>
          <w:szCs w:val="33"/>
          <w:lang w:val="en-US" w:eastAsia="zh-CN"/>
        </w:rPr>
        <w:t>核查了2021年10-12月资产负债表固定资产使用情况，经核实了账面金额减少6000元，是因2021年为规范三资账户将6000元固定资产从村民委员会账户划分到村集体经济账户，无固定资产金额减少票据，已形成情况说明作为附件进行专门存档。</w:t>
      </w:r>
      <w:r>
        <w:rPr>
          <w:rFonts w:hint="eastAsia" w:ascii="Times New Roman" w:hAnsi="Times New Roman" w:eastAsia="仿宋_GB2312" w:cs="仿宋_GB2312"/>
          <w:b/>
          <w:bCs w:val="0"/>
          <w:color w:val="000000"/>
          <w:kern w:val="2"/>
          <w:sz w:val="33"/>
          <w:szCs w:val="33"/>
          <w:lang w:val="en-US" w:eastAsia="zh-CN"/>
        </w:rPr>
        <w:t>三是</w:t>
      </w:r>
      <w:r>
        <w:rPr>
          <w:rFonts w:hint="eastAsia" w:ascii="Times New Roman" w:hAnsi="Times New Roman" w:eastAsia="仿宋_GB2312" w:cs="仿宋_GB2312"/>
          <w:bCs/>
          <w:color w:val="000000"/>
          <w:kern w:val="2"/>
          <w:sz w:val="33"/>
          <w:szCs w:val="33"/>
          <w:lang w:val="en-US" w:eastAsia="zh-CN"/>
        </w:rPr>
        <w:t>举一反三，对全村财务资料进一步清理核查，做到底子清、账目明，对</w:t>
      </w:r>
      <w:r>
        <w:rPr>
          <w:rFonts w:hint="eastAsia" w:ascii="Times New Roman" w:hAnsi="Times New Roman" w:eastAsia="仿宋_GB2312" w:cs="Times New Roman"/>
          <w:b w:val="0"/>
          <w:bCs w:val="0"/>
          <w:color w:val="000000"/>
          <w:kern w:val="0"/>
          <w:sz w:val="33"/>
          <w:szCs w:val="33"/>
          <w:lang w:val="en-US" w:eastAsia="zh-CN"/>
        </w:rPr>
        <w:t>涂改的财务资料和混乱的财务摘要进行重新梳理，对无依据调账、账表不符、票据管理不规范、白条入账等情况进行核实附上情况说明</w:t>
      </w:r>
      <w:r>
        <w:rPr>
          <w:rFonts w:hint="eastAsia" w:ascii="Times New Roman" w:hAnsi="Times New Roman" w:eastAsia="仿宋_GB2312" w:cs="仿宋_GB2312"/>
          <w:bCs/>
          <w:color w:val="000000"/>
          <w:kern w:val="2"/>
          <w:sz w:val="33"/>
          <w:szCs w:val="33"/>
          <w:lang w:val="en-US" w:eastAsia="zh-CN"/>
        </w:rPr>
        <w:t>进行账本装订存档。</w:t>
      </w:r>
      <w:r>
        <w:rPr>
          <w:rFonts w:hint="eastAsia" w:ascii="Times New Roman" w:hAnsi="Times New Roman" w:eastAsia="仿宋_GB2312" w:cs="仿宋_GB2312"/>
          <w:b/>
          <w:bCs w:val="0"/>
          <w:color w:val="000000"/>
          <w:kern w:val="2"/>
          <w:sz w:val="33"/>
          <w:szCs w:val="33"/>
          <w:lang w:val="en-US" w:eastAsia="zh-CN"/>
        </w:rPr>
        <w:t>四是</w:t>
      </w:r>
      <w:r>
        <w:rPr>
          <w:rFonts w:hint="eastAsia" w:ascii="Times New Roman" w:hAnsi="Times New Roman" w:eastAsia="仿宋_GB2312" w:cs="仿宋_GB2312"/>
          <w:bCs/>
          <w:color w:val="000000"/>
          <w:kern w:val="2"/>
          <w:sz w:val="33"/>
          <w:szCs w:val="33"/>
          <w:lang w:val="en-US" w:eastAsia="zh-CN"/>
        </w:rPr>
        <w:t>规范完善了村财务管理制度，加强村财务的监督管理，严格审核财务收支情况，明确财务人员职责，遵守财务制度、规范票据管理，同时组织村财务干部到镇财政所进行了财务管理工作学习，提高工作水平。</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s="Times New Roman"/>
          <w:color w:val="000000"/>
          <w:kern w:val="0"/>
          <w:sz w:val="33"/>
          <w:szCs w:val="33"/>
          <w:lang w:val="en-US" w:eastAsia="zh-CN"/>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4.</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惠民政策执行不严格，审批资料不齐全</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suppressLineNumbers w:val="0"/>
        <w:suppressAutoHyphens/>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s="仿宋_GB2312"/>
          <w:bCs/>
          <w:color w:val="000000"/>
          <w:sz w:val="32"/>
          <w:szCs w:val="32"/>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color w:val="000000"/>
          <w:kern w:val="2"/>
          <w:sz w:val="33"/>
          <w:szCs w:val="33"/>
          <w:lang w:val="en-US" w:eastAsia="zh-CN" w:bidi="ar-SA"/>
        </w:rPr>
        <w:t>一是</w:t>
      </w:r>
      <w:r>
        <w:rPr>
          <w:rFonts w:hint="eastAsia" w:ascii="Times New Roman" w:hAnsi="Times New Roman" w:eastAsia="仿宋_GB2312" w:cs="仿宋_GB2312"/>
          <w:color w:val="000000"/>
          <w:kern w:val="2"/>
          <w:sz w:val="33"/>
          <w:szCs w:val="33"/>
          <w:lang w:val="en-US" w:eastAsia="zh-CN" w:bidi="ar-SA"/>
        </w:rPr>
        <w:t>对工作人员常某某提出了批评，批评教育1人次，并按政策要求对黄某某、赖某某、杨某某3户申请低保相关情况进行了再次核实，三人均符合低保政策申报条件，收集完善了每人的检查报告、病例、出院证明等佐证资料，并举一反三，对农村低保资料进行全部查阅整理，按要求存档。</w:t>
      </w:r>
      <w:r>
        <w:rPr>
          <w:rFonts w:hint="eastAsia" w:ascii="Times New Roman" w:hAnsi="Times New Roman" w:eastAsia="仿宋_GB2312" w:cs="仿宋_GB2312"/>
          <w:b/>
          <w:bCs/>
          <w:color w:val="000000"/>
          <w:kern w:val="2"/>
          <w:sz w:val="33"/>
          <w:szCs w:val="33"/>
          <w:lang w:val="en-US" w:eastAsia="zh-CN" w:bidi="ar-SA"/>
        </w:rPr>
        <w:t>二是</w:t>
      </w:r>
      <w:r>
        <w:rPr>
          <w:rFonts w:hint="eastAsia" w:ascii="Times New Roman" w:hAnsi="Times New Roman" w:eastAsia="仿宋_GB2312" w:cs="仿宋_GB2312"/>
          <w:color w:val="000000"/>
          <w:kern w:val="2"/>
          <w:sz w:val="33"/>
          <w:szCs w:val="33"/>
          <w:lang w:val="en-US" w:eastAsia="zh-CN" w:bidi="ar-SA"/>
        </w:rPr>
        <w:t>召开了村民会议，组织开展惠民政策的学习，并向群众正面宣传、引导，按程序要求申报审批，获得群众的理解支持。</w:t>
      </w:r>
      <w:r>
        <w:rPr>
          <w:rFonts w:hint="eastAsia" w:ascii="Times New Roman" w:hAnsi="Times New Roman" w:eastAsia="仿宋_GB2312" w:cs="仿宋_GB2312"/>
          <w:b/>
          <w:bCs/>
          <w:color w:val="000000"/>
          <w:kern w:val="2"/>
          <w:sz w:val="33"/>
          <w:szCs w:val="33"/>
          <w:lang w:val="en-US" w:eastAsia="zh-CN" w:bidi="ar-SA"/>
        </w:rPr>
        <w:t>三是</w:t>
      </w:r>
      <w:r>
        <w:rPr>
          <w:rFonts w:hint="eastAsia" w:ascii="Times New Roman" w:hAnsi="Times New Roman" w:eastAsia="仿宋_GB2312" w:cs="仿宋_GB2312"/>
          <w:color w:val="000000"/>
          <w:kern w:val="2"/>
          <w:sz w:val="33"/>
          <w:szCs w:val="33"/>
          <w:lang w:val="en-US" w:eastAsia="zh-CN" w:bidi="ar-SA"/>
        </w:rPr>
        <w:t>组织了村干部专题学习惠民政策申报工作流程，提高工作效率和标准，完善了村干部工作制度，要求对每项申报资料建立存档目录进行存档。</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olor w:val="000000"/>
          <w:kern w:val="0"/>
          <w:sz w:val="33"/>
          <w:szCs w:val="33"/>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r>
        <w:rPr>
          <w:rFonts w:hint="eastAsia" w:ascii="Times New Roman" w:hAnsi="Times New Roman" w:eastAsia="仿宋_GB2312" w:cs="仿宋_GB2312"/>
          <w:color w:val="000000"/>
          <w:kern w:val="2"/>
          <w:sz w:val="33"/>
          <w:szCs w:val="33"/>
          <w:lang w:val="en-US" w:bidi="ar-SA"/>
        </w:rPr>
        <w:t>。</w:t>
      </w:r>
    </w:p>
    <w:p>
      <w:pPr>
        <w:pStyle w:val="10"/>
        <w:keepNext w:val="0"/>
        <w:keepLines w:val="0"/>
        <w:pageBreakBefore w:val="0"/>
        <w:widowControl w:val="0"/>
        <w:kinsoku/>
        <w:wordWrap/>
        <w:overflowPunct/>
        <w:topLinePunct w:val="0"/>
        <w:autoSpaceDE/>
        <w:autoSpaceDN/>
        <w:bidi w:val="0"/>
        <w:adjustRightInd/>
        <w:snapToGrid/>
        <w:spacing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5.</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党建基础工作存在短板弱项</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ascii="Times New Roman" w:hAnsi="Times New Roman" w:eastAsia="仿宋_GB2312" w:cs="仿宋_GB2312"/>
          <w:color w:val="000000"/>
          <w:kern w:val="2"/>
          <w:sz w:val="33"/>
          <w:szCs w:val="33"/>
          <w:lang w:val="en-US" w:bidi="ar-SA"/>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color w:val="000000"/>
          <w:w w:val="98"/>
          <w:sz w:val="33"/>
          <w:szCs w:val="33"/>
          <w:highlight w:val="none"/>
          <w:lang w:val="en-US" w:eastAsia="zh-CN"/>
        </w:rPr>
        <w:t>一是</w:t>
      </w:r>
      <w:r>
        <w:rPr>
          <w:rFonts w:hint="eastAsia" w:ascii="Times New Roman" w:hAnsi="Times New Roman" w:eastAsia="仿宋_GB2312" w:cs="仿宋_GB2312"/>
          <w:color w:val="000000"/>
          <w:kern w:val="2"/>
          <w:sz w:val="33"/>
          <w:szCs w:val="33"/>
          <w:lang w:val="en-US" w:eastAsia="zh-CN" w:bidi="ar-SA"/>
        </w:rPr>
        <w:t>对2022年支部手册内容进行了完善，写明了会议时间、概况，规范填写支部手册。</w:t>
      </w:r>
      <w:r>
        <w:rPr>
          <w:rFonts w:hint="eastAsia" w:ascii="Times New Roman" w:hAnsi="Times New Roman" w:eastAsia="仿宋_GB2312" w:cs="仿宋_GB2312"/>
          <w:b/>
          <w:bCs/>
          <w:color w:val="000000"/>
          <w:w w:val="98"/>
          <w:sz w:val="33"/>
          <w:szCs w:val="33"/>
          <w:highlight w:val="none"/>
          <w:lang w:val="en-US" w:eastAsia="zh-CN"/>
        </w:rPr>
        <w:t>二是</w:t>
      </w:r>
      <w:r>
        <w:rPr>
          <w:rFonts w:hint="eastAsia" w:ascii="Times New Roman" w:hAnsi="Times New Roman" w:eastAsia="仿宋_GB2312" w:cs="仿宋_GB2312"/>
          <w:b w:val="0"/>
          <w:bCs w:val="0"/>
          <w:color w:val="000000"/>
          <w:w w:val="98"/>
          <w:sz w:val="33"/>
          <w:szCs w:val="33"/>
          <w:highlight w:val="none"/>
          <w:lang w:val="en-US" w:eastAsia="zh-CN"/>
        </w:rPr>
        <w:t>召开了党员大会</w:t>
      </w:r>
      <w:r>
        <w:rPr>
          <w:rFonts w:hint="eastAsia" w:ascii="Times New Roman" w:hAnsi="Times New Roman" w:eastAsia="仿宋_GB2312" w:cs="仿宋_GB2312"/>
          <w:color w:val="000000"/>
          <w:kern w:val="2"/>
          <w:sz w:val="33"/>
          <w:szCs w:val="33"/>
          <w:lang w:val="en-US" w:eastAsia="zh-CN" w:bidi="ar-SA"/>
        </w:rPr>
        <w:t>对2021年至2022年未按照党费计算基数足额缴纳党费的部分村干部和未缴纳党费的党员进行了批评教育，补缴应缴党费271.8元，并组织党员集中学习了党费收缴制度，杜绝类似情况发生。</w:t>
      </w:r>
      <w:r>
        <w:rPr>
          <w:rFonts w:hint="eastAsia" w:ascii="Times New Roman" w:hAnsi="Times New Roman" w:eastAsia="仿宋_GB2312" w:cs="仿宋_GB2312"/>
          <w:b/>
          <w:bCs/>
          <w:color w:val="000000"/>
          <w:w w:val="98"/>
          <w:sz w:val="33"/>
          <w:szCs w:val="33"/>
          <w:highlight w:val="none"/>
          <w:lang w:val="en-US" w:eastAsia="zh-CN"/>
        </w:rPr>
        <w:t>三是</w:t>
      </w:r>
      <w:r>
        <w:rPr>
          <w:rFonts w:hint="eastAsia" w:ascii="Times New Roman" w:hAnsi="Times New Roman" w:eastAsia="仿宋_GB2312" w:cs="仿宋_GB2312"/>
          <w:color w:val="000000"/>
          <w:kern w:val="2"/>
          <w:sz w:val="33"/>
          <w:szCs w:val="33"/>
          <w:lang w:val="en-US" w:eastAsia="zh-CN" w:bidi="ar-SA"/>
        </w:rPr>
        <w:t>召开了支委会议强调了发展党员工作纪律，批评教育3人次，对党务干部林某、李某和吴某某提出了批评教育。</w:t>
      </w:r>
      <w:r>
        <w:rPr>
          <w:rFonts w:hint="eastAsia" w:ascii="Times New Roman" w:hAnsi="Times New Roman" w:eastAsia="仿宋_GB2312" w:cs="仿宋_GB2312"/>
          <w:b/>
          <w:bCs/>
          <w:color w:val="000000"/>
          <w:kern w:val="2"/>
          <w:sz w:val="33"/>
          <w:szCs w:val="33"/>
          <w:lang w:val="en-US" w:eastAsia="zh-CN" w:bidi="ar-SA"/>
        </w:rPr>
        <w:t>四是</w:t>
      </w:r>
      <w:r>
        <w:rPr>
          <w:rFonts w:hint="eastAsia" w:ascii="Times New Roman" w:hAnsi="Times New Roman" w:eastAsia="仿宋_GB2312" w:cs="仿宋_GB2312"/>
          <w:color w:val="000000"/>
          <w:kern w:val="2"/>
          <w:sz w:val="33"/>
          <w:szCs w:val="33"/>
          <w:lang w:val="en-US" w:eastAsia="zh-CN" w:bidi="ar-SA"/>
        </w:rPr>
        <w:t>积极参加了镇上组织的党员发展培训，提高工作质量。</w:t>
      </w:r>
      <w:r>
        <w:rPr>
          <w:rFonts w:hint="eastAsia" w:ascii="Times New Roman" w:hAnsi="Times New Roman" w:eastAsia="仿宋_GB2312" w:cs="仿宋_GB2312"/>
          <w:b/>
          <w:bCs/>
          <w:color w:val="000000"/>
          <w:kern w:val="2"/>
          <w:sz w:val="33"/>
          <w:szCs w:val="33"/>
          <w:lang w:val="en-US" w:eastAsia="zh-CN" w:bidi="ar-SA"/>
        </w:rPr>
        <w:t>五是</w:t>
      </w:r>
      <w:r>
        <w:rPr>
          <w:rFonts w:hint="eastAsia" w:ascii="Times New Roman" w:hAnsi="Times New Roman" w:eastAsia="仿宋_GB2312" w:cs="仿宋_GB2312"/>
          <w:color w:val="000000"/>
          <w:kern w:val="2"/>
          <w:sz w:val="33"/>
          <w:szCs w:val="33"/>
          <w:lang w:val="en-US" w:eastAsia="zh-CN" w:bidi="ar-SA"/>
        </w:rPr>
        <w:t>组织村支委班子到中坝村党支部学习先进党组织党务工作经验，鼓励村“两委”干部树立创先争优意识，督促党务工作人员规范完善党员发展、党费收缴等各项党建资料，提高村党建工作水平。</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s="Times New Roman"/>
          <w:color w:val="000000"/>
          <w:kern w:val="0"/>
          <w:sz w:val="33"/>
          <w:szCs w:val="33"/>
          <w:lang w:val="en-US" w:eastAsia="zh-CN"/>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6.</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个别党员法纪意识不强，处分程序不规范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suppressLineNumbers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Cs/>
          <w:color w:val="000000"/>
          <w:sz w:val="32"/>
          <w:szCs w:val="32"/>
          <w:lang w:val="en-US"/>
        </w:rPr>
      </w:pPr>
      <w:r>
        <w:rPr>
          <w:rFonts w:hint="eastAsia" w:ascii="Times New Roman" w:hAnsi="Times New Roman" w:eastAsia="仿宋_GB2312" w:cs="Times New Roman"/>
          <w:b/>
          <w:bCs/>
          <w:color w:val="000000"/>
          <w:sz w:val="33"/>
          <w:szCs w:val="33"/>
          <w:highlight w:val="none"/>
          <w:lang w:val="en-US" w:eastAsia="zh-CN" w:bidi="ar-SA"/>
        </w:rPr>
        <w:t>整改情况</w:t>
      </w:r>
      <w:r>
        <w:rPr>
          <w:rFonts w:ascii="Times New Roman" w:hAnsi="Times New Roman" w:eastAsia="仿宋_GB2312"/>
          <w:b/>
          <w:bCs/>
          <w:color w:val="000000"/>
          <w:sz w:val="33"/>
          <w:szCs w:val="33"/>
          <w:highlight w:val="none"/>
        </w:rPr>
        <w:t>：</w:t>
      </w:r>
      <w:r>
        <w:rPr>
          <w:rFonts w:hint="eastAsia" w:ascii="Times New Roman" w:hAnsi="Times New Roman" w:eastAsia="仿宋_GB2312" w:cs="仿宋_GB2312"/>
          <w:b/>
          <w:bCs w:val="0"/>
          <w:color w:val="000000"/>
          <w:sz w:val="32"/>
          <w:szCs w:val="32"/>
          <w:lang w:val="en-US"/>
        </w:rPr>
        <w:t>一是</w:t>
      </w:r>
      <w:r>
        <w:rPr>
          <w:rFonts w:hint="eastAsia" w:ascii="Times New Roman" w:hAnsi="Times New Roman" w:eastAsia="仿宋_GB2312" w:cs="仿宋_GB2312"/>
          <w:bCs/>
          <w:color w:val="000000"/>
          <w:sz w:val="32"/>
          <w:szCs w:val="32"/>
          <w:lang w:val="en-US" w:eastAsia="zh-CN"/>
        </w:rPr>
        <w:t>村党支部书记在镇纪委的指导下分别核查了2名</w:t>
      </w:r>
      <w:r>
        <w:rPr>
          <w:rFonts w:hint="eastAsia" w:ascii="Times New Roman" w:hAnsi="Times New Roman" w:eastAsia="仿宋_GB2312" w:cs="Times New Roman"/>
          <w:b w:val="0"/>
          <w:bCs w:val="0"/>
          <w:color w:val="000000"/>
          <w:kern w:val="0"/>
          <w:sz w:val="33"/>
          <w:szCs w:val="33"/>
          <w:lang w:val="en-US" w:eastAsia="zh-CN"/>
        </w:rPr>
        <w:t>村组干部先后受到党纪政纪处分的相关会议召开情况，经查阅资料，均召开了相关</w:t>
      </w:r>
      <w:r>
        <w:rPr>
          <w:rFonts w:hint="eastAsia" w:ascii="Times New Roman" w:hAnsi="Times New Roman" w:eastAsia="仿宋_GB2312" w:cs="仿宋_GB2312"/>
          <w:bCs/>
          <w:color w:val="000000"/>
          <w:sz w:val="32"/>
          <w:szCs w:val="32"/>
          <w:lang w:val="en-US"/>
        </w:rPr>
        <w:t>会议</w:t>
      </w:r>
      <w:r>
        <w:rPr>
          <w:rFonts w:hint="eastAsia" w:ascii="Times New Roman" w:hAnsi="Times New Roman" w:eastAsia="仿宋_GB2312" w:cs="仿宋_GB2312"/>
          <w:bCs/>
          <w:color w:val="000000"/>
          <w:sz w:val="32"/>
          <w:szCs w:val="32"/>
          <w:lang w:val="en-US" w:eastAsia="zh-CN"/>
        </w:rPr>
        <w:t>，已收集整理了</w:t>
      </w:r>
      <w:r>
        <w:rPr>
          <w:rFonts w:hint="eastAsia" w:ascii="Times New Roman" w:hAnsi="Times New Roman" w:eastAsia="仿宋_GB2312" w:cs="仿宋_GB2312"/>
          <w:bCs/>
          <w:color w:val="000000"/>
          <w:sz w:val="32"/>
          <w:szCs w:val="32"/>
          <w:lang w:val="en-US"/>
        </w:rPr>
        <w:t>处分人员的研究、决议、通报等</w:t>
      </w:r>
      <w:r>
        <w:rPr>
          <w:rFonts w:hint="eastAsia" w:ascii="Times New Roman" w:hAnsi="Times New Roman" w:eastAsia="仿宋_GB2312" w:cs="仿宋_GB2312"/>
          <w:bCs/>
          <w:color w:val="000000"/>
          <w:sz w:val="32"/>
          <w:szCs w:val="32"/>
          <w:lang w:val="en-US" w:eastAsia="zh-CN"/>
        </w:rPr>
        <w:t>记录</w:t>
      </w:r>
      <w:r>
        <w:rPr>
          <w:rFonts w:hint="eastAsia" w:ascii="Times New Roman" w:hAnsi="Times New Roman" w:eastAsia="仿宋_GB2312" w:cs="仿宋_GB2312"/>
          <w:bCs/>
          <w:color w:val="000000"/>
          <w:sz w:val="32"/>
          <w:szCs w:val="32"/>
          <w:lang w:val="en-US"/>
        </w:rPr>
        <w:t>资料进行</w:t>
      </w:r>
      <w:r>
        <w:rPr>
          <w:rFonts w:hint="eastAsia" w:ascii="Times New Roman" w:hAnsi="Times New Roman" w:eastAsia="仿宋_GB2312" w:cs="仿宋_GB2312"/>
          <w:bCs/>
          <w:color w:val="000000"/>
          <w:sz w:val="32"/>
          <w:szCs w:val="32"/>
          <w:lang w:val="en-US" w:eastAsia="zh-CN"/>
        </w:rPr>
        <w:t>了</w:t>
      </w:r>
      <w:r>
        <w:rPr>
          <w:rFonts w:hint="eastAsia" w:ascii="Times New Roman" w:hAnsi="Times New Roman" w:eastAsia="仿宋_GB2312" w:cs="仿宋_GB2312"/>
          <w:bCs/>
          <w:color w:val="000000"/>
          <w:sz w:val="32"/>
          <w:szCs w:val="32"/>
          <w:lang w:val="en-US"/>
        </w:rPr>
        <w:t>规范存档</w:t>
      </w:r>
      <w:r>
        <w:rPr>
          <w:rFonts w:hint="eastAsia" w:ascii="Times New Roman" w:hAnsi="Times New Roman" w:eastAsia="仿宋_GB2312" w:cs="仿宋_GB2312"/>
          <w:bCs/>
          <w:color w:val="000000"/>
          <w:sz w:val="32"/>
          <w:szCs w:val="32"/>
          <w:lang w:val="en-US" w:eastAsia="zh-CN"/>
        </w:rPr>
        <w:t>。</w:t>
      </w:r>
      <w:r>
        <w:rPr>
          <w:rFonts w:hint="eastAsia" w:ascii="Times New Roman" w:hAnsi="Times New Roman" w:eastAsia="仿宋_GB2312" w:cs="仿宋_GB2312"/>
          <w:b/>
          <w:bCs w:val="0"/>
          <w:color w:val="000000"/>
          <w:sz w:val="32"/>
          <w:szCs w:val="32"/>
          <w:lang w:val="en-US"/>
        </w:rPr>
        <w:t>二是</w:t>
      </w:r>
      <w:r>
        <w:rPr>
          <w:rFonts w:hint="eastAsia" w:ascii="Times New Roman" w:hAnsi="Times New Roman" w:eastAsia="仿宋_GB2312" w:cs="仿宋_GB2312"/>
          <w:bCs/>
          <w:color w:val="000000"/>
          <w:sz w:val="32"/>
          <w:szCs w:val="32"/>
          <w:lang w:val="en-US" w:eastAsia="zh-CN"/>
        </w:rPr>
        <w:t>召开了党员大会，对吴某某进行了批评教育1次，组织开展</w:t>
      </w:r>
      <w:r>
        <w:rPr>
          <w:rFonts w:hint="eastAsia" w:ascii="Times New Roman" w:hAnsi="Times New Roman" w:eastAsia="仿宋_GB2312" w:cs="仿宋_GB2312"/>
          <w:b w:val="0"/>
          <w:bCs w:val="0"/>
          <w:color w:val="000000"/>
          <w:sz w:val="33"/>
          <w:szCs w:val="33"/>
          <w:lang w:val="en-US" w:eastAsia="zh-CN"/>
        </w:rPr>
        <w:t>党纪法规知识普及和党性教育，提高党员</w:t>
      </w:r>
      <w:r>
        <w:rPr>
          <w:rFonts w:hint="eastAsia" w:ascii="Times New Roman" w:hAnsi="Times New Roman" w:eastAsia="仿宋_GB2312" w:cs="仿宋_GB2312"/>
          <w:bCs/>
          <w:color w:val="000000"/>
          <w:sz w:val="32"/>
          <w:szCs w:val="32"/>
          <w:lang w:val="en-US" w:eastAsia="zh-CN"/>
        </w:rPr>
        <w:t>干部思想觉悟</w:t>
      </w:r>
      <w:r>
        <w:rPr>
          <w:rFonts w:hint="eastAsia" w:ascii="Times New Roman" w:hAnsi="Times New Roman" w:eastAsia="仿宋_GB2312" w:cs="仿宋_GB2312"/>
          <w:bCs/>
          <w:color w:val="000000"/>
          <w:sz w:val="32"/>
          <w:szCs w:val="32"/>
          <w:lang w:val="en-US"/>
        </w:rPr>
        <w:t>。</w:t>
      </w:r>
      <w:r>
        <w:rPr>
          <w:rFonts w:hint="eastAsia" w:ascii="Times New Roman" w:hAnsi="Times New Roman" w:eastAsia="仿宋_GB2312" w:cs="仿宋_GB2312"/>
          <w:b/>
          <w:bCs w:val="0"/>
          <w:color w:val="000000"/>
          <w:sz w:val="32"/>
          <w:szCs w:val="32"/>
          <w:lang w:val="en-US"/>
        </w:rPr>
        <w:t>三是</w:t>
      </w:r>
      <w:r>
        <w:rPr>
          <w:rFonts w:hint="eastAsia" w:ascii="Times New Roman" w:hAnsi="Times New Roman" w:eastAsia="仿宋_GB2312" w:cs="仿宋_GB2312"/>
          <w:bCs/>
          <w:color w:val="000000"/>
          <w:sz w:val="32"/>
          <w:szCs w:val="32"/>
          <w:lang w:val="en-US" w:eastAsia="zh-CN"/>
        </w:rPr>
        <w:t>组织党务干部向镇纪委详细学习党员处分程序流程，</w:t>
      </w:r>
      <w:r>
        <w:rPr>
          <w:rFonts w:hint="eastAsia" w:ascii="Times New Roman" w:hAnsi="Times New Roman" w:eastAsia="仿宋_GB2312" w:cs="仿宋_GB2312"/>
          <w:color w:val="000000"/>
          <w:kern w:val="0"/>
          <w:sz w:val="33"/>
          <w:szCs w:val="33"/>
          <w:lang w:eastAsia="zh-CN"/>
        </w:rPr>
        <w:t>对违反党内规定的人员</w:t>
      </w:r>
      <w:r>
        <w:rPr>
          <w:rFonts w:hint="eastAsia" w:ascii="Times New Roman" w:hAnsi="Times New Roman" w:eastAsia="仿宋_GB2312" w:cs="仿宋_GB2312"/>
          <w:b w:val="0"/>
          <w:bCs w:val="0"/>
          <w:color w:val="000000"/>
          <w:sz w:val="33"/>
          <w:szCs w:val="33"/>
          <w:lang w:val="en-US" w:eastAsia="zh-CN"/>
        </w:rPr>
        <w:t>严格按程序、要求进行处理，同时</w:t>
      </w:r>
      <w:r>
        <w:rPr>
          <w:rFonts w:hint="eastAsia" w:ascii="Times New Roman" w:hAnsi="Times New Roman" w:eastAsia="仿宋_GB2312" w:cs="仿宋_GB2312"/>
          <w:bCs/>
          <w:color w:val="000000"/>
          <w:sz w:val="32"/>
          <w:szCs w:val="32"/>
          <w:lang w:val="en-US"/>
        </w:rPr>
        <w:t>加强监督检查，定期开展自查自纠。</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s="Times New Roman"/>
          <w:color w:val="000000"/>
          <w:kern w:val="0"/>
          <w:sz w:val="33"/>
          <w:szCs w:val="33"/>
          <w:lang w:val="en-US" w:eastAsia="zh-CN"/>
        </w:rPr>
      </w:pPr>
      <w:r>
        <w:rPr>
          <w:rFonts w:hint="eastAsia" w:ascii="Times New Roman" w:hAnsi="Times New Roman" w:eastAsia="仿宋_GB2312" w:cs="Times New Roman"/>
          <w:b/>
          <w:bCs/>
          <w:color w:val="000000"/>
          <w:sz w:val="33"/>
          <w:szCs w:val="33"/>
          <w:highlight w:val="none"/>
          <w:lang w:val="en-US" w:eastAsia="zh-CN" w:bidi="ar-SA"/>
        </w:rPr>
        <w:t>整改进度：</w:t>
      </w:r>
      <w:r>
        <w:rPr>
          <w:rFonts w:hint="eastAsia" w:ascii="Times New Roman" w:hAnsi="Times New Roman" w:eastAsia="仿宋_GB2312" w:cs="仿宋_GB2312"/>
          <w:b w:val="0"/>
          <w:bCs w:val="0"/>
          <w:color w:val="000000"/>
          <w:w w:val="98"/>
          <w:sz w:val="33"/>
          <w:szCs w:val="33"/>
          <w:highlight w:val="none"/>
          <w:lang w:val="en-US" w:eastAsia="zh-CN"/>
        </w:rPr>
        <w:t>已</w:t>
      </w:r>
      <w:r>
        <w:rPr>
          <w:rFonts w:hint="eastAsia" w:ascii="Times New Roman" w:hAnsi="Times New Roman" w:eastAsia="仿宋_GB2312" w:cs="仿宋_GB2312"/>
          <w:bCs/>
          <w:color w:val="000000"/>
          <w:sz w:val="33"/>
          <w:szCs w:val="33"/>
          <w:lang w:val="en-US" w:eastAsia="zh-CN"/>
        </w:rPr>
        <w:t>完成整改并长期坚持</w:t>
      </w:r>
      <w:r>
        <w:rPr>
          <w:rFonts w:hint="eastAsia" w:ascii="Times New Roman" w:hAnsi="Times New Roman" w:eastAsia="仿宋_GB2312" w:cs="仿宋_GB2312"/>
          <w:bCs/>
          <w:color w:val="000000"/>
          <w:sz w:val="33"/>
          <w:szCs w:val="33"/>
          <w:lang w:eastAsia="zh-CN"/>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lang w:val="en-US" w:eastAsia="zh-CN"/>
        </w:rPr>
        <w:t>三</w:t>
      </w:r>
      <w:r>
        <w:rPr>
          <w:rFonts w:hint="eastAsia" w:ascii="Times New Roman" w:hAnsi="Times New Roman" w:eastAsia="黑体"/>
          <w:bCs/>
          <w:color w:val="000000"/>
          <w:sz w:val="33"/>
          <w:szCs w:val="33"/>
          <w:highlight w:val="none"/>
        </w:rPr>
        <w:t>、巩固和深化巡察整改的工作打算</w:t>
      </w:r>
    </w:p>
    <w:p>
      <w:pPr>
        <w:keepNext w:val="0"/>
        <w:keepLines w:val="0"/>
        <w:pageBreakBefore w:val="0"/>
        <w:widowControl w:val="0"/>
        <w:kinsoku/>
        <w:wordWrap/>
        <w:overflowPunct/>
        <w:topLinePunct w:val="0"/>
        <w:autoSpaceDE/>
        <w:autoSpaceDN/>
        <w:bidi w:val="0"/>
        <w:adjustRightInd w:val="0"/>
        <w:snapToGrid w:val="0"/>
        <w:spacing w:beforeAutospacing="0" w:line="592" w:lineRule="exact"/>
        <w:ind w:firstLine="660" w:firstLineChars="200"/>
        <w:jc w:val="both"/>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仿宋_GB2312" w:cs="仿宋_GB2312"/>
          <w:color w:val="000000"/>
          <w:kern w:val="2"/>
          <w:sz w:val="33"/>
          <w:szCs w:val="33"/>
          <w:lang w:val="en-US" w:eastAsia="zh-CN" w:bidi="ar-SA"/>
        </w:rPr>
        <w:t>（一）以此次巡察问题整改为契机，坚持“标本兼治、务求实效，统筹兼顾、突出重点，上下联动、合力攻坚”的整改原则，以驰而不息、抓铁有痕的精神，不断深化巩固整改成果，切实建立长效整改机制，持续推进各项整改任务，适时组织“回头看”，全面回顾检验整改成效，确保问题不反弹、整改结果不走样。</w:t>
      </w:r>
    </w:p>
    <w:p>
      <w:pPr>
        <w:keepNext w:val="0"/>
        <w:keepLines w:val="0"/>
        <w:pageBreakBefore w:val="0"/>
        <w:widowControl w:val="0"/>
        <w:suppressAutoHyphens/>
        <w:kinsoku/>
        <w:wordWrap/>
        <w:overflowPunct/>
        <w:topLinePunct w:val="0"/>
        <w:autoSpaceDE/>
        <w:autoSpaceDN/>
        <w:bidi w:val="0"/>
        <w:adjustRightInd w:val="0"/>
        <w:snapToGrid w:val="0"/>
        <w:spacing w:line="592" w:lineRule="exact"/>
        <w:ind w:right="0" w:firstLine="660" w:firstLineChars="200"/>
        <w:textAlignment w:val="auto"/>
        <w:outlineLvl w:val="9"/>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仿宋_GB2312" w:cs="仿宋_GB2312"/>
          <w:color w:val="000000"/>
          <w:kern w:val="2"/>
          <w:sz w:val="33"/>
          <w:szCs w:val="33"/>
          <w:lang w:val="en-US" w:eastAsia="zh-CN" w:bidi="ar-SA"/>
        </w:rPr>
        <w:t>（二）持续巩固巡察成果，将整改工作融入日常工作、融入深化改革、融入全面从严治党、融入班子队伍建设。坚持把整改工作与学习贯彻党的二十大精神结合起来，把整改、治理、发展贯通起来，切实把巡</w:t>
      </w:r>
      <w:r>
        <w:rPr>
          <w:rFonts w:hint="eastAsia" w:ascii="Times New Roman" w:hAnsi="Times New Roman" w:eastAsia="仿宋_GB2312" w:cs="仿宋_GB2312"/>
          <w:strike w:val="0"/>
          <w:dstrike w:val="0"/>
          <w:color w:val="000000"/>
          <w:kern w:val="2"/>
          <w:sz w:val="33"/>
          <w:szCs w:val="33"/>
          <w:lang w:val="en-US" w:eastAsia="zh-CN" w:bidi="ar-SA"/>
        </w:rPr>
        <w:t>察</w:t>
      </w:r>
      <w:r>
        <w:rPr>
          <w:rFonts w:hint="eastAsia" w:ascii="Times New Roman" w:hAnsi="Times New Roman" w:eastAsia="仿宋_GB2312" w:cs="仿宋_GB2312"/>
          <w:color w:val="000000"/>
          <w:kern w:val="2"/>
          <w:sz w:val="33"/>
          <w:szCs w:val="33"/>
          <w:lang w:val="en-US" w:eastAsia="zh-CN" w:bidi="ar-SA"/>
        </w:rPr>
        <w:t>整改成果转化为改革发展的强大动力，以整改的实际成效推动我村各项事业高质量发展。</w:t>
      </w:r>
    </w:p>
    <w:p>
      <w:pPr>
        <w:keepNext w:val="0"/>
        <w:keepLines w:val="0"/>
        <w:pageBreakBefore w:val="0"/>
        <w:widowControl w:val="0"/>
        <w:suppressAutoHyphens/>
        <w:kinsoku/>
        <w:wordWrap/>
        <w:overflowPunct/>
        <w:topLinePunct w:val="0"/>
        <w:autoSpaceDE/>
        <w:autoSpaceDN/>
        <w:bidi w:val="0"/>
        <w:adjustRightInd/>
        <w:snapToGrid/>
        <w:spacing w:line="592" w:lineRule="exact"/>
        <w:ind w:left="0"/>
        <w:textAlignment w:val="auto"/>
        <w:rPr>
          <w:rFonts w:hint="eastAsia" w:ascii="Times New Roman" w:hAnsi="Times New Roman" w:eastAsia="仿宋_GB2312" w:cs="仿宋_GB2312"/>
          <w:color w:val="000000"/>
          <w:kern w:val="2"/>
          <w:sz w:val="33"/>
          <w:szCs w:val="33"/>
          <w:lang w:eastAsia="zh-CN" w:bidi="ar-SA"/>
        </w:rPr>
      </w:pPr>
    </w:p>
    <w:p>
      <w:pPr>
        <w:pStyle w:val="14"/>
        <w:keepNext w:val="0"/>
        <w:keepLines w:val="0"/>
        <w:pageBreakBefore w:val="0"/>
        <w:widowControl w:val="0"/>
        <w:kinsoku/>
        <w:wordWrap/>
        <w:overflowPunct/>
        <w:topLinePunct w:val="0"/>
        <w:autoSpaceDE/>
        <w:autoSpaceDN/>
        <w:bidi w:val="0"/>
        <w:spacing w:line="592" w:lineRule="exact"/>
        <w:textAlignment w:val="auto"/>
        <w:rPr>
          <w:rFonts w:ascii="Times New Roman" w:hAnsi="Times New Roman"/>
          <w:color w:val="000000"/>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2310" w:firstLineChars="700"/>
        <w:textAlignment w:val="auto"/>
        <w:rPr>
          <w:rFonts w:hint="eastAsia" w:ascii="Times New Roman" w:hAnsi="Times New Roman" w:eastAsia="仿宋_GB2312" w:cs="Times New Roman"/>
          <w:color w:val="000000"/>
          <w:sz w:val="33"/>
          <w:szCs w:val="33"/>
          <w:lang w:eastAsia="zh-CN" w:bidi="ar-SA"/>
        </w:rPr>
      </w:pPr>
      <w:r>
        <w:rPr>
          <w:rFonts w:hint="eastAsia" w:ascii="Times New Roman" w:hAnsi="Times New Roman" w:eastAsia="仿宋_GB2312" w:cs="Times New Roman"/>
          <w:color w:val="000000"/>
          <w:sz w:val="33"/>
          <w:szCs w:val="33"/>
          <w:lang w:eastAsia="zh-CN" w:bidi="ar-SA"/>
        </w:rPr>
        <w:t>中共自贡市贡井区龙潭镇万坪村支部委员会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5280" w:firstLineChars="1600"/>
        <w:textAlignment w:val="auto"/>
        <w:rPr>
          <w:rFonts w:hint="eastAsia" w:ascii="Times New Roman" w:hAnsi="Times New Roman" w:eastAsia="仿宋_GB2312" w:cs="Times New Roman"/>
          <w:color w:val="000000"/>
          <w:sz w:val="33"/>
          <w:szCs w:val="33"/>
          <w:lang w:val="en-US" w:eastAsia="zh-CN" w:bidi="ar-SA"/>
        </w:rPr>
        <w:sectPr>
          <w:headerReference r:id="rId3" w:type="default"/>
          <w:footerReference r:id="rId5" w:type="default"/>
          <w:headerReference r:id="rId4" w:type="even"/>
          <w:footerReference r:id="rId6" w:type="even"/>
          <w:pgSz w:w="11906" w:h="16838"/>
          <w:pgMar w:top="1984" w:right="1417" w:bottom="1757" w:left="1644" w:header="850" w:footer="992" w:gutter="0"/>
          <w:cols w:space="720" w:num="1"/>
          <w:docGrid w:type="lines" w:linePitch="312" w:charSpace="0"/>
        </w:sectPr>
      </w:pPr>
      <w:r>
        <w:rPr>
          <w:rFonts w:hint="eastAsia" w:ascii="Times New Roman" w:hAnsi="Times New Roman" w:eastAsia="仿宋_GB2312" w:cs="Times New Roman"/>
          <w:color w:val="000000"/>
          <w:sz w:val="33"/>
          <w:szCs w:val="33"/>
          <w:lang w:val="en-US" w:eastAsia="zh-CN" w:bidi="ar-SA"/>
        </w:rPr>
        <w:t>2023</w:t>
      </w:r>
      <w:r>
        <w:rPr>
          <w:rFonts w:hint="eastAsia" w:ascii="Times New Roman" w:hAnsi="Times New Roman" w:eastAsia="仿宋_GB2312" w:cs="Times New Roman"/>
          <w:color w:val="000000"/>
          <w:sz w:val="33"/>
          <w:szCs w:val="33"/>
          <w:lang w:eastAsia="zh-CN" w:bidi="ar-SA"/>
        </w:rPr>
        <w:t>年</w:t>
      </w:r>
      <w:r>
        <w:rPr>
          <w:rFonts w:hint="eastAsia" w:ascii="Times New Roman" w:hAnsi="Times New Roman" w:eastAsia="仿宋_GB2312" w:cs="Times New Roman"/>
          <w:color w:val="000000"/>
          <w:sz w:val="33"/>
          <w:szCs w:val="33"/>
          <w:lang w:val="en-US" w:eastAsia="zh-CN" w:bidi="ar-SA"/>
        </w:rPr>
        <w:t>5</w:t>
      </w:r>
      <w:r>
        <w:rPr>
          <w:rFonts w:hint="eastAsia" w:ascii="Times New Roman" w:hAnsi="Times New Roman" w:eastAsia="仿宋_GB2312" w:cs="Times New Roman"/>
          <w:color w:val="000000"/>
          <w:sz w:val="33"/>
          <w:szCs w:val="33"/>
          <w:lang w:eastAsia="zh-CN" w:bidi="ar-SA"/>
        </w:rPr>
        <w:t>月</w:t>
      </w:r>
      <w:r>
        <w:rPr>
          <w:rFonts w:hint="eastAsia" w:ascii="Times New Roman" w:hAnsi="Times New Roman" w:eastAsia="仿宋_GB2312" w:cs="Times New Roman"/>
          <w:color w:val="000000"/>
          <w:sz w:val="33"/>
          <w:szCs w:val="33"/>
          <w:lang w:val="en-US" w:eastAsia="zh-CN" w:bidi="ar-SA"/>
        </w:rPr>
        <w:t>19日</w:t>
      </w:r>
    </w:p>
    <w:p>
      <w:pPr>
        <w:keepNext w:val="0"/>
        <w:keepLines w:val="0"/>
        <w:pageBreakBefore w:val="0"/>
        <w:widowControl w:val="0"/>
        <w:kinsoku/>
        <w:wordWrap/>
        <w:overflowPunct/>
        <w:topLinePunct w:val="0"/>
        <w:autoSpaceDE/>
        <w:autoSpaceDN/>
        <w:bidi w:val="0"/>
        <w:spacing w:line="592" w:lineRule="exact"/>
        <w:jc w:val="left"/>
        <w:textAlignment w:val="auto"/>
        <w:rPr>
          <w:rFonts w:hint="eastAsia" w:ascii="Times New Roman" w:hAnsi="Times New Roman" w:eastAsia="黑体" w:cs="黑体"/>
          <w:color w:val="000000"/>
          <w:sz w:val="33"/>
          <w:szCs w:val="33"/>
          <w:shd w:val="clear" w:color="auto" w:fill="FFFFFF"/>
          <w:lang w:val="en-US" w:eastAsia="zh-CN"/>
        </w:rPr>
      </w:pPr>
      <w:r>
        <w:rPr>
          <w:rFonts w:hint="eastAsia" w:ascii="Times New Roman" w:hAnsi="Times New Roman" w:eastAsia="黑体" w:cs="黑体"/>
          <w:color w:val="000000"/>
          <w:sz w:val="33"/>
          <w:szCs w:val="33"/>
          <w:shd w:val="clear" w:color="auto" w:fill="FFFFFF"/>
          <w:lang w:eastAsia="zh-CN"/>
        </w:rPr>
        <w:t>附件</w:t>
      </w:r>
      <w:r>
        <w:rPr>
          <w:rFonts w:hint="eastAsia" w:ascii="Times New Roman" w:hAnsi="Times New Roman" w:eastAsia="黑体" w:cs="黑体"/>
          <w:color w:val="000000"/>
          <w:sz w:val="33"/>
          <w:szCs w:val="33"/>
          <w:shd w:val="clear" w:color="auto" w:fill="FFFFFF"/>
          <w:lang w:val="en-US" w:eastAsia="zh-CN"/>
        </w:rPr>
        <w:t>2：</w:t>
      </w:r>
    </w:p>
    <w:p>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简体" w:hAnsi="方正小标宋简体" w:eastAsia="方正小标宋简体" w:cs="方正小标宋简体"/>
          <w:color w:val="FF0000"/>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中共自贡市贡井区龙潭镇中坝村</w:t>
      </w:r>
      <w:r>
        <w:rPr>
          <w:rFonts w:hint="eastAsia" w:ascii="方正小标宋简体" w:hAnsi="方正小标宋简体" w:eastAsia="方正小标宋简体" w:cs="方正小标宋简体"/>
          <w:color w:val="auto"/>
          <w:sz w:val="44"/>
          <w:szCs w:val="44"/>
          <w:highlight w:val="none"/>
          <w:lang w:val="en-US" w:eastAsia="zh-CN"/>
        </w:rPr>
        <w:t>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hint="eastAsia" w:ascii="方正小标宋简体" w:eastAsia="方正小标宋简体" w:cs="方正小标宋简体"/>
          <w:sz w:val="44"/>
          <w:szCs w:val="44"/>
          <w:highlight w:val="none"/>
          <w:lang w:bidi="ar-SA"/>
        </w:rPr>
      </w:pPr>
      <w:r>
        <w:rPr>
          <w:rFonts w:hint="eastAsia" w:ascii="方正小标宋简体" w:eastAsia="方正小标宋简体" w:cs="方正小标宋简体"/>
          <w:sz w:val="44"/>
          <w:szCs w:val="44"/>
          <w:highlight w:val="none"/>
          <w:lang w:bidi="ar-SA"/>
        </w:rPr>
        <w:t>关于</w:t>
      </w:r>
      <w:r>
        <w:rPr>
          <w:rFonts w:hint="eastAsia" w:ascii="方正小标宋简体" w:eastAsia="方正小标宋简体" w:cs="方正小标宋简体"/>
          <w:sz w:val="44"/>
          <w:szCs w:val="44"/>
          <w:highlight w:val="none"/>
          <w:lang w:eastAsia="zh-CN" w:bidi="ar-SA"/>
        </w:rPr>
        <w:t>集中整改进展情况</w:t>
      </w:r>
      <w:r>
        <w:rPr>
          <w:rFonts w:hint="eastAsia" w:ascii="方正小标宋简体" w:eastAsia="方正小标宋简体" w:cs="方正小标宋简体"/>
          <w:sz w:val="44"/>
          <w:szCs w:val="44"/>
          <w:highlight w:val="none"/>
          <w:lang w:bidi="ar-SA"/>
        </w:rPr>
        <w:t>的通报</w:t>
      </w:r>
    </w:p>
    <w:p>
      <w:pPr>
        <w:keepNext w:val="0"/>
        <w:keepLines w:val="0"/>
        <w:pageBreakBefore w:val="0"/>
        <w:widowControl w:val="0"/>
        <w:kinsoku/>
        <w:wordWrap/>
        <w:overflowPunct/>
        <w:topLinePunct w:val="0"/>
        <w:autoSpaceDE/>
        <w:autoSpaceDN/>
        <w:bidi w:val="0"/>
        <w:adjustRightInd/>
        <w:snapToGrid/>
        <w:spacing w:line="592" w:lineRule="exact"/>
        <w:textAlignment w:val="auto"/>
        <w:rPr>
          <w:rFonts w:hint="eastAsia" w:ascii="方正仿宋_GBK" w:hAnsi="方正仿宋_GBK" w:eastAsia="方正仿宋_GBK" w:cs="方正仿宋_GBK"/>
          <w:sz w:val="33"/>
          <w:szCs w:val="33"/>
          <w:highlight w:val="none"/>
        </w:rPr>
      </w:pP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Times New Roman"/>
          <w:b w:val="0"/>
          <w:bCs w:val="0"/>
          <w:color w:val="000000"/>
          <w:kern w:val="0"/>
          <w:sz w:val="33"/>
          <w:szCs w:val="33"/>
          <w:lang w:val="en-US" w:eastAsia="zh-CN"/>
        </w:rPr>
        <w:t>根据区委统一部署，2022年10月9日至10月25日，十二届区委第一巡察组对龙潭镇中坝村进行了巡察，2023年1月12日，区委巡察组向龙潭镇党委及各村反馈了巡察意见。近三个月来，龙潭镇中坝村党支部高度重视巡察反馈问题，其中反馈问题共8个，已完成整改并长期坚持8个，退回资金合计260元，追缴党费729元，批评教育10人次，新建制度1个，修改完善制度4个，举办培训会1次。现将集中整改工作进展情况报告如下。</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楷体_GB2312" w:cs="楷体_GB2312"/>
          <w:b/>
          <w:bCs/>
          <w:color w:val="000000"/>
          <w:sz w:val="33"/>
          <w:szCs w:val="33"/>
          <w:highlight w:val="none"/>
        </w:rPr>
      </w:pPr>
      <w:r>
        <w:rPr>
          <w:rFonts w:ascii="Times New Roman" w:hAnsi="Times New Roman" w:eastAsia="黑体"/>
          <w:bCs/>
          <w:color w:val="000000"/>
          <w:sz w:val="33"/>
          <w:szCs w:val="33"/>
          <w:highlight w:val="none"/>
        </w:rPr>
        <w:t>一、落实巡察整改主体责任情况</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一是提高政治站位。</w:t>
      </w:r>
      <w:r>
        <w:rPr>
          <w:rFonts w:hint="eastAsia" w:ascii="Times New Roman" w:hAnsi="Times New Roman" w:eastAsia="仿宋_GB2312" w:cs="仿宋_GB2312"/>
          <w:color w:val="000000"/>
          <w:sz w:val="33"/>
          <w:szCs w:val="33"/>
          <w:lang w:val="en-US" w:eastAsia="zh-CN"/>
        </w:rPr>
        <w:t>党支部书记高度重视，迅速召开村委会议，对存在问题进行了分析、研判，就巡察问题作出安排部署，对应每个存在的问题安排了直接负责人负责整改，把巡察反馈意见整改工作作为重要的政治任务，迅速开展整改工作。要求切实履行巡察整改主体责任，坚决落实巡察整改，党支部书记带头抓整改，班子分工负责督促落实，确保整改措施落实到位。</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二是加强组织领导。</w:t>
      </w:r>
      <w:r>
        <w:rPr>
          <w:rFonts w:hint="eastAsia" w:ascii="Times New Roman" w:hAnsi="Times New Roman" w:eastAsia="仿宋_GB2312" w:cs="仿宋_GB2312"/>
          <w:color w:val="000000"/>
          <w:sz w:val="33"/>
          <w:szCs w:val="33"/>
          <w:lang w:val="en-US" w:eastAsia="zh-CN"/>
        </w:rPr>
        <w:t>成立巡察整改工作小组，认真研究制定整改工作方案，逐一形成整改具体措施，确保巡察整改工作高效有序扎实开展。</w:t>
      </w:r>
      <w:r>
        <w:rPr>
          <w:rFonts w:ascii="Times New Roman" w:hAnsi="Times New Roman" w:eastAsia="仿宋_GB2312" w:cs="Times New Roman"/>
          <w:color w:val="000000"/>
          <w:sz w:val="33"/>
          <w:szCs w:val="33"/>
          <w:lang w:val="en-US" w:eastAsia="zh-CN"/>
        </w:rPr>
        <w:t>针对巡察反馈意见细化分解问题</w:t>
      </w:r>
      <w:r>
        <w:rPr>
          <w:rFonts w:hint="eastAsia" w:ascii="Times New Roman" w:hAnsi="Times New Roman" w:eastAsia="仿宋_GB2312" w:cs="Times New Roman"/>
          <w:color w:val="000000"/>
          <w:sz w:val="33"/>
          <w:szCs w:val="33"/>
          <w:lang w:val="en-US" w:eastAsia="zh-CN"/>
        </w:rPr>
        <w:t>，</w:t>
      </w:r>
      <w:r>
        <w:rPr>
          <w:rFonts w:hint="eastAsia" w:ascii="Times New Roman" w:hAnsi="Times New Roman" w:eastAsia="仿宋_GB2312" w:cs="Times New Roman"/>
          <w:b w:val="0"/>
          <w:bCs w:val="0"/>
          <w:color w:val="000000"/>
          <w:sz w:val="33"/>
          <w:szCs w:val="33"/>
          <w:lang w:val="en-US" w:eastAsia="zh-CN"/>
        </w:rPr>
        <w:t>经过多次完善，方案中落实了每个问题的整改措施和具体负责人，明确了整改时限，要求不回避立行立改，不敷衍改出成效，确保一件一件落实，一条一条兑现。</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
          <w:bCs/>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三是主动接受监督。</w:t>
      </w:r>
      <w:r>
        <w:rPr>
          <w:rFonts w:ascii="Times New Roman" w:hAnsi="Times New Roman" w:eastAsia="仿宋_GB2312" w:cs="Times New Roman"/>
          <w:b w:val="0"/>
          <w:bCs w:val="0"/>
          <w:color w:val="000000"/>
          <w:sz w:val="33"/>
          <w:szCs w:val="33"/>
          <w:lang w:val="en-US" w:eastAsia="zh-CN"/>
        </w:rPr>
        <w:t>对整改工作采取周督查的方式，全面掌握整改工作情况</w:t>
      </w:r>
      <w:r>
        <w:rPr>
          <w:rFonts w:hint="eastAsia" w:ascii="Times New Roman" w:hAnsi="Times New Roman" w:eastAsia="仿宋_GB2312" w:cs="Times New Roman"/>
          <w:b w:val="0"/>
          <w:bCs w:val="0"/>
          <w:color w:val="000000"/>
          <w:sz w:val="33"/>
          <w:szCs w:val="33"/>
          <w:lang w:val="en-US" w:eastAsia="zh-CN"/>
        </w:rPr>
        <w:t>；</w:t>
      </w:r>
      <w:r>
        <w:rPr>
          <w:rFonts w:ascii="Times New Roman" w:hAnsi="Times New Roman" w:eastAsia="仿宋_GB2312" w:cs="Times New Roman"/>
          <w:b w:val="0"/>
          <w:bCs w:val="0"/>
          <w:color w:val="000000"/>
          <w:sz w:val="33"/>
          <w:szCs w:val="33"/>
          <w:lang w:val="en-US" w:eastAsia="zh-CN"/>
        </w:rPr>
        <w:t>建立了整改落实督查台账，对整改任务进行</w:t>
      </w:r>
      <w:r>
        <w:rPr>
          <w:rFonts w:hint="eastAsia" w:ascii="Times New Roman" w:hAnsi="Times New Roman" w:eastAsia="仿宋_GB2312" w:cs="Times New Roman"/>
          <w:b w:val="0"/>
          <w:bCs w:val="0"/>
          <w:color w:val="000000"/>
          <w:sz w:val="33"/>
          <w:szCs w:val="33"/>
          <w:lang w:val="en-US" w:eastAsia="zh-CN"/>
        </w:rPr>
        <w:t>“</w:t>
      </w:r>
      <w:r>
        <w:rPr>
          <w:rFonts w:ascii="Times New Roman" w:hAnsi="Times New Roman" w:eastAsia="仿宋_GB2312" w:cs="Times New Roman"/>
          <w:b w:val="0"/>
          <w:bCs w:val="0"/>
          <w:color w:val="000000"/>
          <w:sz w:val="33"/>
          <w:szCs w:val="33"/>
          <w:lang w:val="en-US" w:eastAsia="zh-CN"/>
        </w:rPr>
        <w:t>挂号</w:t>
      </w:r>
      <w:r>
        <w:rPr>
          <w:rFonts w:hint="eastAsia" w:ascii="Times New Roman" w:hAnsi="Times New Roman" w:eastAsia="仿宋_GB2312" w:cs="Times New Roman"/>
          <w:b w:val="0"/>
          <w:bCs w:val="0"/>
          <w:color w:val="000000"/>
          <w:sz w:val="33"/>
          <w:szCs w:val="33"/>
          <w:lang w:val="en-US" w:eastAsia="zh-CN"/>
        </w:rPr>
        <w:t>”</w:t>
      </w:r>
      <w:r>
        <w:rPr>
          <w:rFonts w:ascii="Times New Roman" w:hAnsi="Times New Roman" w:eastAsia="仿宋_GB2312" w:cs="Times New Roman"/>
          <w:b w:val="0"/>
          <w:bCs w:val="0"/>
          <w:color w:val="000000"/>
          <w:sz w:val="33"/>
          <w:szCs w:val="33"/>
          <w:lang w:val="en-US" w:eastAsia="zh-CN"/>
        </w:rPr>
        <w:t>并实时跟进，完成</w:t>
      </w:r>
      <w:r>
        <w:rPr>
          <w:rFonts w:hint="eastAsia" w:ascii="Times New Roman" w:hAnsi="Times New Roman" w:eastAsia="仿宋_GB2312" w:cs="Times New Roman"/>
          <w:b w:val="0"/>
          <w:bCs w:val="0"/>
          <w:color w:val="000000"/>
          <w:sz w:val="33"/>
          <w:szCs w:val="33"/>
          <w:lang w:val="en-US" w:eastAsia="zh-CN"/>
        </w:rPr>
        <w:t>一</w:t>
      </w:r>
      <w:r>
        <w:rPr>
          <w:rFonts w:ascii="Times New Roman" w:hAnsi="Times New Roman" w:eastAsia="仿宋_GB2312" w:cs="Times New Roman"/>
          <w:b w:val="0"/>
          <w:bCs w:val="0"/>
          <w:color w:val="000000"/>
          <w:sz w:val="33"/>
          <w:szCs w:val="33"/>
          <w:lang w:val="en-US" w:eastAsia="zh-CN"/>
        </w:rPr>
        <w:t>件</w:t>
      </w:r>
      <w:r>
        <w:rPr>
          <w:rFonts w:hint="eastAsia" w:ascii="Times New Roman" w:hAnsi="Times New Roman" w:eastAsia="仿宋_GB2312" w:cs="Times New Roman"/>
          <w:b w:val="0"/>
          <w:bCs w:val="0"/>
          <w:color w:val="000000"/>
          <w:sz w:val="33"/>
          <w:szCs w:val="33"/>
          <w:lang w:val="en-US" w:eastAsia="zh-CN"/>
        </w:rPr>
        <w:t>，</w:t>
      </w:r>
      <w:r>
        <w:rPr>
          <w:rFonts w:ascii="Times New Roman" w:hAnsi="Times New Roman" w:eastAsia="仿宋_GB2312" w:cs="Times New Roman"/>
          <w:b w:val="0"/>
          <w:bCs w:val="0"/>
          <w:color w:val="000000"/>
          <w:sz w:val="33"/>
          <w:szCs w:val="33"/>
          <w:lang w:val="en-US" w:eastAsia="zh-CN"/>
        </w:rPr>
        <w:t>“销号”一件。同时，明确</w:t>
      </w:r>
      <w:r>
        <w:rPr>
          <w:rFonts w:hint="eastAsia" w:ascii="Times New Roman" w:hAnsi="Times New Roman" w:eastAsia="仿宋_GB2312" w:cs="Times New Roman"/>
          <w:b w:val="0"/>
          <w:bCs w:val="0"/>
          <w:color w:val="000000"/>
          <w:sz w:val="33"/>
          <w:szCs w:val="33"/>
          <w:lang w:val="en-US" w:eastAsia="zh-CN"/>
        </w:rPr>
        <w:t>责任追究</w:t>
      </w:r>
      <w:r>
        <w:rPr>
          <w:rFonts w:ascii="Times New Roman" w:hAnsi="Times New Roman" w:eastAsia="仿宋_GB2312" w:cs="Times New Roman"/>
          <w:b w:val="0"/>
          <w:bCs w:val="0"/>
          <w:color w:val="000000"/>
          <w:sz w:val="33"/>
          <w:szCs w:val="33"/>
          <w:lang w:val="en-US" w:eastAsia="zh-CN"/>
        </w:rPr>
        <w:t>，对简单应付、推诿扯皮、整改不力的</w:t>
      </w:r>
      <w:r>
        <w:rPr>
          <w:rFonts w:hint="eastAsia" w:ascii="Times New Roman" w:hAnsi="Times New Roman" w:eastAsia="仿宋_GB2312" w:cs="Times New Roman"/>
          <w:b w:val="0"/>
          <w:bCs w:val="0"/>
          <w:color w:val="000000"/>
          <w:sz w:val="33"/>
          <w:szCs w:val="33"/>
          <w:lang w:val="en-US" w:eastAsia="zh-CN"/>
        </w:rPr>
        <w:t>责任人</w:t>
      </w:r>
      <w:r>
        <w:rPr>
          <w:rFonts w:ascii="Times New Roman" w:hAnsi="Times New Roman" w:eastAsia="仿宋_GB2312" w:cs="Times New Roman"/>
          <w:b w:val="0"/>
          <w:bCs w:val="0"/>
          <w:color w:val="000000"/>
          <w:sz w:val="33"/>
          <w:szCs w:val="33"/>
          <w:lang w:val="en-US" w:eastAsia="zh-CN"/>
        </w:rPr>
        <w:t>坚决追责问责</w:t>
      </w:r>
      <w:r>
        <w:rPr>
          <w:rFonts w:hint="eastAsia" w:ascii="Times New Roman" w:hAnsi="Times New Roman" w:eastAsia="仿宋_GB2312" w:cs="Times New Roman"/>
          <w:b w:val="0"/>
          <w:bCs w:val="0"/>
          <w:color w:val="000000"/>
          <w:sz w:val="33"/>
          <w:szCs w:val="33"/>
          <w:lang w:val="en-US" w:eastAsia="zh-CN"/>
        </w:rPr>
        <w:t>；</w:t>
      </w:r>
      <w:r>
        <w:rPr>
          <w:rFonts w:ascii="Times New Roman" w:hAnsi="Times New Roman" w:eastAsia="仿宋_GB2312" w:cs="Times New Roman"/>
          <w:b w:val="0"/>
          <w:bCs w:val="0"/>
          <w:color w:val="000000"/>
          <w:sz w:val="33"/>
          <w:szCs w:val="33"/>
          <w:lang w:val="en-US" w:eastAsia="zh-CN"/>
        </w:rPr>
        <w:t>对巡察组和群众不满意或满意率低的整改事项责成重新整改。</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四是巩固整改成果。</w:t>
      </w:r>
      <w:r>
        <w:rPr>
          <w:rFonts w:hint="eastAsia" w:ascii="Times New Roman" w:hAnsi="Times New Roman" w:eastAsia="仿宋_GB2312" w:cs="仿宋_GB2312"/>
          <w:color w:val="000000"/>
          <w:sz w:val="33"/>
          <w:szCs w:val="33"/>
          <w:lang w:val="en-US" w:eastAsia="zh-CN"/>
        </w:rPr>
        <w:t>加强村“两委”干部对党务、村务、财务管理等规范制度和政策的学习培训，严格对照制度、标准、坚持从严要求，切实转变作风，改进工作，扎实推动乡村振兴，人居环境整治等各项工作开展，确保</w:t>
      </w:r>
      <w:r>
        <w:rPr>
          <w:rFonts w:hint="eastAsia" w:ascii="Times New Roman" w:hAnsi="Times New Roman" w:eastAsia="仿宋_GB2312" w:cs="Times New Roman"/>
          <w:b w:val="0"/>
          <w:bCs w:val="0"/>
          <w:color w:val="000000"/>
          <w:kern w:val="0"/>
          <w:sz w:val="33"/>
          <w:szCs w:val="33"/>
          <w:lang w:val="en-US" w:eastAsia="zh-CN"/>
        </w:rPr>
        <w:t>整改</w:t>
      </w:r>
      <w:r>
        <w:rPr>
          <w:rFonts w:hint="eastAsia" w:ascii="Times New Roman" w:hAnsi="Times New Roman" w:eastAsia="仿宋_GB2312" w:cs="仿宋_GB2312"/>
          <w:color w:val="000000"/>
          <w:sz w:val="33"/>
          <w:szCs w:val="33"/>
          <w:lang w:val="en-US" w:eastAsia="zh-CN"/>
        </w:rPr>
        <w:t>取得实效。</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黑体" w:cs="Times New Roman"/>
          <w:bCs/>
          <w:color w:val="000000"/>
          <w:sz w:val="33"/>
          <w:szCs w:val="33"/>
          <w:highlight w:val="none"/>
          <w:lang w:eastAsia="zh-CN"/>
        </w:rPr>
      </w:pPr>
      <w:r>
        <w:rPr>
          <w:rFonts w:hint="eastAsia" w:ascii="Times New Roman" w:hAnsi="Times New Roman" w:eastAsia="黑体" w:cs="Times New Roman"/>
          <w:bCs/>
          <w:color w:val="000000"/>
          <w:sz w:val="33"/>
          <w:szCs w:val="33"/>
          <w:highlight w:val="none"/>
          <w:lang w:val="en-US" w:eastAsia="zh-CN"/>
        </w:rPr>
        <w:t>二、</w:t>
      </w:r>
      <w:r>
        <w:rPr>
          <w:rFonts w:ascii="Times New Roman" w:hAnsi="Times New Roman" w:eastAsia="黑体" w:cs="Times New Roman"/>
          <w:bCs/>
          <w:color w:val="000000"/>
          <w:sz w:val="33"/>
          <w:szCs w:val="33"/>
          <w:highlight w:val="none"/>
        </w:rPr>
        <w:t>反馈问题整改落实</w:t>
      </w:r>
      <w:r>
        <w:rPr>
          <w:rFonts w:hint="eastAsia" w:ascii="Times New Roman" w:hAnsi="Times New Roman" w:eastAsia="黑体" w:cs="Times New Roman"/>
          <w:bCs/>
          <w:color w:val="000000"/>
          <w:sz w:val="33"/>
          <w:szCs w:val="33"/>
          <w:highlight w:val="none"/>
          <w:lang w:eastAsia="zh-CN"/>
        </w:rPr>
        <w:t>情况</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1.</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学习不到位，记录不规范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val="en-US"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sz w:val="33"/>
          <w:szCs w:val="33"/>
          <w:lang w:val="en-US" w:eastAsia="zh-CN"/>
        </w:rPr>
        <w:t>2月16日召开党员大会上，组织支委班子、党员干部认真学习2018年12月28日修订的《中国共产党农村基层组织工作条例》并按要求规范做好会议记录。</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_GB2312"/>
          <w:b w:val="0"/>
          <w:bCs w:val="0"/>
          <w:color w:val="000000"/>
          <w:w w:val="98"/>
          <w:kern w:val="2"/>
          <w:sz w:val="33"/>
          <w:szCs w:val="33"/>
          <w:highlight w:val="none"/>
          <w:lang w:val="en-US" w:eastAsia="zh-CN" w:bidi="ar-SA"/>
        </w:rPr>
        <w:t>对会议记录人员龚某某、刘某某进行了批评教育，</w:t>
      </w:r>
      <w:r>
        <w:rPr>
          <w:rFonts w:hint="eastAsia" w:ascii="Times New Roman" w:hAnsi="Times New Roman" w:eastAsia="仿宋_GB2312" w:cs="仿宋_GB2312"/>
          <w:b w:val="0"/>
          <w:bCs w:val="0"/>
          <w:color w:val="000000"/>
          <w:sz w:val="33"/>
          <w:szCs w:val="33"/>
          <w:lang w:val="en-US" w:eastAsia="zh-CN"/>
        </w:rPr>
        <w:t>认真检查各项会议记录的内容表述和文字错误，并完善</w:t>
      </w:r>
      <w:r>
        <w:rPr>
          <w:rFonts w:ascii="Times New Roman" w:hAnsi="Times New Roman" w:eastAsia="仿宋_GB2312" w:cs="Times New Roman"/>
          <w:color w:val="000000"/>
          <w:sz w:val="33"/>
          <w:szCs w:val="33"/>
          <w:lang w:val="en-US" w:eastAsia="zh-CN"/>
        </w:rPr>
        <w:t>习近平新时代中国特色社会主义思想</w:t>
      </w:r>
      <w:r>
        <w:rPr>
          <w:rFonts w:hint="eastAsia" w:ascii="Times New Roman" w:hAnsi="Times New Roman" w:eastAsia="仿宋_GB2312" w:cs="Times New Roman"/>
          <w:color w:val="000000"/>
          <w:sz w:val="33"/>
          <w:szCs w:val="33"/>
          <w:lang w:val="en-US" w:eastAsia="zh-CN"/>
        </w:rPr>
        <w:t>的学习记录，并举一反三检查了全村会议记录，另修正4处不准确、不完整会议记录</w:t>
      </w:r>
      <w:r>
        <w:rPr>
          <w:rFonts w:hint="eastAsia" w:ascii="Times New Roman" w:hAnsi="Times New Roman" w:eastAsia="仿宋_GB2312" w:cs="仿宋_GB2312"/>
          <w:b w:val="0"/>
          <w:bCs w:val="0"/>
          <w:color w:val="000000"/>
          <w:sz w:val="33"/>
          <w:szCs w:val="33"/>
          <w:lang w:val="en-US" w:eastAsia="zh-CN"/>
        </w:rPr>
        <w:t>。</w:t>
      </w:r>
      <w:r>
        <w:rPr>
          <w:rFonts w:hint="eastAsia" w:ascii="Times New Roman" w:hAnsi="Times New Roman" w:eastAsia="仿宋_GB2312" w:cs="仿宋_GB2312"/>
          <w:b/>
          <w:bCs/>
          <w:color w:val="000000"/>
          <w:w w:val="98"/>
          <w:kern w:val="2"/>
          <w:sz w:val="33"/>
          <w:szCs w:val="33"/>
          <w:highlight w:val="none"/>
          <w:lang w:val="en-US" w:eastAsia="zh-CN" w:bidi="ar-SA"/>
        </w:rPr>
        <w:t>三是</w:t>
      </w:r>
      <w:r>
        <w:rPr>
          <w:rFonts w:hint="eastAsia" w:ascii="Times New Roman" w:hAnsi="Times New Roman" w:eastAsia="仿宋_GB2312" w:cs="仿宋_GB2312"/>
          <w:b w:val="0"/>
          <w:bCs w:val="0"/>
          <w:color w:val="000000"/>
          <w:sz w:val="33"/>
          <w:szCs w:val="33"/>
          <w:lang w:val="en-US" w:eastAsia="zh-CN"/>
        </w:rPr>
        <w:t>仔细核对了各项会议的召开时间并按照会议召开时间的先后顺序进行了装订存档。</w:t>
      </w:r>
      <w:r>
        <w:rPr>
          <w:rFonts w:hint="eastAsia" w:ascii="Times New Roman" w:hAnsi="Times New Roman" w:eastAsia="仿宋_GB2312" w:cs="仿宋_GB2312"/>
          <w:b/>
          <w:bCs/>
          <w:color w:val="000000"/>
          <w:sz w:val="33"/>
          <w:szCs w:val="33"/>
          <w:lang w:val="en-US" w:eastAsia="zh-CN"/>
        </w:rPr>
        <w:t>四是</w:t>
      </w:r>
      <w:r>
        <w:rPr>
          <w:rFonts w:hint="eastAsia" w:ascii="Times New Roman" w:hAnsi="Times New Roman" w:eastAsia="仿宋_GB2312"/>
          <w:color w:val="000000"/>
          <w:sz w:val="33"/>
          <w:szCs w:val="33"/>
        </w:rPr>
        <w:t>对于党中央、省市区委重要决策部署、指示精神通过</w:t>
      </w:r>
      <w:r>
        <w:rPr>
          <w:rFonts w:hint="eastAsia" w:ascii="Times New Roman" w:hAnsi="Times New Roman" w:eastAsia="仿宋_GB2312"/>
          <w:color w:val="000000"/>
          <w:sz w:val="33"/>
          <w:szCs w:val="33"/>
          <w:lang w:eastAsia="zh-CN"/>
        </w:rPr>
        <w:t>支委会、党员大会</w:t>
      </w:r>
      <w:r>
        <w:rPr>
          <w:rFonts w:hint="eastAsia" w:ascii="Times New Roman" w:hAnsi="Times New Roman" w:eastAsia="仿宋_GB2312"/>
          <w:color w:val="000000"/>
          <w:sz w:val="33"/>
          <w:szCs w:val="33"/>
        </w:rPr>
        <w:t>等方式</w:t>
      </w:r>
      <w:r>
        <w:rPr>
          <w:rFonts w:hint="eastAsia" w:ascii="Times New Roman" w:hAnsi="Times New Roman" w:eastAsia="仿宋_GB2312"/>
          <w:color w:val="000000"/>
          <w:sz w:val="33"/>
          <w:szCs w:val="33"/>
          <w:lang w:eastAsia="zh-CN"/>
        </w:rPr>
        <w:t>及时</w:t>
      </w:r>
      <w:r>
        <w:rPr>
          <w:rFonts w:hint="eastAsia" w:ascii="Times New Roman" w:hAnsi="Times New Roman" w:eastAsia="仿宋_GB2312"/>
          <w:color w:val="000000"/>
          <w:sz w:val="33"/>
          <w:szCs w:val="33"/>
        </w:rPr>
        <w:t>进行传达学习和贯彻，规范记录内容，使用专门记录本，按要求规范做好记录。</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大气污染防治工作推进力度不够</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 w:val="0"/>
          <w:bCs w:val="0"/>
          <w:color w:val="000000"/>
          <w:sz w:val="33"/>
          <w:szCs w:val="33"/>
          <w:lang w:val="en-US" w:eastAsia="zh-CN"/>
        </w:rPr>
        <w:t>3月10日召开了村民会议对村内群众加强禁烧秸秆教育，</w:t>
      </w:r>
      <w:r>
        <w:rPr>
          <w:rFonts w:hint="eastAsia" w:ascii="Times New Roman" w:hAnsi="Times New Roman" w:eastAsia="仿宋_GB2312" w:cs="Times New Roman"/>
          <w:b w:val="0"/>
          <w:bCs w:val="0"/>
          <w:color w:val="000000"/>
          <w:kern w:val="0"/>
          <w:sz w:val="33"/>
          <w:szCs w:val="33"/>
          <w:lang w:val="en-US" w:eastAsia="zh-CN"/>
        </w:rPr>
        <w:t>对之前未及时集中收集秸杆的原因向村民说明，并与27户村民进行谈心谈话，获得群众的理解和支持。</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Times New Roman"/>
          <w:b w:val="0"/>
          <w:bCs w:val="0"/>
          <w:color w:val="000000"/>
          <w:kern w:val="0"/>
          <w:sz w:val="33"/>
          <w:szCs w:val="33"/>
          <w:lang w:val="en-US" w:eastAsia="zh-CN"/>
        </w:rPr>
        <w:t>完善了</w:t>
      </w:r>
      <w:r>
        <w:rPr>
          <w:rFonts w:hint="eastAsia" w:ascii="Times New Roman" w:hAnsi="Times New Roman" w:eastAsia="仿宋_GB2312" w:cs="Times New Roman"/>
          <w:color w:val="000000"/>
          <w:sz w:val="33"/>
          <w:szCs w:val="33"/>
          <w:lang w:val="en-US" w:eastAsia="zh-CN"/>
        </w:rPr>
        <w:t>中坝村2023年露天集中整治行动实施方案，实施</w:t>
      </w:r>
      <w:r>
        <w:rPr>
          <w:rFonts w:hint="eastAsia" w:ascii="Times New Roman" w:hAnsi="Times New Roman" w:eastAsia="仿宋_GB2312" w:cs="仿宋_GB2312"/>
          <w:b w:val="0"/>
          <w:bCs w:val="0"/>
          <w:color w:val="000000"/>
          <w:sz w:val="33"/>
          <w:szCs w:val="33"/>
          <w:lang w:val="en-US" w:eastAsia="zh-CN"/>
        </w:rPr>
        <w:t>村组干部包区域的禁烧工作制度，加强对秸秆禁烧的巡逻，严肃处置秸秆焚烧人员，以起到警示作用。</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村组干部发放宣传单200余份、签订承诺书45份，让村民遵守秸秆禁烧制度。</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3.</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议事决策程序不完备</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 w:val="0"/>
          <w:bCs w:val="0"/>
          <w:color w:val="000000"/>
          <w:sz w:val="33"/>
          <w:szCs w:val="33"/>
          <w:lang w:val="en-US" w:eastAsia="zh-CN"/>
        </w:rPr>
        <w:t>经核实</w:t>
      </w:r>
      <w:r>
        <w:rPr>
          <w:rFonts w:hint="eastAsia" w:ascii="Times New Roman" w:hAnsi="Times New Roman" w:eastAsia="仿宋_GB2312" w:cs="Times New Roman"/>
          <w:b w:val="0"/>
          <w:bCs w:val="0"/>
          <w:color w:val="000000"/>
          <w:kern w:val="0"/>
          <w:sz w:val="33"/>
          <w:szCs w:val="33"/>
          <w:lang w:val="en-US" w:eastAsia="zh-CN"/>
        </w:rPr>
        <w:t>2021年3月24日中坝村确实召开村民代表大会讨论通过村干部到市区办事交通费、会议补助、误工补助等事项</w:t>
      </w:r>
      <w:r>
        <w:rPr>
          <w:rFonts w:hint="eastAsia" w:ascii="Times New Roman" w:hAnsi="Times New Roman" w:eastAsia="仿宋_GB2312" w:cs="仿宋_GB2312"/>
          <w:b w:val="0"/>
          <w:bCs w:val="0"/>
          <w:color w:val="000000"/>
          <w:sz w:val="33"/>
          <w:szCs w:val="33"/>
          <w:lang w:val="en-US" w:eastAsia="zh-CN"/>
        </w:rPr>
        <w:t>，因资料存档不规范将此次会议签到表放在其他资料盒中，现已找出当天会议签到表并同会议记录一起进行规范存档。</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完善并严格落实村级开会签到制度，详细记录会议流程，</w:t>
      </w:r>
      <w:r>
        <w:rPr>
          <w:rFonts w:hint="eastAsia" w:ascii="Times New Roman" w:hAnsi="Times New Roman" w:eastAsia="仿宋_GB2312"/>
          <w:color w:val="000000"/>
          <w:sz w:val="33"/>
          <w:szCs w:val="33"/>
        </w:rPr>
        <w:t>对记录本、</w:t>
      </w:r>
      <w:r>
        <w:rPr>
          <w:rFonts w:hint="eastAsia" w:ascii="Times New Roman" w:hAnsi="Times New Roman" w:eastAsia="仿宋_GB2312"/>
          <w:color w:val="000000"/>
          <w:sz w:val="33"/>
          <w:szCs w:val="33"/>
          <w:lang w:eastAsia="zh-CN"/>
        </w:rPr>
        <w:t>记录人、</w:t>
      </w:r>
      <w:r>
        <w:rPr>
          <w:rFonts w:hint="eastAsia" w:ascii="Times New Roman" w:hAnsi="Times New Roman" w:eastAsia="仿宋_GB2312"/>
          <w:color w:val="000000"/>
          <w:sz w:val="33"/>
          <w:szCs w:val="33"/>
        </w:rPr>
        <w:t>记录方式、记录要求进行明确，确保会议记录做到严谨、严肃、规范。</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3月9日召开了村干部会议组织“两委”班子认真学习议事决策相关文件，严格按照表决结果推进工作。</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4.</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工作作风不实，存在抄袭的问题</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 w:val="0"/>
          <w:bCs w:val="0"/>
          <w:color w:val="000000"/>
          <w:w w:val="98"/>
          <w:kern w:val="2"/>
          <w:sz w:val="33"/>
          <w:szCs w:val="33"/>
          <w:highlight w:val="none"/>
          <w:lang w:val="en-US" w:eastAsia="zh-CN" w:bidi="ar-SA"/>
        </w:rPr>
        <w:t>3月13日召开村干部会议，对</w:t>
      </w:r>
      <w:r>
        <w:rPr>
          <w:rFonts w:hint="eastAsia" w:ascii="Times New Roman" w:hAnsi="Times New Roman" w:eastAsia="仿宋_GB2312" w:cs="Times New Roman"/>
          <w:b w:val="0"/>
          <w:bCs w:val="0"/>
          <w:color w:val="000000"/>
          <w:kern w:val="0"/>
          <w:sz w:val="33"/>
          <w:szCs w:val="33"/>
          <w:lang w:val="en-US" w:eastAsia="zh-CN"/>
        </w:rPr>
        <w:t>村支部年度工作计划、工作总结材料大部分内容高度雷同事宜对负责人龚秀英、罗文彬进行了严肃批评，</w:t>
      </w:r>
      <w:r>
        <w:rPr>
          <w:rFonts w:hint="eastAsia" w:ascii="Times New Roman" w:hAnsi="Times New Roman" w:eastAsia="仿宋_GB2312" w:cs="Times New Roman"/>
          <w:color w:val="000000"/>
          <w:sz w:val="33"/>
          <w:szCs w:val="33"/>
          <w:lang w:val="en-US" w:eastAsia="zh-CN"/>
        </w:rPr>
        <w:t>并</w:t>
      </w:r>
      <w:r>
        <w:rPr>
          <w:rFonts w:hint="eastAsia" w:ascii="Times New Roman" w:hAnsi="Times New Roman" w:eastAsia="仿宋_GB2312" w:cs="仿宋_GB2312"/>
          <w:b w:val="0"/>
          <w:bCs w:val="0"/>
          <w:color w:val="000000"/>
          <w:sz w:val="33"/>
          <w:szCs w:val="33"/>
          <w:lang w:val="en-US" w:eastAsia="zh-CN"/>
        </w:rPr>
        <w:t>在今后的工作中提高思想认识，严肃对待各类汇报材料。</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_GB2312"/>
          <w:b w:val="0"/>
          <w:bCs w:val="0"/>
          <w:color w:val="000000"/>
          <w:sz w:val="33"/>
          <w:szCs w:val="33"/>
          <w:lang w:val="en-US" w:eastAsia="zh-CN"/>
        </w:rPr>
        <w:t>结合本村实际情况修改完善了汇报材料。</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组织村“两委”干部积极学习写作知识，提高写作水平和工作质量。</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5.</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三资</w:t>
      </w:r>
      <w:r>
        <w:rPr>
          <w:rFonts w:hint="eastAsia" w:ascii="Times New Roman" w:hAnsi="Times New Roman" w:eastAsia="仿宋_GB2312" w:cs="仿宋_GB2312"/>
          <w:b/>
          <w:bCs/>
          <w:color w:val="000000"/>
          <w:w w:val="98"/>
          <w:sz w:val="33"/>
          <w:szCs w:val="33"/>
          <w:highlight w:val="none"/>
          <w:lang w:val="en-US" w:eastAsia="zh-CN"/>
        </w:rPr>
        <w:t>’</w:t>
      </w:r>
      <w:r>
        <w:rPr>
          <w:rFonts w:hint="eastAsia" w:ascii="Times New Roman" w:hAnsi="Times New Roman" w:eastAsia="仿宋_GB2312" w:cs="仿宋_GB2312"/>
          <w:b/>
          <w:bCs/>
          <w:color w:val="000000"/>
          <w:w w:val="98"/>
          <w:kern w:val="2"/>
          <w:sz w:val="33"/>
          <w:szCs w:val="33"/>
          <w:highlight w:val="none"/>
          <w:lang w:val="en-US" w:eastAsia="zh-CN" w:bidi="ar-SA"/>
        </w:rPr>
        <w:t>管理不规范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ascii="Times New Roman" w:hAnsi="Times New Roman" w:eastAsia="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对2018年1-3月3日凭证金额进行了多次</w:t>
      </w:r>
      <w:r>
        <w:rPr>
          <w:rFonts w:hint="eastAsia" w:ascii="Times New Roman" w:hAnsi="Times New Roman" w:eastAsia="仿宋_GB2312" w:cs="仿宋_GB2312"/>
          <w:b w:val="0"/>
          <w:bCs w:val="0"/>
          <w:color w:val="000000"/>
          <w:sz w:val="33"/>
          <w:szCs w:val="33"/>
          <w:lang w:val="en-US" w:eastAsia="zh-CN"/>
        </w:rPr>
        <w:t>认真核对，记账金额和票据金额均为26205.60，是一致的，相关账票已复印保存在整改资料中，同时举一反三对村</w:t>
      </w:r>
      <w:r>
        <w:rPr>
          <w:rFonts w:hint="eastAsia" w:ascii="Times New Roman" w:hAnsi="Times New Roman" w:eastAsia="仿宋_GB2312" w:cs="仿宋_GB2312"/>
          <w:bCs/>
          <w:color w:val="000000"/>
          <w:kern w:val="2"/>
          <w:sz w:val="33"/>
          <w:szCs w:val="33"/>
          <w:lang w:val="en-US" w:eastAsia="zh-CN"/>
        </w:rPr>
        <w:t>财务资料进一步清理核查，做到底子清、账目明，并按要求进行账本装订规范存档</w:t>
      </w:r>
      <w:r>
        <w:rPr>
          <w:rFonts w:hint="eastAsia" w:ascii="Times New Roman" w:hAnsi="Times New Roman" w:eastAsia="仿宋_GB2312" w:cs="仿宋_GB2312"/>
          <w:b w:val="0"/>
          <w:bCs w:val="0"/>
          <w:color w:val="000000"/>
          <w:sz w:val="33"/>
          <w:szCs w:val="33"/>
          <w:lang w:val="en-US" w:eastAsia="zh-CN"/>
        </w:rPr>
        <w:t>。</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Times New Roman"/>
          <w:b w:val="0"/>
          <w:bCs w:val="0"/>
          <w:color w:val="000000"/>
          <w:kern w:val="0"/>
          <w:sz w:val="33"/>
          <w:szCs w:val="33"/>
          <w:lang w:val="en-US" w:eastAsia="zh-CN"/>
        </w:rPr>
        <w:t>经与四川兴伟建筑工程有限公司相关工作人员核实，公司工作人员和村工作人员因不熟悉村财务工作流程，也没有问清楚村级财务账号故于2020年7月8日直接将青苗补偿款7025.60元转账到了村干部的个人账户，该名村干部于次日到镇财政问清村级账号后立即将青苗补偿款7025.60元全部转入村级账号，已对经办人刘某某进行批评教育并附情况说明一并存档。</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加强“三资”管理要求，3月13日邀请镇财政所业务骨干对村干部进行了财务业务培训，</w:t>
      </w:r>
      <w:r>
        <w:rPr>
          <w:rFonts w:hint="eastAsia" w:ascii="Times New Roman" w:hAnsi="Times New Roman" w:eastAsia="仿宋_GB2312"/>
          <w:color w:val="000000"/>
          <w:sz w:val="33"/>
          <w:szCs w:val="33"/>
        </w:rPr>
        <w:t>不断提高财务人员的整体素质，提高管理水平</w:t>
      </w:r>
      <w:r>
        <w:rPr>
          <w:rFonts w:hint="eastAsia" w:ascii="Times New Roman" w:hAnsi="Times New Roman" w:eastAsia="仿宋_GB2312"/>
          <w:color w:val="000000"/>
          <w:sz w:val="33"/>
          <w:szCs w:val="33"/>
          <w:lang w:eastAsia="zh-CN"/>
        </w:rPr>
        <w:t>。</w:t>
      </w:r>
      <w:r>
        <w:rPr>
          <w:rFonts w:hint="eastAsia" w:ascii="Times New Roman" w:hAnsi="Times New Roman" w:eastAsia="仿宋_GB2312"/>
          <w:b/>
          <w:bCs/>
          <w:color w:val="000000"/>
          <w:sz w:val="33"/>
          <w:szCs w:val="33"/>
          <w:lang w:val="en-US" w:eastAsia="zh-CN"/>
        </w:rPr>
        <w:t>四是</w:t>
      </w:r>
      <w:r>
        <w:rPr>
          <w:rFonts w:hint="eastAsia" w:ascii="Times New Roman" w:hAnsi="Times New Roman" w:eastAsia="仿宋_GB2312" w:cs="Times New Roman"/>
          <w:color w:val="000000"/>
          <w:sz w:val="33"/>
          <w:szCs w:val="33"/>
          <w:lang w:val="en-US" w:eastAsia="zh-CN"/>
        </w:rPr>
        <w:t>制定</w:t>
      </w:r>
      <w:r>
        <w:rPr>
          <w:rFonts w:hint="eastAsia" w:ascii="Times New Roman" w:hAnsi="Times New Roman" w:eastAsia="仿宋_GB2312"/>
          <w:color w:val="000000"/>
          <w:sz w:val="33"/>
          <w:szCs w:val="33"/>
          <w:lang w:eastAsia="zh-CN"/>
        </w:rPr>
        <w:t>完善了</w:t>
      </w:r>
      <w:r>
        <w:rPr>
          <w:rFonts w:hint="eastAsia" w:ascii="Times New Roman" w:hAnsi="Times New Roman" w:eastAsia="仿宋_GB2312" w:cs="Times New Roman"/>
          <w:color w:val="000000"/>
          <w:sz w:val="33"/>
          <w:szCs w:val="33"/>
          <w:lang w:val="en-US" w:eastAsia="zh-CN"/>
        </w:rPr>
        <w:t>《中坝村财务管理制度》</w:t>
      </w:r>
      <w:r>
        <w:rPr>
          <w:rFonts w:hint="eastAsia" w:ascii="Times New Roman" w:hAnsi="Times New Roman" w:eastAsia="仿宋_GB2312"/>
          <w:color w:val="000000"/>
          <w:sz w:val="33"/>
          <w:szCs w:val="33"/>
        </w:rPr>
        <w:t>，财务人员严格按照相关规定办事</w:t>
      </w:r>
      <w:r>
        <w:rPr>
          <w:rFonts w:hint="eastAsia" w:ascii="Times New Roman" w:hAnsi="Times New Roman" w:eastAsia="仿宋_GB2312"/>
          <w:color w:val="000000"/>
          <w:sz w:val="33"/>
          <w:szCs w:val="33"/>
          <w:lang w:eastAsia="zh-CN"/>
        </w:rPr>
        <w:t>，</w:t>
      </w:r>
      <w:r>
        <w:rPr>
          <w:rFonts w:hint="eastAsia" w:ascii="Times New Roman" w:hAnsi="Times New Roman" w:eastAsia="仿宋_GB2312" w:cs="仿宋_GB2312"/>
          <w:b w:val="0"/>
          <w:bCs w:val="0"/>
          <w:color w:val="000000"/>
          <w:sz w:val="33"/>
          <w:szCs w:val="33"/>
          <w:lang w:val="en-US" w:eastAsia="zh-CN"/>
        </w:rPr>
        <w:t>严厉杜绝公对私转账，</w:t>
      </w:r>
      <w:r>
        <w:rPr>
          <w:rFonts w:hint="eastAsia" w:ascii="Times New Roman" w:hAnsi="Times New Roman" w:eastAsia="仿宋_GB2312"/>
          <w:color w:val="000000"/>
          <w:sz w:val="33"/>
          <w:szCs w:val="33"/>
        </w:rPr>
        <w:t>严格财务收支的审核和管理，完善支出等审批手续，明确财务人员责任。</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6.</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项目资料不齐全，合同签订不规范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olor w:val="000000"/>
          <w:sz w:val="33"/>
          <w:szCs w:val="33"/>
          <w:lang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w w:val="98"/>
          <w:kern w:val="2"/>
          <w:sz w:val="33"/>
          <w:szCs w:val="33"/>
          <w:highlight w:val="none"/>
          <w:lang w:val="en-US" w:eastAsia="zh-CN" w:bidi="ar-SA"/>
        </w:rPr>
        <w:t>完善了</w:t>
      </w:r>
      <w:r>
        <w:rPr>
          <w:rFonts w:hint="eastAsia" w:ascii="Times New Roman" w:hAnsi="Times New Roman" w:eastAsia="仿宋_GB2312" w:cs="Times New Roman"/>
          <w:b w:val="0"/>
          <w:bCs w:val="0"/>
          <w:color w:val="000000"/>
          <w:kern w:val="0"/>
          <w:sz w:val="33"/>
          <w:szCs w:val="33"/>
          <w:lang w:val="en-US" w:eastAsia="zh-CN"/>
        </w:rPr>
        <w:t>2022年旭水河沿线蔬菜现代园区项目需求论证、设计、预算、可研编制、测绘合同的签字盖章，收集完成了设计、预算、可研编制自主招标公告、公示、相关照片，</w:t>
      </w:r>
      <w:r>
        <w:rPr>
          <w:rFonts w:hint="eastAsia" w:ascii="Times New Roman" w:hAnsi="Times New Roman" w:eastAsia="仿宋_GB2312" w:cs="仿宋_GB2312"/>
          <w:b w:val="0"/>
          <w:bCs w:val="0"/>
          <w:color w:val="000000"/>
          <w:sz w:val="33"/>
          <w:szCs w:val="33"/>
          <w:lang w:val="en-US" w:eastAsia="zh-CN"/>
        </w:rPr>
        <w:t>并将各类资料分类存档。</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_GB2312"/>
          <w:b w:val="0"/>
          <w:bCs w:val="0"/>
          <w:color w:val="000000"/>
          <w:w w:val="98"/>
          <w:kern w:val="2"/>
          <w:sz w:val="33"/>
          <w:szCs w:val="33"/>
          <w:highlight w:val="none"/>
          <w:lang w:val="en-US" w:eastAsia="zh-CN" w:bidi="ar-SA"/>
        </w:rPr>
        <w:t>收集完善了</w:t>
      </w:r>
      <w:r>
        <w:rPr>
          <w:rFonts w:hint="eastAsia" w:ascii="Times New Roman" w:hAnsi="Times New Roman" w:eastAsia="仿宋_GB2312" w:cs="Times New Roman"/>
          <w:b w:val="0"/>
          <w:bCs w:val="0"/>
          <w:color w:val="000000"/>
          <w:kern w:val="0"/>
          <w:sz w:val="33"/>
          <w:szCs w:val="33"/>
          <w:lang w:val="en-US" w:eastAsia="zh-CN"/>
        </w:rPr>
        <w:t>2022年产业环线提升工程的自主实施比选过程资料和集体经济组织“四议两公开”记录，</w:t>
      </w:r>
      <w:r>
        <w:rPr>
          <w:rFonts w:hint="eastAsia" w:ascii="Times New Roman" w:hAnsi="Times New Roman" w:eastAsia="仿宋_GB2312" w:cs="仿宋_GB2312"/>
          <w:b w:val="0"/>
          <w:bCs w:val="0"/>
          <w:color w:val="000000"/>
          <w:sz w:val="33"/>
          <w:szCs w:val="33"/>
          <w:lang w:val="en-US" w:eastAsia="zh-CN"/>
        </w:rPr>
        <w:t>并将各类资料分类存档。</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3月13日组织村干部集中学习了</w:t>
      </w:r>
      <w:r>
        <w:rPr>
          <w:rFonts w:hint="eastAsia" w:ascii="Times New Roman" w:hAnsi="Times New Roman" w:eastAsia="仿宋_GB2312"/>
          <w:color w:val="000000"/>
          <w:sz w:val="33"/>
          <w:szCs w:val="33"/>
          <w:lang w:eastAsia="zh-CN"/>
        </w:rPr>
        <w:t>《贡井区项目管理办法》等涉及项目管理的相关规定，确保大家对项目管理流程“应知应会”</w:t>
      </w:r>
      <w:r>
        <w:rPr>
          <w:rFonts w:hint="eastAsia" w:ascii="Times New Roman" w:hAnsi="Times New Roman" w:eastAsia="仿宋_GB2312" w:cs="仿宋_GB2312"/>
          <w:b w:val="0"/>
          <w:bCs w:val="0"/>
          <w:color w:val="000000"/>
          <w:sz w:val="33"/>
          <w:szCs w:val="33"/>
          <w:lang w:val="en-US" w:eastAsia="zh-CN"/>
        </w:rPr>
        <w:t>。</w:t>
      </w:r>
      <w:r>
        <w:rPr>
          <w:rFonts w:hint="eastAsia" w:ascii="Times New Roman" w:hAnsi="Times New Roman" w:eastAsia="仿宋_GB2312" w:cs="仿宋_GB2312"/>
          <w:b/>
          <w:bCs/>
          <w:color w:val="000000"/>
          <w:sz w:val="33"/>
          <w:szCs w:val="33"/>
          <w:lang w:val="en-US" w:eastAsia="zh-CN"/>
        </w:rPr>
        <w:t>四是</w:t>
      </w:r>
      <w:r>
        <w:rPr>
          <w:rFonts w:hint="eastAsia" w:ascii="Times New Roman" w:hAnsi="Times New Roman" w:eastAsia="仿宋_GB2312" w:cs="仿宋_GB2312"/>
          <w:b w:val="0"/>
          <w:bCs w:val="0"/>
          <w:color w:val="000000"/>
          <w:sz w:val="33"/>
          <w:szCs w:val="33"/>
          <w:lang w:val="en-US" w:eastAsia="zh-CN"/>
        </w:rPr>
        <w:t>完善了村级项目实施管理制度，对村级实施项目进行一项目一档案，</w:t>
      </w:r>
      <w:r>
        <w:rPr>
          <w:rFonts w:hint="eastAsia" w:ascii="Times New Roman" w:hAnsi="Times New Roman" w:eastAsia="仿宋_GB2312"/>
          <w:color w:val="000000"/>
          <w:sz w:val="33"/>
          <w:szCs w:val="33"/>
          <w:lang w:eastAsia="zh-CN"/>
        </w:rPr>
        <w:t>每年对建成项目和当年在建项目档案进行全覆盖核查。</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7.</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党性锤炼不够，履行党员权利义务不到位</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经核实党员开会领取会议补助无依据为违规发放，对届时工作人员罗文彬、龚秀英、张燕、王泽金进行了严肃批评教育，对2018年3月21日召开党员大会发放补助140元进行了全额清退，</w:t>
      </w:r>
      <w:r>
        <w:rPr>
          <w:rFonts w:hint="eastAsia" w:ascii="Times New Roman" w:hAnsi="Times New Roman" w:eastAsia="仿宋_GB2312" w:cs="Times New Roman"/>
          <w:color w:val="000000"/>
          <w:sz w:val="33"/>
          <w:szCs w:val="33"/>
          <w:lang w:val="en-US" w:eastAsia="zh-CN"/>
        </w:rPr>
        <w:t>退回会议补助14人共140元；</w:t>
      </w:r>
      <w:r>
        <w:rPr>
          <w:rFonts w:hint="eastAsia" w:ascii="Times New Roman" w:hAnsi="Times New Roman" w:eastAsia="仿宋_GB2312" w:cs="仿宋_GB2312"/>
          <w:b w:val="0"/>
          <w:bCs w:val="0"/>
          <w:color w:val="000000"/>
          <w:sz w:val="33"/>
          <w:szCs w:val="33"/>
          <w:lang w:val="en-US" w:eastAsia="zh-CN"/>
        </w:rPr>
        <w:t>经核实，</w:t>
      </w:r>
      <w:r>
        <w:rPr>
          <w:rFonts w:hint="eastAsia" w:ascii="Times New Roman" w:hAnsi="Times New Roman" w:eastAsia="仿宋_GB2312" w:cs="Times New Roman"/>
          <w:b w:val="0"/>
          <w:bCs w:val="0"/>
          <w:color w:val="000000"/>
          <w:kern w:val="0"/>
          <w:sz w:val="33"/>
          <w:szCs w:val="33"/>
          <w:lang w:val="en-US" w:eastAsia="zh-CN"/>
        </w:rPr>
        <w:t>2018年9月17日支付“七一”党员活动费共1000元（20元/人）</w:t>
      </w:r>
      <w:r>
        <w:rPr>
          <w:rFonts w:hint="eastAsia" w:ascii="Times New Roman" w:hAnsi="Times New Roman" w:eastAsia="仿宋_GB2312" w:cs="仿宋_GB2312"/>
          <w:b w:val="0"/>
          <w:bCs w:val="0"/>
          <w:color w:val="000000"/>
          <w:sz w:val="33"/>
          <w:szCs w:val="33"/>
          <w:lang w:val="en-US" w:eastAsia="zh-CN"/>
        </w:rPr>
        <w:t>，是按照党支部人数（44人）分6个党小组分别发放到每个党小组自行开展活动，因玉米专合社党支部6名党员长期与村党支部共同开展活动，经办人刘某某将其余支部6名党员一并发放了活动费，已对其提出严肃批评，并</w:t>
      </w:r>
      <w:r>
        <w:rPr>
          <w:rFonts w:hint="eastAsia" w:ascii="Times New Roman" w:hAnsi="Times New Roman" w:eastAsia="仿宋_GB2312" w:cs="Times New Roman"/>
          <w:color w:val="000000"/>
          <w:sz w:val="33"/>
          <w:szCs w:val="33"/>
          <w:lang w:val="en-US" w:eastAsia="zh-CN"/>
        </w:rPr>
        <w:t>退回其余支部党员活动费6人共120元。</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严格落实党员大会签到制度，根据签到人数发放补助，实行一人一补助。</w:t>
      </w:r>
      <w:r>
        <w:rPr>
          <w:rFonts w:hint="eastAsia" w:ascii="Times New Roman" w:hAnsi="Times New Roman" w:eastAsia="仿宋_GB2312" w:cs="Times New Roman"/>
          <w:b/>
          <w:bCs/>
          <w:color w:val="000000"/>
          <w:kern w:val="0"/>
          <w:sz w:val="33"/>
          <w:szCs w:val="33"/>
          <w:lang w:val="en-US" w:eastAsia="zh-CN"/>
        </w:rPr>
        <w:t>三是</w:t>
      </w:r>
      <w:r>
        <w:rPr>
          <w:rFonts w:hint="eastAsia" w:ascii="Times New Roman" w:hAnsi="Times New Roman" w:eastAsia="仿宋_GB2312" w:cs="Times New Roman"/>
          <w:b w:val="0"/>
          <w:bCs w:val="0"/>
          <w:color w:val="000000"/>
          <w:kern w:val="0"/>
          <w:sz w:val="33"/>
          <w:szCs w:val="33"/>
          <w:lang w:val="en-US" w:eastAsia="zh-CN"/>
        </w:rPr>
        <w:t>3月14日召开党员大会，对</w:t>
      </w:r>
      <w:r>
        <w:rPr>
          <w:rFonts w:hint="eastAsia" w:ascii="Times New Roman" w:hAnsi="Times New Roman" w:eastAsia="仿宋_GB2312" w:cs="仿宋_GB2312"/>
          <w:b w:val="0"/>
          <w:bCs w:val="0"/>
          <w:color w:val="000000"/>
          <w:sz w:val="33"/>
          <w:szCs w:val="33"/>
          <w:lang w:val="en-US" w:eastAsia="zh-CN"/>
        </w:rPr>
        <w:t>未</w:t>
      </w:r>
      <w:r>
        <w:rPr>
          <w:rFonts w:ascii="Times New Roman" w:hAnsi="Times New Roman" w:eastAsia="仿宋_GB2312" w:cs="Times New Roman"/>
          <w:b w:val="0"/>
          <w:bCs w:val="0"/>
          <w:color w:val="000000"/>
          <w:sz w:val="33"/>
          <w:szCs w:val="33"/>
          <w:lang w:val="en-US" w:eastAsia="zh-CN"/>
        </w:rPr>
        <w:t>足额缴纳党费</w:t>
      </w:r>
      <w:r>
        <w:rPr>
          <w:rFonts w:hint="eastAsia" w:ascii="Times New Roman" w:hAnsi="Times New Roman" w:eastAsia="仿宋_GB2312" w:cs="Times New Roman"/>
          <w:b w:val="0"/>
          <w:bCs w:val="0"/>
          <w:color w:val="000000"/>
          <w:sz w:val="33"/>
          <w:szCs w:val="33"/>
          <w:lang w:val="en-US" w:eastAsia="zh-CN"/>
        </w:rPr>
        <w:t>的</w:t>
      </w:r>
      <w:r>
        <w:rPr>
          <w:rFonts w:hint="eastAsia" w:ascii="Times New Roman" w:hAnsi="Times New Roman" w:eastAsia="仿宋_GB2312" w:cs="仿宋_GB2312"/>
          <w:b w:val="0"/>
          <w:bCs w:val="0"/>
          <w:color w:val="000000"/>
          <w:sz w:val="33"/>
          <w:szCs w:val="33"/>
          <w:lang w:val="en-US" w:eastAsia="zh-CN"/>
        </w:rPr>
        <w:t>村干部4人进行公开批评教育，同时完成党费追缴729元。</w:t>
      </w:r>
      <w:r>
        <w:rPr>
          <w:rFonts w:hint="eastAsia" w:ascii="Times New Roman" w:hAnsi="Times New Roman" w:eastAsia="仿宋_GB2312" w:cs="仿宋_GB2312"/>
          <w:b/>
          <w:bCs/>
          <w:color w:val="000000"/>
          <w:sz w:val="33"/>
          <w:szCs w:val="33"/>
          <w:lang w:val="en-US" w:eastAsia="zh-CN"/>
        </w:rPr>
        <w:t>四是</w:t>
      </w:r>
      <w:r>
        <w:rPr>
          <w:rFonts w:hint="eastAsia" w:ascii="Times New Roman" w:hAnsi="Times New Roman" w:eastAsia="仿宋_GB2312" w:cs="仿宋_GB2312"/>
          <w:b w:val="0"/>
          <w:bCs w:val="0"/>
          <w:color w:val="000000"/>
          <w:sz w:val="33"/>
          <w:szCs w:val="33"/>
          <w:lang w:val="en-US" w:eastAsia="zh-CN"/>
        </w:rPr>
        <w:t>积极参加镇级党务工作培训会议，加强业务人员对党费收缴工作的培训，按要求及时足额缴纳党费。</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8.</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党员教育管理不到位，处分程序不规范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Cs/>
          <w:color w:val="000000"/>
          <w:sz w:val="32"/>
          <w:szCs w:val="32"/>
          <w:lang w:val="en-US" w:eastAsia="zh-CN"/>
        </w:rPr>
        <w:t>村党支部书记在镇纪委的指导下核查了</w:t>
      </w:r>
      <w:r>
        <w:rPr>
          <w:rFonts w:hint="eastAsia" w:ascii="Times New Roman" w:hAnsi="Times New Roman" w:eastAsia="仿宋_GB2312" w:cs="Times New Roman"/>
          <w:b w:val="0"/>
          <w:bCs w:val="0"/>
          <w:color w:val="000000"/>
          <w:kern w:val="0"/>
          <w:sz w:val="33"/>
          <w:szCs w:val="33"/>
          <w:lang w:val="en-US" w:eastAsia="zh-CN"/>
        </w:rPr>
        <w:t>黄某某受到处分的相关会议召开情况，经查阅资料，均召开了相关</w:t>
      </w:r>
      <w:r>
        <w:rPr>
          <w:rFonts w:hint="eastAsia" w:ascii="Times New Roman" w:hAnsi="Times New Roman" w:eastAsia="仿宋_GB2312" w:cs="仿宋_GB2312"/>
          <w:bCs/>
          <w:color w:val="000000"/>
          <w:sz w:val="32"/>
          <w:szCs w:val="32"/>
          <w:lang w:val="en-US"/>
        </w:rPr>
        <w:t>会议</w:t>
      </w:r>
      <w:r>
        <w:rPr>
          <w:rFonts w:hint="eastAsia" w:ascii="Times New Roman" w:hAnsi="Times New Roman" w:eastAsia="仿宋_GB2312" w:cs="仿宋_GB2312"/>
          <w:bCs/>
          <w:color w:val="000000"/>
          <w:sz w:val="32"/>
          <w:szCs w:val="32"/>
          <w:lang w:val="en-US" w:eastAsia="zh-CN"/>
        </w:rPr>
        <w:t>，已收集整理了</w:t>
      </w:r>
      <w:r>
        <w:rPr>
          <w:rFonts w:hint="eastAsia" w:ascii="Times New Roman" w:hAnsi="Times New Roman" w:eastAsia="仿宋_GB2312" w:cs="仿宋_GB2312"/>
          <w:bCs/>
          <w:color w:val="000000"/>
          <w:sz w:val="32"/>
          <w:szCs w:val="32"/>
          <w:lang w:val="en-US"/>
        </w:rPr>
        <w:t>处分人员的研究、决议、通报等</w:t>
      </w:r>
      <w:r>
        <w:rPr>
          <w:rFonts w:hint="eastAsia" w:ascii="Times New Roman" w:hAnsi="Times New Roman" w:eastAsia="仿宋_GB2312" w:cs="仿宋_GB2312"/>
          <w:bCs/>
          <w:color w:val="000000"/>
          <w:sz w:val="32"/>
          <w:szCs w:val="32"/>
          <w:lang w:val="en-US" w:eastAsia="zh-CN"/>
        </w:rPr>
        <w:t>记录</w:t>
      </w:r>
      <w:r>
        <w:rPr>
          <w:rFonts w:hint="eastAsia" w:ascii="Times New Roman" w:hAnsi="Times New Roman" w:eastAsia="仿宋_GB2312" w:cs="仿宋_GB2312"/>
          <w:bCs/>
          <w:color w:val="000000"/>
          <w:sz w:val="32"/>
          <w:szCs w:val="32"/>
          <w:lang w:val="en-US"/>
        </w:rPr>
        <w:t>资料进行</w:t>
      </w:r>
      <w:r>
        <w:rPr>
          <w:rFonts w:hint="eastAsia" w:ascii="Times New Roman" w:hAnsi="Times New Roman" w:eastAsia="仿宋_GB2312" w:cs="仿宋_GB2312"/>
          <w:bCs/>
          <w:color w:val="000000"/>
          <w:sz w:val="32"/>
          <w:szCs w:val="32"/>
          <w:lang w:val="en-US" w:eastAsia="zh-CN"/>
        </w:rPr>
        <w:t>了</w:t>
      </w:r>
      <w:r>
        <w:rPr>
          <w:rFonts w:hint="eastAsia" w:ascii="Times New Roman" w:hAnsi="Times New Roman" w:eastAsia="仿宋_GB2312" w:cs="仿宋_GB2312"/>
          <w:bCs/>
          <w:color w:val="000000"/>
          <w:sz w:val="32"/>
          <w:szCs w:val="32"/>
          <w:lang w:val="en-US"/>
        </w:rPr>
        <w:t>规范存档</w:t>
      </w:r>
      <w:r>
        <w:rPr>
          <w:rFonts w:hint="eastAsia" w:ascii="Times New Roman" w:hAnsi="Times New Roman" w:eastAsia="仿宋_GB2312" w:cs="仿宋_GB2312"/>
          <w:b w:val="0"/>
          <w:bCs w:val="0"/>
          <w:color w:val="000000"/>
          <w:sz w:val="33"/>
          <w:szCs w:val="33"/>
          <w:lang w:val="en-US" w:eastAsia="zh-CN"/>
        </w:rPr>
        <w:t>。</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完善了村干部会议记录相关制度，对每次会议进行详细记录，并做好归档。</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b w:val="0"/>
          <w:bCs w:val="0"/>
          <w:color w:val="000000"/>
          <w:sz w:val="33"/>
          <w:szCs w:val="33"/>
          <w:lang w:val="en-US" w:eastAsia="zh-CN"/>
        </w:rPr>
        <w:t>3月14日召开了党员大会，</w:t>
      </w:r>
      <w:r>
        <w:rPr>
          <w:rFonts w:hint="eastAsia" w:ascii="Times New Roman" w:hAnsi="Times New Roman" w:eastAsia="仿宋_GB2312" w:cs="仿宋_GB2312"/>
          <w:color w:val="000000"/>
          <w:kern w:val="0"/>
          <w:sz w:val="33"/>
          <w:szCs w:val="33"/>
        </w:rPr>
        <w:t>集中开展案例警示教育和正面典型教育</w:t>
      </w:r>
      <w:r>
        <w:rPr>
          <w:rFonts w:hint="eastAsia" w:ascii="Times New Roman" w:hAnsi="Times New Roman" w:eastAsia="仿宋_GB2312" w:cs="仿宋_GB2312"/>
          <w:color w:val="000000"/>
          <w:kern w:val="0"/>
          <w:sz w:val="33"/>
          <w:szCs w:val="33"/>
          <w:lang w:eastAsia="zh-CN"/>
        </w:rPr>
        <w:t>，督促广大党员干部严守党的纪律</w:t>
      </w:r>
      <w:r>
        <w:rPr>
          <w:rFonts w:hint="eastAsia" w:ascii="Times New Roman" w:hAnsi="Times New Roman" w:eastAsia="仿宋_GB2312" w:cs="仿宋_GB2312"/>
          <w:b w:val="0"/>
          <w:bCs w:val="0"/>
          <w:color w:val="000000"/>
          <w:sz w:val="33"/>
          <w:szCs w:val="33"/>
          <w:lang w:val="en-US" w:eastAsia="zh-CN"/>
        </w:rPr>
        <w:t>。</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ascii="Times New Roman" w:hAnsi="Times New Roman"/>
          <w:color w:val="000000"/>
          <w:lang w:val="en-US" w:eastAsia="zh-CN"/>
        </w:rPr>
      </w:pPr>
      <w:r>
        <w:rPr>
          <w:rFonts w:hint="eastAsia" w:ascii="Times New Roman" w:hAnsi="Times New Roman" w:eastAsia="仿宋_GB2312" w:cs="Times New Roman"/>
          <w:b/>
          <w:bCs/>
          <w:color w:val="000000"/>
          <w:sz w:val="33"/>
          <w:szCs w:val="33"/>
          <w:lang w:val="en-US" w:eastAsia="zh-CN"/>
        </w:rPr>
        <w:t>整改进度：</w:t>
      </w:r>
      <w:r>
        <w:rPr>
          <w:rFonts w:hint="eastAsia" w:ascii="Times New Roman" w:hAnsi="Times New Roman" w:eastAsia="仿宋_GB2312" w:cs="Times New Roman"/>
          <w:color w:val="000000"/>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lang w:val="en-US" w:eastAsia="zh-CN"/>
        </w:rPr>
        <w:t>三</w:t>
      </w:r>
      <w:r>
        <w:rPr>
          <w:rFonts w:ascii="Times New Roman" w:hAnsi="Times New Roman" w:eastAsia="黑体"/>
          <w:bCs/>
          <w:color w:val="000000"/>
          <w:sz w:val="33"/>
          <w:szCs w:val="33"/>
          <w:highlight w:val="none"/>
        </w:rPr>
        <w:t>、巩固和深化巡察整改的工作打算</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我村巡察反馈意见整改落实工作虽已取得一定成效，但与全面从严治党的要求还有所差距。下一步，我们将不断加强村“两委”班子思想政治建设，做好巡察整改“后半篇文章”。</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一是进一步提高思想认识。</w:t>
      </w:r>
      <w:r>
        <w:rPr>
          <w:rFonts w:hint="eastAsia" w:ascii="Times New Roman" w:hAnsi="Times New Roman" w:eastAsia="仿宋_GB2312" w:cs="Times New Roman"/>
          <w:color w:val="000000"/>
          <w:sz w:val="33"/>
          <w:szCs w:val="33"/>
          <w:lang w:val="en-US" w:eastAsia="zh-CN"/>
        </w:rPr>
        <w:t>深刻认识巡视巡察工作的重大意义，坚持不懈用习近平新时代中国特色社会主义思想武装党员，树牢“四个意识”、坚定“四个自信”，做到“两个维护”。不断提高村两委成员政治觉悟和政治能力，努力使村“两委”干部做到业务专精、廉洁自律。</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二是进一步抓好作风建设。</w:t>
      </w:r>
      <w:r>
        <w:rPr>
          <w:rFonts w:hint="eastAsia" w:ascii="Times New Roman" w:hAnsi="Times New Roman" w:eastAsia="仿宋_GB2312" w:cs="Times New Roman"/>
          <w:color w:val="000000"/>
          <w:sz w:val="33"/>
          <w:szCs w:val="33"/>
          <w:lang w:val="en-US" w:eastAsia="zh-CN"/>
        </w:rPr>
        <w:t>认真贯彻落实中央八项规定精神，建立健全相关制度规定以及抓落实的长效机制，切实做到有章可循、有规可依，推动作风建设常态化。认真组织学习贯彻中央、省、市、区纪委全会精神，充分认清党风廉政建设的形势，切实把全面从严治党主体责任和监督责任扛起来。</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eastAsia="zh-CN"/>
        </w:rPr>
      </w:pPr>
      <w:r>
        <w:rPr>
          <w:rFonts w:hint="eastAsia" w:ascii="Times New Roman" w:hAnsi="Times New Roman" w:eastAsia="仿宋_GB2312" w:cs="Times New Roman"/>
          <w:b/>
          <w:bCs/>
          <w:color w:val="000000"/>
          <w:sz w:val="33"/>
          <w:szCs w:val="33"/>
          <w:lang w:val="en-US" w:eastAsia="zh-CN"/>
        </w:rPr>
        <w:t>三是进一步健全长效机制。</w:t>
      </w:r>
      <w:r>
        <w:rPr>
          <w:rFonts w:hint="eastAsia" w:ascii="Times New Roman" w:hAnsi="Times New Roman" w:eastAsia="仿宋_GB2312" w:cs="Times New Roman"/>
          <w:color w:val="000000"/>
          <w:sz w:val="33"/>
          <w:szCs w:val="33"/>
          <w:lang w:val="en-US" w:eastAsia="zh-CN"/>
        </w:rPr>
        <w:t>坚持标准不变、力度不减，对已完成的整改事项，适时组织“回头看”，巩固整改成果；对需要长时间推动的整改事项，加强跟踪问责，以“钉钉子”精神，推动各项整改任务落实到位。加强党员干部教育管理、党风廉政建设，规范财务管理，构建堵塞漏洞、解决问题、落实责任的长效机制。</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eastAsia="zh-CN"/>
        </w:rPr>
      </w:pPr>
    </w:p>
    <w:p>
      <w:pPr>
        <w:pStyle w:val="14"/>
        <w:keepNext w:val="0"/>
        <w:keepLines w:val="0"/>
        <w:pageBreakBefore w:val="0"/>
        <w:widowControl w:val="0"/>
        <w:kinsoku/>
        <w:wordWrap/>
        <w:overflowPunct/>
        <w:topLinePunct w:val="0"/>
        <w:autoSpaceDE/>
        <w:autoSpaceDN/>
        <w:bidi w:val="0"/>
        <w:adjustRightInd/>
        <w:snapToGrid/>
        <w:spacing w:line="592" w:lineRule="exact"/>
        <w:textAlignment w:val="auto"/>
        <w:rPr>
          <w:rFonts w:ascii="Times New Roman" w:hAnsi="Times New Roman"/>
          <w:color w:val="000000"/>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ind w:firstLine="2310" w:firstLineChars="700"/>
        <w:textAlignment w:val="auto"/>
        <w:rPr>
          <w:rFonts w:hint="eastAsia" w:ascii="Times New Roman" w:hAnsi="Times New Roman" w:eastAsia="仿宋_GB2312" w:cs="Times New Roman"/>
          <w:color w:val="000000"/>
          <w:sz w:val="33"/>
          <w:szCs w:val="33"/>
          <w:lang w:eastAsia="zh-CN"/>
        </w:rPr>
      </w:pPr>
      <w:r>
        <w:rPr>
          <w:rFonts w:hint="eastAsia" w:ascii="Times New Roman" w:hAnsi="Times New Roman" w:eastAsia="仿宋_GB2312" w:cs="Times New Roman"/>
          <w:color w:val="000000"/>
          <w:sz w:val="33"/>
          <w:szCs w:val="33"/>
          <w:lang w:eastAsia="zh-CN"/>
        </w:rPr>
        <w:t>中共自贡市贡井区龙潭镇</w:t>
      </w:r>
      <w:r>
        <w:rPr>
          <w:rFonts w:hint="eastAsia" w:ascii="Times New Roman" w:hAnsi="Times New Roman" w:eastAsia="仿宋_GB2312" w:cs="Times New Roman"/>
          <w:color w:val="000000"/>
          <w:sz w:val="33"/>
          <w:szCs w:val="33"/>
          <w:lang w:val="en-US" w:eastAsia="zh-CN"/>
        </w:rPr>
        <w:t>中坝</w:t>
      </w:r>
      <w:r>
        <w:rPr>
          <w:rFonts w:hint="eastAsia" w:ascii="Times New Roman" w:hAnsi="Times New Roman" w:eastAsia="仿宋_GB2312" w:cs="Times New Roman"/>
          <w:color w:val="000000"/>
          <w:sz w:val="33"/>
          <w:szCs w:val="33"/>
          <w:lang w:eastAsia="zh-CN"/>
        </w:rPr>
        <w:t>村</w:t>
      </w:r>
      <w:r>
        <w:rPr>
          <w:rFonts w:hint="eastAsia" w:ascii="Times New Roman" w:hAnsi="Times New Roman" w:eastAsia="仿宋_GB2312" w:cs="Times New Roman"/>
          <w:color w:val="000000"/>
          <w:sz w:val="33"/>
          <w:szCs w:val="33"/>
          <w:lang w:val="en-US" w:eastAsia="zh-CN"/>
        </w:rPr>
        <w:t>支部委员会</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4620" w:firstLineChars="14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2023年5月19日</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0"/>
        <w:textAlignment w:val="auto"/>
        <w:rPr>
          <w:color w:val="000000"/>
          <w:lang w:val="en-US" w:eastAsia="zh-CN"/>
        </w:rPr>
        <w:sectPr>
          <w:pgSz w:w="11906" w:h="16838"/>
          <w:pgMar w:top="1984" w:right="1417" w:bottom="1757" w:left="1644" w:header="850" w:footer="992" w:gutter="0"/>
          <w:cols w:space="720" w:num="1"/>
          <w:rtlGutter w:val="1"/>
          <w:docGrid w:type="lines" w:linePitch="315" w:charSpace="0"/>
        </w:sectPr>
      </w:pPr>
    </w:p>
    <w:p>
      <w:pPr>
        <w:keepNext w:val="0"/>
        <w:keepLines w:val="0"/>
        <w:pageBreakBefore w:val="0"/>
        <w:widowControl w:val="0"/>
        <w:kinsoku/>
        <w:wordWrap/>
        <w:overflowPunct/>
        <w:topLinePunct w:val="0"/>
        <w:autoSpaceDE/>
        <w:autoSpaceDN/>
        <w:bidi w:val="0"/>
        <w:adjustRightInd/>
        <w:spacing w:line="592" w:lineRule="exact"/>
        <w:jc w:val="left"/>
        <w:textAlignment w:val="auto"/>
        <w:rPr>
          <w:rFonts w:hint="eastAsia" w:ascii="Times New Roman" w:hAnsi="Times New Roman" w:eastAsia="黑体" w:cs="黑体"/>
          <w:color w:val="000000"/>
          <w:sz w:val="33"/>
          <w:szCs w:val="33"/>
          <w:shd w:val="clear" w:color="auto" w:fill="FFFFFF"/>
          <w:lang w:val="en-US" w:eastAsia="zh-CN"/>
        </w:rPr>
      </w:pPr>
      <w:r>
        <w:rPr>
          <w:rFonts w:hint="eastAsia" w:ascii="Times New Roman" w:hAnsi="Times New Roman" w:eastAsia="黑体" w:cs="黑体"/>
          <w:color w:val="000000"/>
          <w:sz w:val="33"/>
          <w:szCs w:val="33"/>
          <w:shd w:val="clear" w:color="auto" w:fill="FFFFFF"/>
          <w:lang w:eastAsia="zh-CN"/>
        </w:rPr>
        <w:t>附件</w:t>
      </w:r>
      <w:r>
        <w:rPr>
          <w:rFonts w:hint="eastAsia" w:ascii="Times New Roman" w:hAnsi="Times New Roman" w:eastAsia="黑体" w:cs="黑体"/>
          <w:color w:val="000000"/>
          <w:sz w:val="33"/>
          <w:szCs w:val="33"/>
          <w:shd w:val="clear" w:color="auto" w:fill="FFFFFF"/>
          <w:lang w:val="en-US" w:eastAsia="zh-CN"/>
        </w:rPr>
        <w:t>3：</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方正小标宋简体" w:eastAsia="方正小标宋简体" w:cs="方正小标宋简体"/>
          <w:color w:val="000000"/>
          <w:sz w:val="44"/>
          <w:szCs w:val="44"/>
          <w:highlight w:val="none"/>
          <w:lang w:val="en-US" w:eastAsia="zh-CN" w:bidi="ar-SA"/>
        </w:rPr>
      </w:pPr>
      <w:r>
        <w:rPr>
          <w:rFonts w:hint="eastAsia" w:ascii="方正小标宋简体" w:eastAsia="方正小标宋简体" w:cs="方正小标宋简体"/>
          <w:color w:val="000000"/>
          <w:sz w:val="44"/>
          <w:szCs w:val="44"/>
          <w:highlight w:val="none"/>
          <w:lang w:val="en-US" w:eastAsia="zh-CN" w:bidi="ar-SA"/>
        </w:rPr>
        <w:t>中共自贡市贡井区龙潭镇里坪村支部委员会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hint="eastAsia" w:ascii="方正小标宋简体" w:eastAsia="方正小标宋简体" w:cs="方正小标宋简体"/>
          <w:sz w:val="44"/>
          <w:szCs w:val="44"/>
          <w:highlight w:val="none"/>
          <w:lang w:bidi="ar-SA"/>
        </w:rPr>
      </w:pPr>
      <w:r>
        <w:rPr>
          <w:rFonts w:hint="eastAsia" w:ascii="方正小标宋简体" w:eastAsia="方正小标宋简体" w:cs="方正小标宋简体"/>
          <w:sz w:val="44"/>
          <w:szCs w:val="44"/>
          <w:highlight w:val="none"/>
          <w:lang w:bidi="ar-SA"/>
        </w:rPr>
        <w:t>关于</w:t>
      </w:r>
      <w:r>
        <w:rPr>
          <w:rFonts w:hint="eastAsia" w:ascii="方正小标宋简体" w:eastAsia="方正小标宋简体" w:cs="方正小标宋简体"/>
          <w:sz w:val="44"/>
          <w:szCs w:val="44"/>
          <w:highlight w:val="none"/>
          <w:lang w:eastAsia="zh-CN" w:bidi="ar-SA"/>
        </w:rPr>
        <w:t>集中整改进展情况</w:t>
      </w:r>
      <w:r>
        <w:rPr>
          <w:rFonts w:hint="eastAsia" w:ascii="方正小标宋简体" w:eastAsia="方正小标宋简体" w:cs="方正小标宋简体"/>
          <w:sz w:val="44"/>
          <w:szCs w:val="44"/>
          <w:highlight w:val="none"/>
          <w:lang w:bidi="ar-SA"/>
        </w:rPr>
        <w:t>的通报</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Times New Roman" w:hAnsi="Times New Roman" w:eastAsia="方正仿宋_GBK" w:cs="方正仿宋_GBK"/>
          <w:color w:val="000000"/>
          <w:sz w:val="33"/>
          <w:szCs w:val="33"/>
          <w:highlight w:val="none"/>
          <w:lang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仿宋_GB2312"/>
          <w:color w:val="000000"/>
          <w:sz w:val="33"/>
          <w:szCs w:val="33"/>
          <w:highlight w:val="none"/>
          <w:lang w:bidi="ar-SA"/>
        </w:rPr>
      </w:pPr>
      <w:r>
        <w:rPr>
          <w:rFonts w:hint="eastAsia" w:ascii="Times New Roman" w:hAnsi="Times New Roman" w:eastAsia="仿宋_GB2312" w:cs="仿宋_GB2312"/>
          <w:color w:val="000000"/>
          <w:sz w:val="33"/>
          <w:szCs w:val="33"/>
          <w:lang w:bidi="ar-SA"/>
        </w:rPr>
        <w:t>根据区委统一部署，2022年10月9日至10月25日，十二届区委第一巡察组对龙潭镇里坪村进行了巡察，2023年1月12日，区委巡察组向龙潭镇党委及各村反馈了巡察意见。</w:t>
      </w:r>
      <w:r>
        <w:rPr>
          <w:rFonts w:hint="eastAsia" w:ascii="Times New Roman" w:hAnsi="Times New Roman" w:eastAsia="仿宋_GB2312" w:cs="仿宋_GB2312"/>
          <w:snapToGrid w:val="0"/>
          <w:color w:val="000000"/>
          <w:spacing w:val="0"/>
          <w:sz w:val="33"/>
          <w:szCs w:val="33"/>
        </w:rPr>
        <w:t>根据巡察组反馈意见，</w:t>
      </w:r>
      <w:r>
        <w:rPr>
          <w:rFonts w:hint="eastAsia" w:ascii="Times New Roman" w:hAnsi="Times New Roman" w:eastAsia="仿宋_GB2312" w:cs="仿宋_GB2312"/>
          <w:snapToGrid w:val="0"/>
          <w:color w:val="000000"/>
          <w:spacing w:val="0"/>
          <w:sz w:val="33"/>
          <w:szCs w:val="33"/>
          <w:lang w:val="en-US" w:eastAsia="zh-CN"/>
        </w:rPr>
        <w:t>里坪村党支部</w:t>
      </w:r>
      <w:r>
        <w:rPr>
          <w:rFonts w:hint="eastAsia" w:ascii="Times New Roman" w:hAnsi="Times New Roman" w:eastAsia="仿宋_GB2312" w:cs="仿宋_GB2312"/>
          <w:snapToGrid w:val="0"/>
          <w:color w:val="000000"/>
          <w:spacing w:val="0"/>
          <w:sz w:val="33"/>
          <w:szCs w:val="33"/>
        </w:rPr>
        <w:t>高度重视，反馈问题</w:t>
      </w:r>
      <w:r>
        <w:rPr>
          <w:rFonts w:hint="eastAsia" w:ascii="Times New Roman" w:hAnsi="Times New Roman" w:eastAsia="仿宋_GB2312" w:cs="仿宋_GB2312"/>
          <w:snapToGrid w:val="0"/>
          <w:color w:val="000000"/>
          <w:spacing w:val="0"/>
          <w:sz w:val="33"/>
          <w:szCs w:val="33"/>
          <w:lang w:val="en-US" w:eastAsia="zh-CN"/>
        </w:rPr>
        <w:t>共10个</w:t>
      </w:r>
      <w:r>
        <w:rPr>
          <w:rFonts w:hint="eastAsia" w:ascii="Times New Roman" w:hAnsi="Times New Roman" w:eastAsia="仿宋_GB2312" w:cs="仿宋_GB2312"/>
          <w:snapToGrid w:val="0"/>
          <w:color w:val="000000"/>
          <w:spacing w:val="0"/>
          <w:sz w:val="33"/>
          <w:szCs w:val="33"/>
        </w:rPr>
        <w:t>，经过三个月</w:t>
      </w:r>
      <w:r>
        <w:rPr>
          <w:rFonts w:hint="eastAsia" w:ascii="Times New Roman" w:hAnsi="Times New Roman" w:eastAsia="仿宋_GB2312" w:cs="仿宋_GB2312"/>
          <w:color w:val="000000"/>
          <w:sz w:val="33"/>
          <w:szCs w:val="33"/>
          <w:lang w:bidi="ar-SA"/>
        </w:rPr>
        <w:t>逐一整改落实</w:t>
      </w:r>
      <w:r>
        <w:rPr>
          <w:rFonts w:hint="eastAsia" w:ascii="Times New Roman" w:hAnsi="Times New Roman" w:eastAsia="仿宋_GB2312" w:cs="仿宋_GB2312"/>
          <w:snapToGrid w:val="0"/>
          <w:color w:val="000000"/>
          <w:spacing w:val="0"/>
          <w:sz w:val="33"/>
          <w:szCs w:val="33"/>
        </w:rPr>
        <w:t>，现已整改完成</w:t>
      </w:r>
      <w:r>
        <w:rPr>
          <w:rFonts w:hint="eastAsia" w:ascii="Times New Roman" w:hAnsi="Times New Roman" w:eastAsia="仿宋_GB2312" w:cs="仿宋_GB2312"/>
          <w:snapToGrid w:val="0"/>
          <w:color w:val="000000"/>
          <w:spacing w:val="0"/>
          <w:sz w:val="33"/>
          <w:szCs w:val="33"/>
          <w:lang w:eastAsia="zh-CN"/>
        </w:rPr>
        <w:t>并长期坚持</w:t>
      </w:r>
      <w:r>
        <w:rPr>
          <w:rFonts w:hint="eastAsia" w:ascii="Times New Roman" w:hAnsi="Times New Roman" w:eastAsia="仿宋_GB2312" w:cs="仿宋_GB2312"/>
          <w:snapToGrid w:val="0"/>
          <w:color w:val="000000"/>
          <w:spacing w:val="0"/>
          <w:sz w:val="33"/>
          <w:szCs w:val="33"/>
          <w:lang w:val="en-US" w:eastAsia="zh-CN"/>
        </w:rPr>
        <w:t>10个，新</w:t>
      </w:r>
      <w:r>
        <w:rPr>
          <w:rFonts w:hint="eastAsia" w:ascii="Times New Roman" w:hAnsi="Times New Roman" w:eastAsia="仿宋_GB2312" w:cs="仿宋_GB2312"/>
          <w:color w:val="000000"/>
          <w:sz w:val="33"/>
          <w:szCs w:val="33"/>
          <w:lang w:bidi="ar-SA"/>
        </w:rPr>
        <w:t>建工作制度4个，</w:t>
      </w:r>
      <w:r>
        <w:rPr>
          <w:rFonts w:hint="eastAsia" w:ascii="Times New Roman" w:hAnsi="Times New Roman" w:eastAsia="仿宋_GB2312" w:cs="仿宋_GB2312"/>
          <w:color w:val="000000"/>
          <w:sz w:val="33"/>
          <w:szCs w:val="33"/>
          <w:lang w:val="en-US" w:eastAsia="zh-CN" w:bidi="ar-SA"/>
        </w:rPr>
        <w:t>完善工作制度3个，</w:t>
      </w:r>
      <w:r>
        <w:rPr>
          <w:rFonts w:hint="eastAsia" w:ascii="Times New Roman" w:hAnsi="Times New Roman" w:eastAsia="仿宋_GB2312" w:cs="仿宋_GB2312"/>
          <w:color w:val="000000"/>
          <w:sz w:val="33"/>
          <w:szCs w:val="33"/>
          <w:lang w:bidi="ar-SA"/>
        </w:rPr>
        <w:t>清退不规范使用经费</w:t>
      </w:r>
      <w:r>
        <w:rPr>
          <w:rFonts w:hint="eastAsia" w:ascii="Times New Roman" w:hAnsi="Times New Roman" w:eastAsia="仿宋_GB2312" w:cs="仿宋_GB2312"/>
          <w:color w:val="000000"/>
          <w:sz w:val="33"/>
          <w:szCs w:val="33"/>
          <w:lang w:val="en-US" w:eastAsia="zh-CN" w:bidi="ar-SA"/>
        </w:rPr>
        <w:t>2850</w:t>
      </w:r>
      <w:r>
        <w:rPr>
          <w:rFonts w:hint="eastAsia" w:ascii="Times New Roman" w:hAnsi="Times New Roman" w:eastAsia="仿宋_GB2312" w:cs="仿宋_GB2312"/>
          <w:color w:val="000000"/>
          <w:sz w:val="33"/>
          <w:szCs w:val="33"/>
          <w:lang w:bidi="ar-SA"/>
        </w:rPr>
        <w:t>元</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追缴党费350元，批评教育村组干部15人次，谈心谈话4人次，组织专题学习8次</w:t>
      </w:r>
      <w:r>
        <w:rPr>
          <w:rFonts w:hint="eastAsia" w:ascii="Times New Roman" w:hAnsi="Times New Roman" w:eastAsia="仿宋_GB2312" w:cs="仿宋_GB2312"/>
          <w:color w:val="000000"/>
          <w:sz w:val="33"/>
          <w:szCs w:val="33"/>
          <w:lang w:bidi="ar-SA"/>
        </w:rPr>
        <w:t>。</w:t>
      </w:r>
      <w:r>
        <w:rPr>
          <w:rFonts w:hint="eastAsia" w:ascii="Times New Roman" w:hAnsi="Times New Roman" w:eastAsia="仿宋_GB2312" w:cs="仿宋_GB2312"/>
          <w:color w:val="000000"/>
          <w:sz w:val="33"/>
          <w:szCs w:val="33"/>
          <w:highlight w:val="none"/>
          <w:lang w:bidi="ar-SA"/>
        </w:rPr>
        <w:t>现将</w:t>
      </w:r>
      <w:r>
        <w:rPr>
          <w:rFonts w:hint="eastAsia" w:ascii="Times New Roman" w:hAnsi="Times New Roman" w:eastAsia="仿宋_GB2312" w:cs="仿宋_GB2312"/>
          <w:color w:val="000000"/>
          <w:sz w:val="33"/>
          <w:szCs w:val="33"/>
          <w:highlight w:val="none"/>
          <w:lang w:val="en-US" w:eastAsia="zh-CN" w:bidi="ar-SA"/>
        </w:rPr>
        <w:t>集中</w:t>
      </w:r>
      <w:r>
        <w:rPr>
          <w:rFonts w:hint="eastAsia" w:ascii="Times New Roman" w:hAnsi="Times New Roman" w:eastAsia="仿宋_GB2312" w:cs="仿宋_GB2312"/>
          <w:color w:val="000000"/>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left="0" w:firstLine="660" w:firstLineChars="200"/>
        <w:textAlignment w:val="auto"/>
        <w:rPr>
          <w:rFonts w:hint="eastAsia"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rPr>
        <w:t>一、落实巡察整改主体责任情况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lang w:bidi="ar-SA"/>
        </w:rPr>
      </w:pPr>
      <w:r>
        <w:rPr>
          <w:rFonts w:hint="eastAsia" w:ascii="Times New Roman" w:hAnsi="Times New Roman" w:eastAsia="楷体_GB2312" w:cs="楷体_GB2312"/>
          <w:b/>
          <w:bCs/>
          <w:color w:val="000000"/>
          <w:sz w:val="33"/>
          <w:szCs w:val="33"/>
          <w:lang w:bidi="ar-SA"/>
        </w:rPr>
        <w:t>（一）</w:t>
      </w:r>
      <w:r>
        <w:rPr>
          <w:rFonts w:hint="eastAsia" w:ascii="Times New Roman" w:hAnsi="Times New Roman" w:eastAsia="楷体_GB2312" w:cs="楷体_GB2312"/>
          <w:b/>
          <w:bCs/>
          <w:color w:val="000000"/>
          <w:sz w:val="33"/>
          <w:szCs w:val="33"/>
          <w:lang w:val="en-US" w:eastAsia="zh-CN" w:bidi="ar-SA"/>
        </w:rPr>
        <w:t>统一思想认识</w:t>
      </w:r>
      <w:r>
        <w:rPr>
          <w:rFonts w:hint="eastAsia" w:ascii="Times New Roman" w:hAnsi="Times New Roman" w:eastAsia="楷体_GB2312" w:cs="楷体_GB2312"/>
          <w:b/>
          <w:bCs/>
          <w:color w:val="000000"/>
          <w:sz w:val="33"/>
          <w:szCs w:val="33"/>
          <w:lang w:bidi="ar-SA"/>
        </w:rPr>
        <w:t>，强化整改自觉</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color w:val="000000"/>
          <w:sz w:val="33"/>
          <w:szCs w:val="33"/>
          <w:lang w:val="en-US" w:eastAsia="zh-CN" w:bidi="ar-SA"/>
        </w:rPr>
        <w:t>里坪村党支部书记</w:t>
      </w:r>
      <w:r>
        <w:rPr>
          <w:rFonts w:hint="eastAsia" w:ascii="Times New Roman" w:hAnsi="Times New Roman" w:eastAsia="仿宋_GB2312" w:cs="仿宋_GB2312"/>
          <w:color w:val="000000"/>
          <w:sz w:val="33"/>
          <w:szCs w:val="33"/>
          <w:lang w:bidi="ar-SA"/>
        </w:rPr>
        <w:t>在整改工作中，严格履行巡察整改第一责任人的责任，对巡察反馈照单全收、对号入座，切实把自己摆进去、把思想摆进去、把问题摆进去，</w:t>
      </w:r>
      <w:r>
        <w:rPr>
          <w:rFonts w:hint="eastAsia" w:ascii="Times New Roman" w:hAnsi="Times New Roman" w:eastAsia="仿宋_GB2312" w:cs="仿宋_GB2312"/>
          <w:color w:val="000000"/>
          <w:sz w:val="33"/>
          <w:szCs w:val="33"/>
          <w:lang w:val="en-US" w:eastAsia="zh-CN" w:bidi="ar-SA"/>
        </w:rPr>
        <w:t>召开支委会、“两委”会、党员大会共3次部署研究巡察整改工作，“两委”</w:t>
      </w:r>
      <w:r>
        <w:rPr>
          <w:rFonts w:hint="eastAsia" w:ascii="Times New Roman" w:hAnsi="Times New Roman" w:eastAsia="仿宋_GB2312" w:cs="仿宋_GB2312"/>
          <w:color w:val="000000"/>
          <w:sz w:val="33"/>
          <w:szCs w:val="33"/>
          <w:lang w:bidi="ar-SA"/>
        </w:rPr>
        <w:t>班子成员对照巡察反馈问题，自觉领受整改任务，剖析根源，认真开展批评和自我批评，</w:t>
      </w:r>
      <w:r>
        <w:rPr>
          <w:rFonts w:hint="eastAsia" w:ascii="Times New Roman" w:hAnsi="Times New Roman" w:eastAsia="仿宋_GB2312" w:cs="仿宋_GB2312"/>
          <w:color w:val="000000"/>
          <w:sz w:val="33"/>
          <w:szCs w:val="33"/>
          <w:lang w:val="en-US" w:eastAsia="zh-CN" w:bidi="ar-SA"/>
        </w:rPr>
        <w:t>对标10个问题</w:t>
      </w:r>
      <w:r>
        <w:rPr>
          <w:rFonts w:hint="eastAsia" w:ascii="Times New Roman" w:hAnsi="Times New Roman" w:eastAsia="仿宋_GB2312" w:cs="仿宋_GB2312"/>
          <w:color w:val="000000"/>
          <w:sz w:val="33"/>
          <w:szCs w:val="33"/>
          <w:lang w:bidi="ar-SA"/>
        </w:rPr>
        <w:t>不折不扣、一项</w:t>
      </w:r>
      <w:r>
        <w:rPr>
          <w:rFonts w:hint="eastAsia" w:ascii="Times New Roman" w:hAnsi="Times New Roman" w:eastAsia="仿宋_GB2312" w:cs="仿宋_GB2312"/>
          <w:color w:val="000000"/>
          <w:sz w:val="33"/>
          <w:szCs w:val="33"/>
          <w:lang w:eastAsia="zh-CN" w:bidi="ar-SA"/>
        </w:rPr>
        <w:t>不漏地认真</w:t>
      </w:r>
      <w:r>
        <w:rPr>
          <w:rFonts w:hint="eastAsia" w:ascii="Times New Roman" w:hAnsi="Times New Roman" w:eastAsia="仿宋_GB2312" w:cs="仿宋_GB2312"/>
          <w:color w:val="000000"/>
          <w:sz w:val="33"/>
          <w:szCs w:val="33"/>
          <w:lang w:bidi="ar-SA"/>
        </w:rPr>
        <w:t>抓好整改。</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Times New Roman" w:hAnsi="Times New Roman" w:eastAsia="楷体_GB2312" w:cs="楷体_GB2312"/>
          <w:b/>
          <w:bCs/>
          <w:color w:val="000000"/>
          <w:sz w:val="33"/>
          <w:szCs w:val="33"/>
          <w:lang w:eastAsia="zh-CN" w:bidi="ar-SA"/>
        </w:rPr>
      </w:pPr>
      <w:r>
        <w:rPr>
          <w:rFonts w:hint="eastAsia" w:ascii="Times New Roman" w:hAnsi="Times New Roman" w:eastAsia="宋体" w:cs="宋体"/>
          <w:color w:val="000000"/>
          <w:sz w:val="33"/>
          <w:szCs w:val="33"/>
          <w:lang w:bidi="ar-SA"/>
        </w:rPr>
        <w:t xml:space="preserve">    </w:t>
      </w:r>
      <w:r>
        <w:rPr>
          <w:rFonts w:hint="eastAsia" w:ascii="Times New Roman" w:hAnsi="Times New Roman" w:eastAsia="楷体_GB2312" w:cs="楷体_GB2312"/>
          <w:b/>
          <w:bCs/>
          <w:color w:val="000000"/>
          <w:sz w:val="33"/>
          <w:szCs w:val="33"/>
          <w:lang w:bidi="ar-SA"/>
        </w:rPr>
        <w:t>（二）加强</w:t>
      </w:r>
      <w:r>
        <w:rPr>
          <w:rFonts w:hint="eastAsia" w:ascii="Times New Roman" w:hAnsi="Times New Roman" w:eastAsia="楷体_GB2312" w:cs="楷体_GB2312"/>
          <w:b/>
          <w:bCs/>
          <w:color w:val="000000"/>
          <w:sz w:val="33"/>
          <w:szCs w:val="33"/>
          <w:lang w:val="en-US" w:eastAsia="zh-CN" w:bidi="ar-SA"/>
        </w:rPr>
        <w:t>组织领导</w:t>
      </w:r>
      <w:r>
        <w:rPr>
          <w:rFonts w:hint="eastAsia" w:ascii="Times New Roman" w:hAnsi="Times New Roman" w:eastAsia="楷体_GB2312" w:cs="楷体_GB2312"/>
          <w:b/>
          <w:bCs/>
          <w:color w:val="000000"/>
          <w:sz w:val="33"/>
          <w:szCs w:val="33"/>
          <w:lang w:bidi="ar-SA"/>
        </w:rPr>
        <w:t>，明确</w:t>
      </w:r>
      <w:r>
        <w:rPr>
          <w:rFonts w:hint="eastAsia" w:ascii="Times New Roman" w:hAnsi="Times New Roman" w:eastAsia="楷体_GB2312" w:cs="楷体_GB2312"/>
          <w:b/>
          <w:bCs/>
          <w:color w:val="000000"/>
          <w:sz w:val="33"/>
          <w:szCs w:val="33"/>
          <w:lang w:val="en-US" w:eastAsia="zh-CN" w:bidi="ar-SA"/>
        </w:rPr>
        <w:t>责任落实</w:t>
      </w:r>
    </w:p>
    <w:p>
      <w:pPr>
        <w:keepNext w:val="0"/>
        <w:keepLines w:val="0"/>
        <w:pageBreakBefore w:val="0"/>
        <w:widowControl w:val="0"/>
        <w:suppressAutoHyphens/>
        <w:kinsoku/>
        <w:wordWrap/>
        <w:overflowPunct/>
        <w:topLinePunct w:val="0"/>
        <w:autoSpaceDE/>
        <w:autoSpaceDN/>
        <w:bidi w:val="0"/>
        <w:adjustRightInd/>
        <w:snapToGrid/>
        <w:spacing w:line="592" w:lineRule="exact"/>
        <w:ind w:left="20" w:firstLine="660"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color w:val="000000"/>
          <w:sz w:val="33"/>
          <w:szCs w:val="33"/>
          <w:lang w:val="en-US" w:eastAsia="zh-CN" w:bidi="ar-SA"/>
        </w:rPr>
        <w:t>成立巡察整改工作小组，由联系村领导担任组长，村党支部书记担任副组长，切实加强组织领导，确保整改工作扎实有序推进。制定整改方案，对标10个问题一一研究整改举措，明确整改时限，做到任务到人、责任到岗、要求到位，层层传导压力、层层压实责任。制定了《里坪村意识形态工作制度》《里坪村议事决策工作制度》《里坪村加强工作作风问题专项制度》《里坪村环保工作制度》四项制度，建立完善整改工作台账，确保整改落实到位。</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楷体_GB2312" w:cs="楷体_GB2312"/>
          <w:b/>
          <w:bCs/>
          <w:color w:val="000000"/>
          <w:sz w:val="33"/>
          <w:szCs w:val="33"/>
          <w:lang w:bidi="ar-SA"/>
        </w:rPr>
      </w:pPr>
      <w:r>
        <w:rPr>
          <w:rFonts w:hint="eastAsia" w:ascii="Times New Roman" w:hAnsi="Times New Roman" w:eastAsia="楷体_GB2312" w:cs="楷体_GB2312"/>
          <w:b/>
          <w:bCs/>
          <w:color w:val="000000"/>
          <w:sz w:val="33"/>
          <w:szCs w:val="33"/>
          <w:lang w:bidi="ar-SA"/>
        </w:rPr>
        <w:t>（三）主动接受监督，强化整改成效</w:t>
      </w:r>
    </w:p>
    <w:p>
      <w:pPr>
        <w:keepNext w:val="0"/>
        <w:keepLines w:val="0"/>
        <w:pageBreakBefore w:val="0"/>
        <w:widowControl w:val="0"/>
        <w:suppressAutoHyphens/>
        <w:kinsoku/>
        <w:wordWrap/>
        <w:overflowPunct/>
        <w:topLinePunct w:val="0"/>
        <w:autoSpaceDE/>
        <w:autoSpaceDN/>
        <w:bidi w:val="0"/>
        <w:adjustRightInd/>
        <w:snapToGrid/>
        <w:spacing w:line="592" w:lineRule="exact"/>
        <w:ind w:left="20" w:firstLine="660"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color w:val="000000"/>
          <w:sz w:val="33"/>
          <w:szCs w:val="33"/>
          <w:lang w:val="en-US" w:eastAsia="zh-CN" w:bidi="ar-SA"/>
        </w:rPr>
        <w:t>里坪村党支部积极向镇党委、纪委汇报整改进度，主动邀请镇</w:t>
      </w:r>
      <w:r>
        <w:rPr>
          <w:rFonts w:ascii="Times New Roman" w:hAnsi="Times New Roman" w:eastAsia="仿宋_GB2312" w:cs="仿宋_GB2312"/>
          <w:color w:val="000000"/>
          <w:sz w:val="33"/>
          <w:szCs w:val="33"/>
          <w:lang w:val="en-US" w:eastAsia="zh-CN" w:bidi="ar-SA"/>
        </w:rPr>
        <w:t>巡察整改</w:t>
      </w:r>
      <w:r>
        <w:rPr>
          <w:rFonts w:hint="eastAsia" w:ascii="Times New Roman" w:hAnsi="Times New Roman" w:eastAsia="仿宋_GB2312" w:cs="仿宋_GB2312"/>
          <w:color w:val="000000"/>
          <w:sz w:val="33"/>
          <w:szCs w:val="33"/>
          <w:lang w:val="en-US" w:eastAsia="zh-CN" w:bidi="ar-SA"/>
        </w:rPr>
        <w:t>领导小组成员对巡察整改工作进行</w:t>
      </w:r>
      <w:r>
        <w:rPr>
          <w:rFonts w:ascii="Times New Roman" w:hAnsi="Times New Roman" w:eastAsia="仿宋_GB2312" w:cs="仿宋_GB2312"/>
          <w:color w:val="000000"/>
          <w:sz w:val="33"/>
          <w:szCs w:val="33"/>
          <w:lang w:val="en-US" w:eastAsia="zh-CN" w:bidi="ar-SA"/>
        </w:rPr>
        <w:t>监督检查</w:t>
      </w:r>
      <w:r>
        <w:rPr>
          <w:rFonts w:hint="eastAsia" w:ascii="Times New Roman" w:hAnsi="Times New Roman" w:eastAsia="仿宋_GB2312" w:cs="仿宋_GB2312"/>
          <w:color w:val="000000"/>
          <w:sz w:val="33"/>
          <w:szCs w:val="33"/>
          <w:lang w:val="en-US" w:eastAsia="zh-CN" w:bidi="ar-SA"/>
        </w:rPr>
        <w:t>。同时坚持开门整改，始终让整改工作在干部群众的监督下进行，特别是对重点难点整改事项，在村公示栏进行常态化公示整改进度，确保每一项整改进展及成效都经得起干部群众的评判和检验。</w:t>
      </w:r>
    </w:p>
    <w:p>
      <w:pPr>
        <w:keepNext w:val="0"/>
        <w:keepLines w:val="0"/>
        <w:pageBreakBefore w:val="0"/>
        <w:widowControl w:val="0"/>
        <w:suppressAutoHyphens/>
        <w:kinsoku/>
        <w:wordWrap/>
        <w:overflowPunct/>
        <w:topLinePunct w:val="0"/>
        <w:autoSpaceDE/>
        <w:autoSpaceDN/>
        <w:bidi w:val="0"/>
        <w:adjustRightInd/>
        <w:snapToGrid/>
        <w:spacing w:line="592" w:lineRule="exact"/>
        <w:ind w:left="20" w:firstLine="660" w:firstLineChars="200"/>
        <w:textAlignment w:val="auto"/>
        <w:rPr>
          <w:rFonts w:hint="eastAsia" w:ascii="Times New Roman" w:hAnsi="Times New Roman" w:cs="宋体"/>
          <w:color w:val="000000"/>
          <w:sz w:val="33"/>
          <w:szCs w:val="33"/>
          <w:lang w:bidi="ar-SA"/>
        </w:rPr>
      </w:pPr>
      <w:r>
        <w:rPr>
          <w:rFonts w:hint="eastAsia" w:ascii="Times New Roman" w:hAnsi="Times New Roman" w:eastAsia="宋体" w:cs="宋体"/>
          <w:color w:val="000000"/>
          <w:sz w:val="33"/>
          <w:szCs w:val="33"/>
          <w:lang w:bidi="ar-SA"/>
        </w:rPr>
        <w:t xml:space="preserve">    </w:t>
      </w:r>
      <w:r>
        <w:rPr>
          <w:rFonts w:hint="eastAsia" w:ascii="Times New Roman" w:hAnsi="Times New Roman" w:eastAsia="黑体" w:cs="Times New Roman"/>
          <w:bCs/>
          <w:color w:val="000000"/>
          <w:sz w:val="33"/>
          <w:szCs w:val="33"/>
          <w:highlight w:val="none"/>
          <w:lang w:val="en-US" w:eastAsia="zh-CN" w:bidi="ar-SA"/>
        </w:rPr>
        <w:t>二、</w:t>
      </w:r>
      <w:r>
        <w:rPr>
          <w:rFonts w:hint="eastAsia" w:ascii="Times New Roman" w:hAnsi="Times New Roman" w:eastAsia="黑体" w:cs="Times New Roman"/>
          <w:bCs/>
          <w:color w:val="000000"/>
          <w:sz w:val="33"/>
          <w:szCs w:val="33"/>
          <w:highlight w:val="none"/>
          <w:lang w:bidi="ar-SA"/>
        </w:rPr>
        <w:t>反馈问题整改落实</w:t>
      </w:r>
      <w:r>
        <w:rPr>
          <w:rFonts w:hint="eastAsia" w:ascii="Times New Roman" w:hAnsi="Times New Roman" w:eastAsia="黑体" w:cs="Times New Roman"/>
          <w:bCs/>
          <w:color w:val="000000"/>
          <w:sz w:val="33"/>
          <w:szCs w:val="33"/>
          <w:highlight w:val="none"/>
          <w:lang w:eastAsia="zh-CN" w:bidi="ar-SA"/>
        </w:rPr>
        <w:t>情况</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pPr>
      <w:r>
        <w:rPr>
          <w:rFonts w:hint="eastAsia" w:ascii="Times New Roman" w:hAnsi="Times New Roman" w:eastAsia="仿宋_GB2312" w:cs="仿宋_GB2312"/>
          <w:b/>
          <w:bCs/>
          <w:color w:val="000000"/>
          <w:sz w:val="33"/>
          <w:szCs w:val="33"/>
          <w:lang w:val="en-US" w:eastAsia="zh-CN" w:bidi="ar-SA"/>
        </w:rPr>
        <w:t>1.</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政治意识不强，对意识形态工作重视不够</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val="en-US" w:eastAsia="zh-CN" w:bidi="ar-SA"/>
        </w:rPr>
        <w:t>情况</w:t>
      </w:r>
      <w:r>
        <w:rPr>
          <w:rFonts w:hint="eastAsia" w:ascii="Times New Roman" w:hAnsi="Times New Roman" w:eastAsia="仿宋_GB2312" w:cs="仿宋_GB2312"/>
          <w:b/>
          <w:bCs/>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立即修正完善村工作汇报材料，准确表述关于党的指导思想，举一反三，对村各项工作材料、会议记录进行了检查修正，确保政治态度端正。</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强化村干部政治意识，2月22日召开了村干部大会、党员大会、村民大会集中学习了党的二十大精神、意识形态工作制度及公文写作技能学习，提高村干部政治素养和写作能力。</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color w:val="000000"/>
          <w:sz w:val="33"/>
          <w:szCs w:val="33"/>
          <w:lang w:eastAsia="zh-CN" w:bidi="ar-SA"/>
        </w:rPr>
        <w:t>坚持党对意识形态工作的领导，</w:t>
      </w:r>
      <w:r>
        <w:rPr>
          <w:rFonts w:hint="eastAsia" w:ascii="Times New Roman" w:hAnsi="Times New Roman" w:eastAsia="仿宋_GB2312" w:cs="仿宋_GB2312"/>
          <w:color w:val="000000"/>
          <w:sz w:val="33"/>
          <w:szCs w:val="33"/>
          <w:lang w:val="en-US" w:eastAsia="zh-CN" w:bidi="ar-SA"/>
        </w:rPr>
        <w:t>研究制定了</w:t>
      </w:r>
      <w:r>
        <w:rPr>
          <w:rFonts w:hint="eastAsia" w:ascii="Times New Roman" w:hAnsi="Times New Roman" w:eastAsia="仿宋_GB2312" w:cs="仿宋_GB2312"/>
          <w:color w:val="000000"/>
          <w:sz w:val="33"/>
          <w:szCs w:val="33"/>
          <w:lang w:bidi="ar-SA"/>
        </w:rPr>
        <w:t>《</w:t>
      </w:r>
      <w:r>
        <w:rPr>
          <w:rFonts w:hint="eastAsia" w:ascii="Times New Roman" w:hAnsi="Times New Roman" w:eastAsia="仿宋_GB2312" w:cs="仿宋_GB2312"/>
          <w:color w:val="000000"/>
          <w:sz w:val="33"/>
          <w:szCs w:val="33"/>
          <w:lang w:val="en-US" w:eastAsia="zh-CN" w:bidi="ar-SA"/>
        </w:rPr>
        <w:t>里坪村意识形态工作制度</w:t>
      </w:r>
      <w:r>
        <w:rPr>
          <w:rFonts w:hint="eastAsia" w:ascii="Times New Roman" w:hAnsi="Times New Roman" w:eastAsia="仿宋_GB2312" w:cs="仿宋_GB2312"/>
          <w:color w:val="000000"/>
          <w:sz w:val="33"/>
          <w:szCs w:val="33"/>
          <w:lang w:bidi="ar-SA"/>
        </w:rPr>
        <w:t>》</w:t>
      </w:r>
      <w:r>
        <w:rPr>
          <w:rFonts w:hint="eastAsia" w:ascii="Times New Roman" w:hAnsi="Times New Roman" w:eastAsia="仿宋_GB2312" w:cs="仿宋_GB2312"/>
          <w:color w:val="000000"/>
          <w:sz w:val="33"/>
          <w:szCs w:val="33"/>
          <w:lang w:eastAsia="zh-CN" w:bidi="ar-SA"/>
        </w:rPr>
        <w:t>，以学习贯彻党的二十大精神为主线，持续强化意识形态工作，常态化开展意识形态分析，以理论学习带动本领提升，进一步增强抓意识形态工作的本领</w:t>
      </w:r>
      <w:r>
        <w:rPr>
          <w:rFonts w:hint="eastAsia" w:ascii="Times New Roman" w:hAnsi="Times New Roman" w:eastAsia="仿宋_GB2312" w:cs="仿宋_GB2312"/>
          <w:color w:val="000000"/>
          <w:sz w:val="33"/>
          <w:szCs w:val="33"/>
          <w:lang w:bidi="ar-SA"/>
        </w:rPr>
        <w:t>。</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val="en-US" w:eastAsia="zh-CN" w:bidi="ar-SA"/>
        </w:rPr>
        <w:t>整改进度</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63"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议事决策不规范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b w:val="0"/>
          <w:bCs w:val="0"/>
          <w:color w:val="000000"/>
          <w:sz w:val="33"/>
          <w:szCs w:val="33"/>
          <w:lang w:val="en-US" w:eastAsia="zh-CN"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val="en-US" w:eastAsia="zh-CN" w:bidi="ar-SA"/>
        </w:rPr>
        <w:t>情况</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b w:val="0"/>
          <w:bCs w:val="0"/>
          <w:color w:val="000000"/>
          <w:sz w:val="33"/>
          <w:szCs w:val="33"/>
          <w:lang w:val="en-US" w:eastAsia="zh-CN" w:bidi="ar-SA"/>
        </w:rPr>
        <w:t>村委会于2023年2月22日召集当日（2021年4月25日）部分参会人员核实了解《一事一议铺设碎石路面》情况，经核实为会议记录人记录错误。村党支部对记录人员进行批评教育1人次，同时修正完善相关会议记录。</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b w:val="0"/>
          <w:bCs w:val="0"/>
          <w:color w:val="000000"/>
          <w:sz w:val="33"/>
          <w:szCs w:val="33"/>
          <w:lang w:val="en-US" w:eastAsia="zh-CN" w:bidi="ar-SA"/>
        </w:rPr>
        <w:t>经核实，会议记录人员把其他村委人员误填入实参会人数中，未备注为列席参会人员，故导致应到会和实到会人数不符合。村党支部对记录人员进行批评教育2人次同时修正完善相关会议记录。</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b w:val="0"/>
          <w:bCs w:val="0"/>
          <w:color w:val="000000"/>
          <w:sz w:val="33"/>
          <w:szCs w:val="33"/>
          <w:lang w:val="en-US" w:eastAsia="zh-CN" w:bidi="ar-SA"/>
        </w:rPr>
        <w:t>举一反三对议事决策会议记录和支委会进行梳理，对存在的类似问题进行修正完善。</w:t>
      </w:r>
      <w:r>
        <w:rPr>
          <w:rFonts w:hint="eastAsia" w:ascii="Times New Roman" w:hAnsi="Times New Roman" w:eastAsia="仿宋_GB2312" w:cs="仿宋_GB2312"/>
          <w:b/>
          <w:bCs/>
          <w:color w:val="000000"/>
          <w:sz w:val="33"/>
          <w:szCs w:val="33"/>
          <w:lang w:val="en-US" w:eastAsia="zh-CN" w:bidi="ar-SA"/>
        </w:rPr>
        <w:t>四是</w:t>
      </w:r>
      <w:r>
        <w:rPr>
          <w:rFonts w:hint="eastAsia" w:ascii="Times New Roman" w:hAnsi="Times New Roman" w:eastAsia="仿宋_GB2312" w:cs="仿宋_GB2312"/>
          <w:b w:val="0"/>
          <w:bCs w:val="0"/>
          <w:color w:val="000000"/>
          <w:sz w:val="33"/>
          <w:szCs w:val="33"/>
          <w:lang w:val="en-US" w:eastAsia="zh-CN" w:bidi="ar-SA"/>
        </w:rPr>
        <w:t>召开了村干部会议加强议事决策相关文件的学习，修改完善了《里坪村议事决策工作制度》，提高会议记录规范化水平，为避免此类事件再次发生。</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val="en-US" w:eastAsia="zh-CN" w:bidi="ar-SA"/>
        </w:rPr>
        <w:t>整改进度</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pPr>
      <w:r>
        <w:rPr>
          <w:rFonts w:hint="eastAsia" w:ascii="Times New Roman" w:hAnsi="Times New Roman" w:eastAsia="仿宋_GB2312" w:cs="仿宋_GB2312"/>
          <w:b/>
          <w:bCs/>
          <w:color w:val="000000"/>
          <w:sz w:val="33"/>
          <w:szCs w:val="33"/>
          <w:lang w:val="en-US" w:eastAsia="zh-CN" w:bidi="ar-SA"/>
        </w:rPr>
        <w:t>3.</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救助资料审核把关不严</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整改情况：一是</w:t>
      </w:r>
      <w:r>
        <w:rPr>
          <w:rFonts w:hint="eastAsia" w:ascii="Times New Roman" w:hAnsi="Times New Roman" w:eastAsia="仿宋_GB2312" w:cs="仿宋_GB2312"/>
          <w:color w:val="000000"/>
          <w:sz w:val="33"/>
          <w:szCs w:val="33"/>
          <w:lang w:val="en-US" w:eastAsia="zh-CN" w:bidi="ar-SA"/>
        </w:rPr>
        <w:t>立即到镇民政办对</w:t>
      </w:r>
      <w:r>
        <w:rPr>
          <w:rFonts w:hint="eastAsia" w:ascii="Times New Roman" w:hAnsi="Times New Roman" w:eastAsia="仿宋_GB2312" w:cs="仿宋_GB2312"/>
          <w:color w:val="000000"/>
          <w:sz w:val="33"/>
          <w:szCs w:val="33"/>
          <w:lang w:bidi="ar-SA"/>
        </w:rPr>
        <w:t>李开文</w:t>
      </w:r>
      <w:r>
        <w:rPr>
          <w:rFonts w:hint="eastAsia" w:ascii="Times New Roman" w:hAnsi="Times New Roman" w:eastAsia="仿宋_GB2312" w:cs="仿宋_GB2312"/>
          <w:color w:val="000000"/>
          <w:sz w:val="33"/>
          <w:szCs w:val="33"/>
          <w:lang w:val="en-US" w:eastAsia="zh-CN" w:bidi="ar-SA"/>
        </w:rPr>
        <w:t>申请临时救助的印证资料进行了备份并做好了存档。</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召开了村干部会议，组织学习了低保、五保、临时救助等申请的业务工作的学习，如四川省特困人员救助供养工作规程等，提高村干部</w:t>
      </w:r>
      <w:r>
        <w:rPr>
          <w:rFonts w:hint="eastAsia" w:ascii="Times New Roman" w:hAnsi="Times New Roman" w:eastAsia="仿宋_GB2312" w:cs="仿宋_GB2312"/>
          <w:color w:val="000000"/>
          <w:sz w:val="33"/>
          <w:szCs w:val="33"/>
          <w:lang w:bidi="ar-SA"/>
        </w:rPr>
        <w:t>工作能力</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避免此类事件再次发生。</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color w:val="000000"/>
          <w:sz w:val="33"/>
          <w:szCs w:val="33"/>
          <w:lang w:val="en-US" w:eastAsia="zh-CN" w:bidi="ar-SA"/>
        </w:rPr>
        <w:t>完善了村干部工作制度，对贫困救助等资料进行一事一档案，明确由村支部书记严把审核关，做好群众救助申报工作。</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整改进度：</w:t>
      </w:r>
      <w:r>
        <w:rPr>
          <w:rFonts w:hint="eastAsia" w:ascii="Times New Roman" w:hAnsi="Times New Roman" w:eastAsia="仿宋_GB2312" w:cs="仿宋_GB2312"/>
          <w:color w:val="000000"/>
          <w:sz w:val="33"/>
          <w:szCs w:val="33"/>
          <w:lang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pPr>
      <w:r>
        <w:rPr>
          <w:rFonts w:hint="eastAsia" w:ascii="Times New Roman" w:hAnsi="Times New Roman" w:eastAsia="仿宋_GB2312" w:cs="仿宋_GB2312"/>
          <w:b/>
          <w:bCs/>
          <w:color w:val="000000"/>
          <w:sz w:val="33"/>
          <w:szCs w:val="33"/>
          <w:lang w:val="en-US" w:eastAsia="zh-CN" w:bidi="ar-SA"/>
        </w:rPr>
        <w:t>4.</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环境保护工作落实不到位</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eastAsia="zh-CN" w:bidi="ar-SA"/>
        </w:rPr>
        <w:t>情况</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召开了村干部会议和村民大会，对秸秆禁烧工作进行了再压实、再宣传、再强调。</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组织村干部</w:t>
      </w:r>
      <w:r>
        <w:rPr>
          <w:rFonts w:hint="eastAsia" w:ascii="Times New Roman" w:hAnsi="Times New Roman" w:eastAsia="仿宋_GB2312" w:cs="仿宋_GB2312"/>
          <w:color w:val="000000"/>
          <w:sz w:val="33"/>
          <w:szCs w:val="33"/>
          <w:lang w:eastAsia="zh-CN" w:bidi="ar-SA"/>
        </w:rPr>
        <w:t>进行了禁烧宣传入户，向</w:t>
      </w:r>
      <w:r>
        <w:rPr>
          <w:rFonts w:hint="eastAsia" w:ascii="Times New Roman" w:hAnsi="Times New Roman" w:eastAsia="仿宋_GB2312" w:cs="仿宋_GB2312"/>
          <w:color w:val="000000"/>
          <w:sz w:val="33"/>
          <w:szCs w:val="33"/>
          <w:lang w:val="en-US" w:eastAsia="zh-CN" w:bidi="ar-SA"/>
        </w:rPr>
        <w:t>200余</w:t>
      </w:r>
      <w:r>
        <w:rPr>
          <w:rFonts w:hint="eastAsia" w:ascii="Times New Roman" w:hAnsi="Times New Roman" w:eastAsia="仿宋_GB2312" w:cs="仿宋_GB2312"/>
          <w:color w:val="000000"/>
          <w:sz w:val="33"/>
          <w:szCs w:val="33"/>
          <w:lang w:eastAsia="zh-CN" w:bidi="ar-SA"/>
        </w:rPr>
        <w:t>户村民发放了告知书、签订了承诺书</w:t>
      </w:r>
      <w:r>
        <w:rPr>
          <w:rFonts w:hint="eastAsia" w:ascii="Times New Roman" w:hAnsi="Times New Roman" w:eastAsia="仿宋_GB2312" w:cs="仿宋_GB2312"/>
          <w:color w:val="000000"/>
          <w:sz w:val="33"/>
          <w:szCs w:val="33"/>
          <w:lang w:val="en-US" w:eastAsia="zh-CN" w:bidi="ar-SA"/>
        </w:rPr>
        <w:t>200余</w:t>
      </w:r>
      <w:r>
        <w:rPr>
          <w:rFonts w:hint="eastAsia" w:ascii="Times New Roman" w:hAnsi="Times New Roman" w:eastAsia="仿宋_GB2312" w:cs="仿宋_GB2312"/>
          <w:color w:val="000000"/>
          <w:sz w:val="33"/>
          <w:szCs w:val="33"/>
          <w:lang w:eastAsia="zh-CN" w:bidi="ar-SA"/>
        </w:rPr>
        <w:t>份，以</w:t>
      </w:r>
      <w:r>
        <w:rPr>
          <w:rFonts w:hint="eastAsia" w:ascii="Times New Roman" w:hAnsi="Times New Roman" w:eastAsia="仿宋_GB2312" w:cs="仿宋_GB2312"/>
          <w:color w:val="000000"/>
          <w:sz w:val="33"/>
          <w:szCs w:val="33"/>
          <w:lang w:bidi="ar-SA"/>
        </w:rPr>
        <w:t>告知农户露天焚烧秸秆的危害性</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color w:val="000000"/>
          <w:sz w:val="33"/>
          <w:szCs w:val="33"/>
          <w:lang w:val="en-US" w:eastAsia="zh-CN" w:bidi="ar-SA"/>
        </w:rPr>
        <w:t>制定了</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里坪村环保工作制度</w:t>
      </w:r>
      <w:r>
        <w:rPr>
          <w:rFonts w:hint="eastAsia" w:ascii="Times New Roman" w:hAnsi="Times New Roman" w:eastAsia="仿宋_GB2312" w:cs="仿宋_GB2312"/>
          <w:color w:val="000000"/>
          <w:sz w:val="33"/>
          <w:szCs w:val="33"/>
          <w:lang w:eastAsia="zh-CN" w:bidi="ar-SA"/>
        </w:rPr>
        <w:t>》，建立并实施村组干部、党员志愿者禁烧日巡查机制，加大对农户露天焚烧惩处力度，形成有效震慑。</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bidi="ar-SA"/>
        </w:rPr>
        <w:t>整</w:t>
      </w:r>
      <w:r>
        <w:rPr>
          <w:rFonts w:hint="eastAsia" w:ascii="Times New Roman" w:hAnsi="Times New Roman" w:eastAsia="仿宋_GB2312" w:cs="仿宋_GB2312"/>
          <w:b/>
          <w:bCs/>
          <w:color w:val="000000"/>
          <w:sz w:val="33"/>
          <w:szCs w:val="33"/>
          <w:lang w:eastAsia="zh-CN" w:bidi="ar-SA"/>
        </w:rPr>
        <w:t>改进度</w:t>
      </w:r>
      <w:r>
        <w:rPr>
          <w:rFonts w:hint="eastAsia" w:ascii="Times New Roman" w:hAnsi="Times New Roman" w:eastAsia="仿宋_GB2312" w:cs="仿宋_GB2312"/>
          <w:color w:val="000000"/>
          <w:sz w:val="33"/>
          <w:szCs w:val="33"/>
          <w:lang w:bidi="ar-SA"/>
        </w:rPr>
        <w:t>：</w:t>
      </w:r>
      <w:r>
        <w:rPr>
          <w:rFonts w:hint="eastAsia" w:ascii="Times New Roman" w:hAnsi="Times New Roman" w:eastAsia="仿宋_GB2312" w:cs="仿宋_GB2312"/>
          <w:color w:val="000000"/>
          <w:sz w:val="33"/>
          <w:szCs w:val="33"/>
          <w:lang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63"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5.</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‘乡村振兴’战略发展方向不明确</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eastAsia="zh-CN" w:bidi="ar-SA"/>
        </w:rPr>
        <w:t>整改情况：</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召开了村干部会议组织学习乡村振兴战略相关文件，组织到中坝村、将军村进行了乡村振兴、集体经济发展工作经验交流，提高知识储备，探索适应本村的发展方向。</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村党支部书记对全体村干部进行集中谈心谈话1次，一对一谈话</w:t>
      </w:r>
      <w:r>
        <w:rPr>
          <w:rFonts w:hint="eastAsia" w:ascii="Times New Roman" w:hAnsi="Times New Roman" w:eastAsia="仿宋_GB2312" w:cs="仿宋_GB2312"/>
          <w:strike w:val="0"/>
          <w:dstrike w:val="0"/>
          <w:color w:val="000000"/>
          <w:sz w:val="33"/>
          <w:szCs w:val="33"/>
          <w:u w:val="none"/>
          <w:lang w:val="en-US" w:eastAsia="zh-CN" w:bidi="ar-SA"/>
        </w:rPr>
        <w:t>4</w:t>
      </w:r>
      <w:r>
        <w:rPr>
          <w:rFonts w:hint="eastAsia" w:ascii="Times New Roman" w:hAnsi="Times New Roman" w:eastAsia="仿宋_GB2312" w:cs="仿宋_GB2312"/>
          <w:color w:val="000000"/>
          <w:sz w:val="33"/>
          <w:szCs w:val="33"/>
          <w:lang w:val="en-US" w:eastAsia="zh-CN" w:bidi="ar-SA"/>
        </w:rPr>
        <w:t>人次，培养村干部担当作为的意识，引导村干部积极谋划村内发展。</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color w:val="000000"/>
          <w:sz w:val="33"/>
          <w:szCs w:val="33"/>
          <w:lang w:val="en-US" w:eastAsia="zh-CN" w:bidi="ar-SA"/>
        </w:rPr>
        <w:t>召开村民大会，向村民普及先进农业产业知识，分析本村的优劣势，组织村民共同讨论适宜本村发展的方向，收集村民意见建议6条，完成了里坪村五年乡村振兴规划项目书的起草。</w:t>
      </w:r>
      <w:r>
        <w:rPr>
          <w:rFonts w:hint="eastAsia" w:ascii="Times New Roman" w:hAnsi="Times New Roman" w:eastAsia="仿宋_GB2312" w:cs="仿宋_GB2312"/>
          <w:b/>
          <w:bCs/>
          <w:color w:val="000000"/>
          <w:sz w:val="33"/>
          <w:szCs w:val="33"/>
          <w:lang w:val="en-US" w:eastAsia="zh-CN" w:bidi="ar-SA"/>
        </w:rPr>
        <w:t>四是</w:t>
      </w:r>
      <w:r>
        <w:rPr>
          <w:rFonts w:hint="eastAsia" w:ascii="Times New Roman" w:hAnsi="Times New Roman" w:eastAsia="仿宋_GB2312" w:cs="仿宋_GB2312"/>
          <w:color w:val="000000"/>
          <w:sz w:val="33"/>
          <w:szCs w:val="33"/>
          <w:lang w:val="en-US" w:eastAsia="zh-CN" w:bidi="ar-SA"/>
        </w:rPr>
        <w:t>结合里坪村农业发展实际，积极</w:t>
      </w:r>
      <w:r>
        <w:rPr>
          <w:rFonts w:hint="eastAsia" w:ascii="Times New Roman" w:hAnsi="Times New Roman" w:eastAsia="仿宋_GB2312" w:cs="仿宋_GB2312"/>
          <w:color w:val="000000"/>
          <w:sz w:val="33"/>
          <w:szCs w:val="33"/>
          <w:lang w:eastAsia="zh-CN" w:bidi="ar-SA"/>
        </w:rPr>
        <w:t>扩大蔬菜种植规模</w:t>
      </w:r>
      <w:r>
        <w:rPr>
          <w:rFonts w:hint="eastAsia" w:ascii="Times New Roman" w:hAnsi="Times New Roman" w:eastAsia="仿宋_GB2312" w:cs="仿宋_GB2312"/>
          <w:color w:val="000000"/>
          <w:sz w:val="33"/>
          <w:szCs w:val="33"/>
          <w:lang w:val="en-US" w:eastAsia="zh-CN" w:bidi="ar-SA"/>
        </w:rPr>
        <w:t>和</w:t>
      </w:r>
      <w:r>
        <w:rPr>
          <w:rFonts w:hint="eastAsia" w:ascii="Times New Roman" w:hAnsi="Times New Roman" w:eastAsia="仿宋_GB2312" w:cs="仿宋_GB2312"/>
          <w:color w:val="000000"/>
          <w:sz w:val="33"/>
          <w:szCs w:val="33"/>
          <w:lang w:eastAsia="zh-CN" w:bidi="ar-SA"/>
        </w:rPr>
        <w:t>高粱种植</w:t>
      </w:r>
      <w:r>
        <w:rPr>
          <w:rFonts w:hint="eastAsia" w:ascii="Times New Roman" w:hAnsi="Times New Roman" w:eastAsia="仿宋_GB2312" w:cs="仿宋_GB2312"/>
          <w:color w:val="000000"/>
          <w:sz w:val="33"/>
          <w:szCs w:val="33"/>
          <w:lang w:val="en-US" w:eastAsia="zh-CN" w:bidi="ar-SA"/>
        </w:rPr>
        <w:t>面积</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蔬菜在原800亩基础上，现增加到了902亩，高粱在原950亩基础上，现增加到1200亩，</w:t>
      </w:r>
      <w:r>
        <w:rPr>
          <w:rFonts w:hint="eastAsia" w:ascii="Times New Roman" w:hAnsi="Times New Roman" w:eastAsia="仿宋_GB2312" w:cs="仿宋_GB2312"/>
          <w:color w:val="000000"/>
          <w:sz w:val="33"/>
          <w:szCs w:val="33"/>
          <w:lang w:eastAsia="zh-CN" w:bidi="ar-SA"/>
        </w:rPr>
        <w:t>提高产品质量和知名度，增加村民收入。</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bidi="ar-SA"/>
        </w:rPr>
        <w:t>整</w:t>
      </w:r>
      <w:r>
        <w:rPr>
          <w:rFonts w:hint="eastAsia" w:ascii="Times New Roman" w:hAnsi="Times New Roman" w:eastAsia="仿宋_GB2312" w:cs="仿宋_GB2312"/>
          <w:b/>
          <w:bCs/>
          <w:color w:val="000000"/>
          <w:sz w:val="33"/>
          <w:szCs w:val="33"/>
          <w:lang w:eastAsia="zh-CN" w:bidi="ar-SA"/>
        </w:rPr>
        <w:t>改进度</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color w:val="000000"/>
          <w:sz w:val="33"/>
          <w:szCs w:val="33"/>
          <w:lang w:val="en-US" w:eastAsia="zh-CN" w:bidi="ar-SA"/>
        </w:rPr>
        <w:t>已完成整改并长期坚持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kinsoku/>
        <w:wordWrap/>
        <w:overflowPunct/>
        <w:topLinePunct w:val="0"/>
        <w:autoSpaceDE/>
        <w:autoSpaceDN/>
        <w:bidi w:val="0"/>
        <w:adjustRightInd/>
        <w:spacing w:line="592" w:lineRule="exact"/>
        <w:ind w:left="420" w:leftChars="200" w:firstLine="331" w:firstLineChars="100"/>
        <w:textAlignment w:val="auto"/>
      </w:pPr>
      <w:r>
        <w:rPr>
          <w:rFonts w:hint="eastAsia" w:ascii="Times New Roman" w:hAnsi="Times New Roman" w:eastAsia="仿宋_GB2312" w:cs="仿宋_GB2312"/>
          <w:b/>
          <w:bCs/>
          <w:color w:val="000000"/>
          <w:sz w:val="33"/>
          <w:szCs w:val="33"/>
          <w:lang w:val="en-US" w:eastAsia="zh-CN" w:bidi="ar-SA"/>
        </w:rPr>
        <w:t>6.</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工作作风不实</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eastAsia="zh-CN" w:bidi="ar-SA"/>
        </w:rPr>
        <w:t>情况</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村党支部书记召开村干部会议对撰写工作情况汇报材料的人员进行了批评教育1人次，并举一反三，组织村干部</w:t>
      </w:r>
      <w:r>
        <w:rPr>
          <w:rFonts w:hint="eastAsia" w:ascii="Times New Roman" w:hAnsi="Times New Roman" w:eastAsia="仿宋_GB2312" w:cs="仿宋_GB2312"/>
          <w:color w:val="000000"/>
          <w:sz w:val="33"/>
          <w:szCs w:val="33"/>
          <w:lang w:eastAsia="zh-CN" w:bidi="ar-SA"/>
        </w:rPr>
        <w:t>对工作情况汇报材料进行再梳理再完善，</w:t>
      </w:r>
      <w:r>
        <w:rPr>
          <w:rFonts w:hint="eastAsia" w:ascii="Times New Roman" w:hAnsi="Times New Roman" w:eastAsia="仿宋_GB2312" w:cs="仿宋_GB2312"/>
          <w:color w:val="000000"/>
          <w:sz w:val="33"/>
          <w:szCs w:val="33"/>
          <w:lang w:val="en-US" w:eastAsia="zh-CN" w:bidi="ar-SA"/>
        </w:rPr>
        <w:t>坚决抵制照搬照抄现象再次发生</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经核实，两次均按要求开展了脱贫入户走访并留有印证照片，因工作人员疏忽将照片重复打印并放在了两次走访资料中存档，</w:t>
      </w:r>
      <w:r>
        <w:rPr>
          <w:rFonts w:hint="eastAsia" w:ascii="Times New Roman" w:hAnsi="Times New Roman" w:eastAsia="仿宋_GB2312" w:cs="仿宋_GB2312"/>
          <w:color w:val="000000"/>
          <w:sz w:val="33"/>
          <w:szCs w:val="33"/>
          <w:lang w:eastAsia="zh-CN" w:bidi="ar-SA"/>
        </w:rPr>
        <w:t>在村干部会议上对</w:t>
      </w:r>
      <w:r>
        <w:rPr>
          <w:rFonts w:hint="eastAsia" w:ascii="Times New Roman" w:hAnsi="Times New Roman" w:eastAsia="仿宋_GB2312" w:cs="仿宋_GB2312"/>
          <w:color w:val="000000"/>
          <w:sz w:val="33"/>
          <w:szCs w:val="33"/>
          <w:lang w:val="en-US" w:eastAsia="zh-CN" w:bidi="ar-SA"/>
        </w:rPr>
        <w:t>开展脱贫工作的里坪村文书华某某</w:t>
      </w:r>
      <w:r>
        <w:rPr>
          <w:rFonts w:hint="eastAsia" w:ascii="Times New Roman" w:hAnsi="Times New Roman" w:eastAsia="仿宋_GB2312" w:cs="仿宋_GB2312"/>
          <w:color w:val="000000"/>
          <w:sz w:val="33"/>
          <w:szCs w:val="33"/>
          <w:lang w:eastAsia="zh-CN" w:bidi="ar-SA"/>
        </w:rPr>
        <w:t>进行了严肃批评，</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eastAsia="zh-CN" w:bidi="ar-SA"/>
        </w:rPr>
        <w:t>作出了情况说明与检讨。</w:t>
      </w:r>
      <w:r>
        <w:rPr>
          <w:rFonts w:hint="eastAsia" w:ascii="Times New Roman" w:hAnsi="Times New Roman" w:eastAsia="仿宋_GB2312" w:cs="仿宋_GB2312"/>
          <w:b/>
          <w:bCs/>
          <w:color w:val="000000"/>
          <w:sz w:val="33"/>
          <w:szCs w:val="33"/>
          <w:lang w:val="en-US" w:eastAsia="zh-CN" w:bidi="ar-SA"/>
        </w:rPr>
        <w:t>三是</w:t>
      </w:r>
      <w:r>
        <w:rPr>
          <w:rFonts w:hint="eastAsia" w:ascii="Times New Roman" w:hAnsi="Times New Roman" w:eastAsia="仿宋_GB2312" w:cs="仿宋_GB2312"/>
          <w:color w:val="000000"/>
          <w:sz w:val="33"/>
          <w:szCs w:val="33"/>
          <w:lang w:eastAsia="zh-CN" w:bidi="ar-SA"/>
        </w:rPr>
        <w:t>举一反三，经办人对脱贫攻坚相关资料进行了系统检查，对类似问题进行集中清理整改。</w:t>
      </w:r>
      <w:r>
        <w:rPr>
          <w:rFonts w:hint="eastAsia" w:ascii="Times New Roman" w:hAnsi="Times New Roman" w:eastAsia="仿宋_GB2312" w:cs="仿宋_GB2312"/>
          <w:b/>
          <w:bCs/>
          <w:color w:val="000000"/>
          <w:sz w:val="33"/>
          <w:szCs w:val="33"/>
          <w:lang w:val="en-US" w:eastAsia="zh-CN" w:bidi="ar-SA"/>
        </w:rPr>
        <w:t>四</w:t>
      </w:r>
      <w:r>
        <w:rPr>
          <w:rFonts w:hint="eastAsia" w:ascii="Times New Roman" w:hAnsi="Times New Roman" w:eastAsia="仿宋_GB2312" w:cs="仿宋_GB2312"/>
          <w:b/>
          <w:bCs/>
          <w:color w:val="000000"/>
          <w:sz w:val="33"/>
          <w:szCs w:val="33"/>
          <w:lang w:eastAsia="zh-CN" w:bidi="ar-SA"/>
        </w:rPr>
        <w:t>是</w:t>
      </w:r>
      <w:r>
        <w:rPr>
          <w:rFonts w:hint="eastAsia" w:ascii="Times New Roman" w:hAnsi="Times New Roman" w:eastAsia="仿宋_GB2312" w:cs="仿宋_GB2312"/>
          <w:color w:val="000000"/>
          <w:sz w:val="33"/>
          <w:szCs w:val="33"/>
          <w:lang w:eastAsia="zh-CN" w:bidi="ar-SA"/>
        </w:rPr>
        <w:t>完善了村干部工作制度，</w:t>
      </w:r>
      <w:r>
        <w:rPr>
          <w:rFonts w:hint="eastAsia" w:ascii="Times New Roman" w:hAnsi="Times New Roman" w:eastAsia="仿宋_GB2312" w:cs="仿宋_GB2312"/>
          <w:color w:val="000000"/>
          <w:sz w:val="33"/>
          <w:szCs w:val="33"/>
          <w:lang w:val="en-US" w:eastAsia="zh-CN" w:bidi="ar-SA"/>
        </w:rPr>
        <w:t>加强对报送资料、会议记录人员的教育培训，及时保存相关照片，并</w:t>
      </w:r>
      <w:r>
        <w:rPr>
          <w:rFonts w:hint="eastAsia" w:ascii="Times New Roman" w:hAnsi="Times New Roman" w:eastAsia="仿宋_GB2312" w:cs="仿宋_GB2312"/>
          <w:color w:val="000000"/>
          <w:sz w:val="33"/>
          <w:szCs w:val="33"/>
          <w:lang w:bidi="ar-SA"/>
        </w:rPr>
        <w:t>按顺序装档</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五是</w:t>
      </w:r>
      <w:r>
        <w:rPr>
          <w:rFonts w:hint="eastAsia" w:ascii="Times New Roman" w:hAnsi="Times New Roman" w:eastAsia="仿宋_GB2312" w:cs="仿宋_GB2312"/>
          <w:b w:val="0"/>
          <w:bCs w:val="0"/>
          <w:color w:val="000000"/>
          <w:sz w:val="33"/>
          <w:szCs w:val="33"/>
          <w:lang w:val="en-US" w:eastAsia="zh-CN" w:bidi="ar-SA"/>
        </w:rPr>
        <w:t>召开村干部会议</w:t>
      </w:r>
      <w:r>
        <w:rPr>
          <w:rFonts w:hint="eastAsia" w:ascii="Times New Roman" w:hAnsi="Times New Roman" w:eastAsia="仿宋_GB2312" w:cs="仿宋_GB2312"/>
          <w:color w:val="000000"/>
          <w:sz w:val="33"/>
          <w:szCs w:val="33"/>
          <w:lang w:eastAsia="zh-CN" w:bidi="ar-SA"/>
        </w:rPr>
        <w:t>进一步强化工作作风，</w:t>
      </w:r>
      <w:r>
        <w:rPr>
          <w:rFonts w:hint="eastAsia" w:ascii="Times New Roman" w:hAnsi="Times New Roman" w:eastAsia="仿宋_GB2312" w:cs="仿宋_GB2312"/>
          <w:color w:val="000000"/>
          <w:sz w:val="33"/>
          <w:szCs w:val="33"/>
          <w:lang w:val="en-US" w:eastAsia="zh-CN" w:bidi="ar-SA"/>
        </w:rPr>
        <w:t>提高思想认识，经办人对</w:t>
      </w:r>
      <w:r>
        <w:rPr>
          <w:rFonts w:hint="eastAsia" w:ascii="Times New Roman" w:hAnsi="Times New Roman" w:eastAsia="仿宋_GB2312" w:cs="仿宋_GB2312"/>
          <w:color w:val="000000"/>
          <w:sz w:val="33"/>
          <w:szCs w:val="33"/>
          <w:lang w:eastAsia="zh-CN" w:bidi="ar-SA"/>
        </w:rPr>
        <w:t>会议资料进行了详细整理，对时间逻辑有误的会议资料</w:t>
      </w:r>
      <w:r>
        <w:rPr>
          <w:rFonts w:hint="eastAsia" w:ascii="Times New Roman" w:hAnsi="Times New Roman" w:eastAsia="仿宋_GB2312" w:cs="仿宋_GB2312"/>
          <w:color w:val="000000"/>
          <w:sz w:val="33"/>
          <w:szCs w:val="33"/>
          <w:lang w:val="en-US" w:eastAsia="zh-CN" w:bidi="ar-SA"/>
        </w:rPr>
        <w:t>进行了修正</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对所有会议资料按照时间先后顺序进行归档保存，制定《里坪村加强工作作风问题》专项制度，</w:t>
      </w:r>
      <w:r>
        <w:rPr>
          <w:rFonts w:hint="eastAsia" w:ascii="Times New Roman" w:hAnsi="Times New Roman" w:eastAsia="仿宋_GB2312" w:cs="仿宋_GB2312"/>
          <w:color w:val="000000"/>
          <w:sz w:val="33"/>
          <w:szCs w:val="33"/>
          <w:lang w:eastAsia="zh-CN" w:bidi="ar-SA"/>
        </w:rPr>
        <w:t>提高工作质量。</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eastAsia="zh-CN" w:bidi="ar-SA"/>
        </w:rPr>
        <w:t>进度：</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63"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7.</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执行中央八项规定精神不严格</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eastAsia="zh-CN" w:bidi="ar-SA"/>
        </w:rPr>
        <w:t>整改情况：</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经核实，</w:t>
      </w:r>
      <w:r>
        <w:rPr>
          <w:rFonts w:hint="eastAsia" w:ascii="Times New Roman" w:hAnsi="Times New Roman" w:eastAsia="仿宋_GB2312" w:cs="仿宋_GB2312"/>
          <w:color w:val="000000"/>
          <w:sz w:val="33"/>
          <w:szCs w:val="33"/>
        </w:rPr>
        <w:t>资阳资源电力有限公司线路工程分公司</w:t>
      </w:r>
      <w:r>
        <w:rPr>
          <w:rFonts w:hint="eastAsia" w:ascii="Times New Roman" w:hAnsi="Times New Roman" w:eastAsia="仿宋_GB2312" w:cs="仿宋_GB2312"/>
          <w:color w:val="000000"/>
          <w:sz w:val="33"/>
          <w:szCs w:val="33"/>
          <w:lang w:eastAsia="zh-CN"/>
        </w:rPr>
        <w:t>给予相关工作人员误工补助和生活误餐补助</w:t>
      </w:r>
      <w:r>
        <w:rPr>
          <w:rFonts w:hint="eastAsia" w:ascii="Times New Roman" w:hAnsi="Times New Roman" w:eastAsia="仿宋_GB2312" w:cs="仿宋_GB2312"/>
          <w:color w:val="000000"/>
          <w:sz w:val="33"/>
          <w:szCs w:val="33"/>
          <w:lang w:val="en-US" w:eastAsia="zh-CN" w:bidi="ar-SA"/>
        </w:rPr>
        <w:t>，是将补助经费打到村三资代管中心，然后依据《贡井区龙潭镇村（社区）财务管理办法》《贡井区龙潭镇村（社区）财务非生产性支出指导意见》（贡龙府发〔2021〕95号文件）进行报销，村党支部书记召开村干部大会、党员大会</w:t>
      </w:r>
      <w:r>
        <w:rPr>
          <w:rFonts w:hint="eastAsia" w:ascii="Times New Roman" w:hAnsi="Times New Roman" w:eastAsia="仿宋_GB2312" w:cs="仿宋_GB2312"/>
          <w:color w:val="000000"/>
          <w:sz w:val="33"/>
          <w:szCs w:val="33"/>
          <w:lang w:eastAsia="zh-CN" w:bidi="ar-SA"/>
        </w:rPr>
        <w:t>对</w:t>
      </w:r>
      <w:r>
        <w:rPr>
          <w:rFonts w:hint="eastAsia" w:ascii="Times New Roman" w:hAnsi="Times New Roman" w:eastAsia="仿宋_GB2312" w:cs="仿宋_GB2312"/>
          <w:color w:val="000000"/>
          <w:sz w:val="33"/>
          <w:szCs w:val="33"/>
          <w:lang w:val="en-US" w:eastAsia="zh-CN" w:bidi="ar-SA"/>
        </w:rPr>
        <w:t>村干部吴某某、邱某、何某、华某某、罗某某</w:t>
      </w:r>
      <w:r>
        <w:rPr>
          <w:rFonts w:hint="eastAsia" w:ascii="Times New Roman" w:hAnsi="Times New Roman" w:eastAsia="仿宋_GB2312" w:cs="仿宋_GB2312"/>
          <w:color w:val="000000"/>
          <w:sz w:val="33"/>
          <w:szCs w:val="33"/>
          <w:lang w:eastAsia="zh-CN" w:bidi="ar-SA"/>
        </w:rPr>
        <w:t>进行了严肃批评</w:t>
      </w:r>
      <w:r>
        <w:rPr>
          <w:rFonts w:hint="eastAsia" w:ascii="Times New Roman" w:hAnsi="Times New Roman" w:eastAsia="仿宋_GB2312" w:cs="仿宋_GB2312"/>
          <w:color w:val="000000"/>
          <w:sz w:val="33"/>
          <w:szCs w:val="33"/>
          <w:lang w:val="en-US" w:eastAsia="zh-CN" w:bidi="ar-SA"/>
        </w:rPr>
        <w:t>5人次</w:t>
      </w:r>
      <w:r>
        <w:rPr>
          <w:rFonts w:hint="eastAsia" w:ascii="Times New Roman" w:hAnsi="Times New Roman" w:eastAsia="仿宋_GB2312" w:cs="仿宋_GB2312"/>
          <w:color w:val="000000"/>
          <w:sz w:val="33"/>
          <w:szCs w:val="33"/>
          <w:lang w:eastAsia="zh-CN" w:bidi="ar-SA"/>
        </w:rPr>
        <w:t>，并责令在村两委班子一一作出了检讨，清退了重复报销的经费2800元。</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color w:val="000000"/>
          <w:sz w:val="33"/>
          <w:szCs w:val="33"/>
          <w:lang w:val="en-US" w:eastAsia="zh-CN" w:bidi="ar-SA"/>
        </w:rPr>
        <w:t>邀请镇财务人员对全体村干部进行了</w:t>
      </w:r>
      <w:r>
        <w:rPr>
          <w:rFonts w:hint="eastAsia" w:ascii="Times New Roman" w:hAnsi="Times New Roman" w:eastAsia="仿宋_GB2312" w:cs="仿宋_GB2312"/>
          <w:color w:val="000000"/>
          <w:sz w:val="33"/>
          <w:szCs w:val="33"/>
          <w:lang w:eastAsia="zh-CN" w:bidi="ar-SA"/>
        </w:rPr>
        <w:t>财经</w:t>
      </w:r>
      <w:r>
        <w:rPr>
          <w:rFonts w:hint="eastAsia" w:ascii="Times New Roman" w:hAnsi="Times New Roman" w:eastAsia="仿宋_GB2312" w:cs="仿宋_GB2312"/>
          <w:color w:val="000000"/>
          <w:sz w:val="33"/>
          <w:szCs w:val="33"/>
          <w:lang w:val="en-US" w:eastAsia="zh-CN" w:bidi="ar-SA"/>
        </w:rPr>
        <w:t>制度和财务报销程序《关于进一步严肃财经纪律 加强财务管理的指导意见》川财办〔2021〕29号的学习</w:t>
      </w:r>
      <w:r>
        <w:rPr>
          <w:rFonts w:hint="eastAsia" w:ascii="Times New Roman" w:hAnsi="Times New Roman" w:eastAsia="仿宋_GB2312" w:cs="仿宋_GB2312"/>
          <w:color w:val="000000"/>
          <w:sz w:val="33"/>
          <w:szCs w:val="33"/>
          <w:lang w:eastAsia="zh-CN" w:bidi="ar-SA"/>
        </w:rPr>
        <w:t>，严禁此类事件再次发生。</w:t>
      </w:r>
      <w:r>
        <w:rPr>
          <w:rFonts w:hint="eastAsia" w:ascii="Times New Roman" w:hAnsi="Times New Roman" w:eastAsia="仿宋_GB2312" w:cs="仿宋_GB2312"/>
          <w:b/>
          <w:bCs/>
          <w:color w:val="000000"/>
          <w:sz w:val="33"/>
          <w:szCs w:val="33"/>
          <w:lang w:eastAsia="zh-CN" w:bidi="ar-SA"/>
        </w:rPr>
        <w:t>三</w:t>
      </w:r>
      <w:r>
        <w:rPr>
          <w:rFonts w:hint="eastAsia" w:ascii="Times New Roman" w:hAnsi="Times New Roman" w:eastAsia="仿宋_GB2312" w:cs="仿宋_GB2312"/>
          <w:b/>
          <w:bCs/>
          <w:color w:val="000000"/>
          <w:sz w:val="33"/>
          <w:szCs w:val="33"/>
          <w:lang w:bidi="ar-SA"/>
        </w:rPr>
        <w:t>是</w:t>
      </w:r>
      <w:r>
        <w:rPr>
          <w:rFonts w:hint="eastAsia" w:ascii="Times New Roman" w:hAnsi="Times New Roman" w:eastAsia="仿宋_GB2312" w:cs="仿宋_GB2312"/>
          <w:color w:val="000000"/>
          <w:sz w:val="33"/>
          <w:szCs w:val="33"/>
          <w:lang w:eastAsia="zh-CN" w:bidi="ar-SA"/>
        </w:rPr>
        <w:t>完善了村</w:t>
      </w:r>
      <w:r>
        <w:rPr>
          <w:rFonts w:hint="eastAsia" w:ascii="Times New Roman" w:hAnsi="Times New Roman" w:eastAsia="仿宋_GB2312" w:cs="仿宋_GB2312"/>
          <w:color w:val="000000"/>
          <w:sz w:val="33"/>
          <w:szCs w:val="33"/>
          <w:lang w:val="en-US" w:eastAsia="zh-CN" w:bidi="ar-SA"/>
        </w:rPr>
        <w:t>财务</w:t>
      </w:r>
      <w:r>
        <w:rPr>
          <w:rFonts w:hint="eastAsia" w:ascii="Times New Roman" w:hAnsi="Times New Roman" w:eastAsia="仿宋_GB2312" w:cs="仿宋_GB2312"/>
          <w:color w:val="000000"/>
          <w:sz w:val="33"/>
          <w:szCs w:val="33"/>
          <w:lang w:eastAsia="zh-CN" w:bidi="ar-SA"/>
        </w:rPr>
        <w:t>工作制度，</w:t>
      </w:r>
      <w:r>
        <w:rPr>
          <w:rFonts w:hint="eastAsia" w:ascii="Times New Roman" w:hAnsi="Times New Roman" w:eastAsia="仿宋_GB2312" w:cs="仿宋_GB2312"/>
          <w:color w:val="000000"/>
          <w:sz w:val="33"/>
          <w:szCs w:val="33"/>
          <w:lang w:bidi="ar-SA"/>
        </w:rPr>
        <w:t>加大</w:t>
      </w:r>
      <w:r>
        <w:rPr>
          <w:rFonts w:hint="eastAsia" w:ascii="Times New Roman" w:hAnsi="Times New Roman" w:eastAsia="仿宋_GB2312" w:cs="仿宋_GB2312"/>
          <w:color w:val="000000"/>
          <w:sz w:val="33"/>
          <w:szCs w:val="33"/>
          <w:lang w:eastAsia="zh-CN" w:bidi="ar-SA"/>
        </w:rPr>
        <w:t>对财务资金使用的</w:t>
      </w:r>
      <w:r>
        <w:rPr>
          <w:rFonts w:hint="eastAsia" w:ascii="Times New Roman" w:hAnsi="Times New Roman" w:eastAsia="仿宋_GB2312" w:cs="仿宋_GB2312"/>
          <w:color w:val="000000"/>
          <w:sz w:val="33"/>
          <w:szCs w:val="33"/>
          <w:lang w:bidi="ar-SA"/>
        </w:rPr>
        <w:t>监督力度，增强透明度</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bidi="ar-SA"/>
        </w:rPr>
        <w:t>发现问题加大责任追究力度，确保财政资金合理运用。</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eastAsia="zh-CN" w:bidi="ar-SA"/>
        </w:rPr>
        <w:t>整改进度：</w:t>
      </w:r>
      <w:r>
        <w:rPr>
          <w:rFonts w:hint="eastAsia" w:ascii="Times New Roman" w:hAnsi="Times New Roman" w:eastAsia="仿宋_GB2312" w:cs="仿宋_GB2312"/>
          <w:color w:val="000000"/>
          <w:sz w:val="33"/>
          <w:szCs w:val="33"/>
          <w:lang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pPr>
      <w:r>
        <w:rPr>
          <w:rFonts w:hint="eastAsia" w:ascii="Times New Roman" w:hAnsi="Times New Roman" w:eastAsia="仿宋_GB2312" w:cs="仿宋_GB2312"/>
          <w:b/>
          <w:bCs/>
          <w:color w:val="000000"/>
          <w:sz w:val="33"/>
          <w:szCs w:val="33"/>
          <w:lang w:val="en-US" w:eastAsia="zh-CN" w:bidi="ar-SA"/>
        </w:rPr>
        <w:t>8.</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三资</w:t>
      </w:r>
      <w:r>
        <w:rPr>
          <w:rFonts w:hint="eastAsia" w:ascii="Times New Roman" w:hAnsi="Times New Roman" w:eastAsia="仿宋_GB2312" w:cs="仿宋_GB2312"/>
          <w:b/>
          <w:bCs/>
          <w:color w:val="000000"/>
          <w:w w:val="98"/>
          <w:sz w:val="33"/>
          <w:szCs w:val="33"/>
          <w:highlight w:val="none"/>
          <w:lang w:val="en-US" w:eastAsia="zh-CN"/>
        </w:rPr>
        <w:t>’</w:t>
      </w:r>
      <w:r>
        <w:rPr>
          <w:rFonts w:hint="eastAsia" w:ascii="Times New Roman" w:hAnsi="Times New Roman" w:eastAsia="仿宋_GB2312" w:cs="仿宋_GB2312"/>
          <w:b/>
          <w:bCs/>
          <w:color w:val="000000"/>
          <w:sz w:val="33"/>
          <w:szCs w:val="33"/>
          <w:lang w:val="en-US" w:eastAsia="zh-CN" w:bidi="ar-SA"/>
        </w:rPr>
        <w:t>管理不规范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eastAsia="zh-CN" w:bidi="ar-SA"/>
        </w:rPr>
        <w:t>整改情况：</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b w:val="0"/>
          <w:bCs w:val="0"/>
          <w:color w:val="000000"/>
          <w:sz w:val="33"/>
          <w:szCs w:val="33"/>
          <w:lang w:eastAsia="zh-CN" w:bidi="ar-SA"/>
        </w:rPr>
        <w:t>重新完善了</w:t>
      </w:r>
      <w:r>
        <w:rPr>
          <w:rFonts w:hint="eastAsia" w:ascii="Times New Roman" w:hAnsi="Times New Roman" w:eastAsia="仿宋_GB2312" w:cs="仿宋_GB2312"/>
          <w:color w:val="000000"/>
          <w:sz w:val="33"/>
          <w:szCs w:val="33"/>
          <w:lang w:val="en-US" w:eastAsia="zh-CN" w:bidi="ar-SA"/>
        </w:rPr>
        <w:t>2021年资产负债表账本与集体经济收支账本，对</w:t>
      </w:r>
      <w:r>
        <w:rPr>
          <w:rFonts w:hint="eastAsia" w:ascii="Times New Roman" w:hAnsi="Times New Roman" w:eastAsia="仿宋_GB2312" w:cs="仿宋_GB2312"/>
          <w:color w:val="000000"/>
          <w:sz w:val="33"/>
          <w:szCs w:val="33"/>
          <w:lang w:eastAsia="zh-CN"/>
        </w:rPr>
        <w:t>划归了</w:t>
      </w:r>
      <w:r>
        <w:rPr>
          <w:rFonts w:ascii="Times New Roman" w:hAnsi="Times New Roman" w:eastAsia="仿宋_GB2312" w:cs="仿宋_GB2312"/>
          <w:color w:val="000000"/>
          <w:sz w:val="33"/>
          <w:szCs w:val="33"/>
        </w:rPr>
        <w:t>43000</w:t>
      </w:r>
      <w:r>
        <w:rPr>
          <w:rFonts w:hint="eastAsia" w:ascii="Times New Roman" w:hAnsi="Times New Roman" w:eastAsia="仿宋_GB2312" w:cs="仿宋_GB2312"/>
          <w:color w:val="000000"/>
          <w:sz w:val="33"/>
          <w:szCs w:val="33"/>
        </w:rPr>
        <w:t>元</w:t>
      </w:r>
      <w:r>
        <w:rPr>
          <w:rFonts w:hint="eastAsia" w:ascii="Times New Roman" w:hAnsi="Times New Roman" w:eastAsia="仿宋_GB2312" w:cs="仿宋_GB2312"/>
          <w:color w:val="000000"/>
          <w:sz w:val="33"/>
          <w:szCs w:val="33"/>
          <w:lang w:eastAsia="zh-CN"/>
        </w:rPr>
        <w:t>资产到</w:t>
      </w:r>
      <w:r>
        <w:rPr>
          <w:rFonts w:hint="eastAsia" w:ascii="Times New Roman" w:hAnsi="Times New Roman" w:eastAsia="仿宋_GB2312" w:cs="仿宋_GB2312"/>
          <w:color w:val="000000"/>
          <w:sz w:val="33"/>
          <w:szCs w:val="33"/>
        </w:rPr>
        <w:t>村集体经济</w:t>
      </w:r>
      <w:r>
        <w:rPr>
          <w:rFonts w:hint="eastAsia" w:ascii="Times New Roman" w:hAnsi="Times New Roman" w:eastAsia="仿宋_GB2312" w:cs="仿宋_GB2312"/>
          <w:color w:val="000000"/>
          <w:sz w:val="33"/>
          <w:szCs w:val="33"/>
          <w:lang w:eastAsia="zh-CN"/>
        </w:rPr>
        <w:t>附情况说明并加以存档。</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color w:val="000000"/>
          <w:sz w:val="33"/>
          <w:szCs w:val="33"/>
          <w:lang w:val="en-US" w:eastAsia="zh-CN"/>
        </w:rPr>
        <w:t>对</w:t>
      </w:r>
      <w:r>
        <w:rPr>
          <w:rFonts w:hint="eastAsia" w:ascii="Times New Roman" w:hAnsi="Times New Roman" w:eastAsia="仿宋_GB2312" w:cs="仿宋_GB2312"/>
          <w:color w:val="000000"/>
          <w:sz w:val="33"/>
          <w:szCs w:val="33"/>
          <w:lang w:val="en-US" w:eastAsia="zh-CN" w:bidi="ar-SA"/>
        </w:rPr>
        <w:t>支付垃圾清运费的账单进行了重新核实和登记，并举一反三，对该类台账均进一步清理、核对费用支出台账。</w:t>
      </w:r>
      <w:r>
        <w:rPr>
          <w:rFonts w:hint="eastAsia" w:ascii="Times New Roman" w:hAnsi="Times New Roman" w:eastAsia="仿宋_GB2312" w:cs="仿宋_GB2312"/>
          <w:b/>
          <w:bCs/>
          <w:color w:val="000000"/>
          <w:sz w:val="33"/>
          <w:szCs w:val="33"/>
          <w:lang w:val="en-US" w:eastAsia="zh-CN" w:bidi="ar-SA"/>
        </w:rPr>
        <w:t>三</w:t>
      </w:r>
      <w:r>
        <w:rPr>
          <w:rFonts w:hint="eastAsia" w:ascii="Times New Roman" w:hAnsi="Times New Roman" w:eastAsia="仿宋_GB2312" w:cs="仿宋_GB2312"/>
          <w:b/>
          <w:bCs/>
          <w:color w:val="000000"/>
          <w:sz w:val="33"/>
          <w:szCs w:val="33"/>
          <w:lang w:eastAsia="zh-CN" w:bidi="ar-SA"/>
        </w:rPr>
        <w:t>是</w:t>
      </w:r>
      <w:r>
        <w:rPr>
          <w:rFonts w:hint="eastAsia" w:ascii="Times New Roman" w:hAnsi="Times New Roman" w:eastAsia="仿宋_GB2312" w:cs="仿宋_GB2312"/>
          <w:color w:val="000000"/>
          <w:sz w:val="33"/>
          <w:szCs w:val="33"/>
          <w:lang w:eastAsia="zh-CN" w:bidi="ar-SA"/>
        </w:rPr>
        <w:t>对相关责任人员</w:t>
      </w:r>
      <w:r>
        <w:rPr>
          <w:rFonts w:hint="eastAsia" w:ascii="Times New Roman" w:hAnsi="Times New Roman" w:eastAsia="仿宋_GB2312" w:cs="仿宋_GB2312"/>
          <w:color w:val="000000"/>
          <w:sz w:val="33"/>
          <w:szCs w:val="33"/>
          <w:lang w:val="en-US" w:eastAsia="zh-CN" w:bidi="ar-SA"/>
        </w:rPr>
        <w:t>吴某某、何某、罗某某3人</w:t>
      </w:r>
      <w:r>
        <w:rPr>
          <w:rFonts w:hint="eastAsia" w:ascii="Times New Roman" w:hAnsi="Times New Roman" w:eastAsia="仿宋_GB2312" w:cs="仿宋_GB2312"/>
          <w:color w:val="000000"/>
          <w:sz w:val="33"/>
          <w:szCs w:val="33"/>
          <w:lang w:eastAsia="zh-CN" w:bidi="ar-SA"/>
        </w:rPr>
        <w:t>进行严肃批评，</w:t>
      </w:r>
      <w:r>
        <w:rPr>
          <w:rFonts w:hint="eastAsia" w:ascii="Times New Roman" w:hAnsi="Times New Roman" w:eastAsia="仿宋_GB2312" w:cs="仿宋_GB2312"/>
          <w:color w:val="000000"/>
          <w:sz w:val="33"/>
          <w:szCs w:val="33"/>
          <w:lang w:val="en-US" w:eastAsia="zh-CN" w:bidi="ar-SA"/>
        </w:rPr>
        <w:t>并要求</w:t>
      </w:r>
      <w:r>
        <w:rPr>
          <w:rFonts w:hint="eastAsia" w:ascii="Times New Roman" w:hAnsi="Times New Roman" w:eastAsia="仿宋_GB2312" w:cs="仿宋_GB2312"/>
          <w:color w:val="000000"/>
          <w:sz w:val="33"/>
          <w:szCs w:val="33"/>
          <w:lang w:eastAsia="zh-CN" w:bidi="ar-SA"/>
        </w:rPr>
        <w:t>相关责任人</w:t>
      </w:r>
      <w:r>
        <w:rPr>
          <w:rFonts w:hint="eastAsia" w:ascii="Times New Roman" w:hAnsi="Times New Roman" w:eastAsia="仿宋_GB2312" w:cs="仿宋_GB2312"/>
          <w:color w:val="000000"/>
          <w:sz w:val="33"/>
          <w:szCs w:val="33"/>
          <w:lang w:val="en-US" w:eastAsia="zh-CN" w:bidi="ar-SA"/>
        </w:rPr>
        <w:t>作书面情况说明，</w:t>
      </w:r>
      <w:r>
        <w:rPr>
          <w:rFonts w:hint="eastAsia" w:ascii="Times New Roman" w:hAnsi="Times New Roman" w:eastAsia="仿宋_GB2312" w:cs="仿宋_GB2312"/>
          <w:color w:val="000000"/>
          <w:sz w:val="33"/>
          <w:szCs w:val="33"/>
          <w:lang w:bidi="ar-SA"/>
        </w:rPr>
        <w:t>强调有关财经纪律和规定，形成责任压力</w:t>
      </w:r>
      <w:r>
        <w:rPr>
          <w:rFonts w:hint="eastAsia" w:ascii="Times New Roman" w:hAnsi="Times New Roman" w:eastAsia="仿宋_GB2312" w:cs="仿宋_GB2312"/>
          <w:color w:val="000000"/>
          <w:sz w:val="33"/>
          <w:szCs w:val="33"/>
          <w:lang w:val="en-US" w:eastAsia="zh-CN" w:bidi="ar-SA"/>
        </w:rPr>
        <w:t>。</w:t>
      </w:r>
      <w:r>
        <w:rPr>
          <w:rFonts w:hint="eastAsia" w:ascii="Times New Roman" w:hAnsi="Times New Roman" w:eastAsia="仿宋_GB2312" w:cs="仿宋_GB2312"/>
          <w:b/>
          <w:bCs/>
          <w:color w:val="000000"/>
          <w:sz w:val="33"/>
          <w:szCs w:val="33"/>
          <w:lang w:val="en-US" w:eastAsia="zh-CN" w:bidi="ar-SA"/>
        </w:rPr>
        <w:t>四是</w:t>
      </w:r>
      <w:r>
        <w:rPr>
          <w:rFonts w:hint="eastAsia" w:ascii="Times New Roman" w:hAnsi="Times New Roman" w:eastAsia="仿宋_GB2312" w:cs="仿宋_GB2312"/>
          <w:color w:val="000000"/>
          <w:sz w:val="33"/>
          <w:szCs w:val="33"/>
          <w:lang w:val="en-US" w:eastAsia="zh-CN" w:bidi="ar-SA"/>
        </w:rPr>
        <w:t>召开了村干部会议，对2021年12月14日支付公路维修及维护费用事宜进行了再次说明。二是</w:t>
      </w:r>
      <w:r>
        <w:rPr>
          <w:rFonts w:hint="eastAsia" w:ascii="Times New Roman" w:hAnsi="Times New Roman" w:eastAsia="仿宋_GB2312" w:cs="仿宋_GB2312"/>
          <w:color w:val="000000"/>
          <w:sz w:val="33"/>
          <w:szCs w:val="33"/>
          <w:lang w:eastAsia="zh-CN" w:bidi="ar-SA"/>
        </w:rPr>
        <w:t>完善相关会议记录和印证资料的归档，</w:t>
      </w:r>
      <w:r>
        <w:rPr>
          <w:rFonts w:hint="eastAsia" w:ascii="Times New Roman" w:hAnsi="Times New Roman" w:eastAsia="仿宋_GB2312" w:cs="仿宋_GB2312"/>
          <w:color w:val="000000"/>
          <w:sz w:val="33"/>
          <w:szCs w:val="33"/>
          <w:lang w:val="en-US" w:eastAsia="zh-CN" w:bidi="ar-SA"/>
        </w:rPr>
        <w:t>对有问题的票据进行梳理，多退少补，严格按照票据金额进行支付</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五是</w:t>
      </w:r>
      <w:r>
        <w:rPr>
          <w:rFonts w:hint="eastAsia" w:ascii="Times New Roman" w:hAnsi="Times New Roman" w:eastAsia="仿宋_GB2312" w:cs="仿宋_GB2312"/>
          <w:color w:val="000000"/>
          <w:sz w:val="33"/>
          <w:szCs w:val="33"/>
          <w:lang w:val="en-US" w:eastAsia="zh-CN" w:bidi="ar-SA"/>
        </w:rPr>
        <w:t>加强村干部对《关于进一步严肃财经纪律 加强财务管理的指导意见》（川财办〔2021〕29号）的学习，规范今后的财务工作，同时做好群众解释工作，在发放群众工资时，告知群众所领取金额的详细情况，做到公开、透明、</w:t>
      </w:r>
      <w:r>
        <w:rPr>
          <w:rFonts w:hint="eastAsia" w:ascii="Times New Roman" w:hAnsi="Times New Roman" w:eastAsia="仿宋_GB2312" w:cs="仿宋_GB2312"/>
          <w:color w:val="000000"/>
          <w:sz w:val="33"/>
          <w:szCs w:val="33"/>
          <w:lang w:bidi="ar-SA"/>
        </w:rPr>
        <w:t>民主、科学、公正。</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b/>
          <w:bCs/>
          <w:color w:val="000000"/>
          <w:sz w:val="33"/>
          <w:szCs w:val="33"/>
          <w:lang w:eastAsia="zh-CN" w:bidi="ar-SA"/>
        </w:rPr>
        <w:t>整改进度：</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pPr>
      <w:r>
        <w:rPr>
          <w:rFonts w:hint="eastAsia" w:ascii="Times New Roman" w:hAnsi="Times New Roman" w:eastAsia="仿宋_GB2312" w:cs="仿宋_GB2312"/>
          <w:b/>
          <w:bCs/>
          <w:color w:val="000000"/>
          <w:sz w:val="33"/>
          <w:szCs w:val="33"/>
          <w:lang w:val="en-US" w:eastAsia="zh-CN" w:bidi="ar-SA"/>
        </w:rPr>
        <w:t>9.</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项目实施不规范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bidi="ar-SA"/>
        </w:rPr>
        <w:t>整改</w:t>
      </w:r>
      <w:r>
        <w:rPr>
          <w:rFonts w:hint="eastAsia" w:ascii="Times New Roman" w:hAnsi="Times New Roman" w:eastAsia="仿宋_GB2312" w:cs="仿宋_GB2312"/>
          <w:b/>
          <w:bCs/>
          <w:color w:val="000000"/>
          <w:sz w:val="33"/>
          <w:szCs w:val="33"/>
          <w:lang w:eastAsia="zh-CN" w:bidi="ar-SA"/>
        </w:rPr>
        <w:t>情况：</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eastAsia="zh-CN" w:bidi="ar-SA"/>
        </w:rPr>
        <w:t>联系镇级部门复印相关资料在村上进行存档。</w:t>
      </w:r>
      <w:r>
        <w:rPr>
          <w:rFonts w:hint="eastAsia" w:ascii="Times New Roman" w:hAnsi="Times New Roman" w:eastAsia="仿宋_GB2312" w:cs="仿宋_GB2312"/>
          <w:b/>
          <w:bCs/>
          <w:color w:val="000000"/>
          <w:sz w:val="33"/>
          <w:szCs w:val="33"/>
          <w:lang w:eastAsia="zh-CN" w:bidi="ar-SA"/>
        </w:rPr>
        <w:t>二是</w:t>
      </w:r>
      <w:r>
        <w:rPr>
          <w:rFonts w:hint="eastAsia" w:ascii="Times New Roman" w:hAnsi="Times New Roman" w:eastAsia="仿宋_GB2312" w:cs="仿宋_GB2312"/>
          <w:color w:val="000000"/>
          <w:sz w:val="33"/>
          <w:szCs w:val="33"/>
          <w:lang w:eastAsia="zh-CN" w:bidi="ar-SA"/>
        </w:rPr>
        <w:t>完善了村项目工作制度，对全部的项目规范档案管理，对项目建设实行“一项目一档案”，对过程材料全部归纳入档，同时加强监管，每年对建成项目和当年在建项目档案进行全覆盖核查。</w:t>
      </w:r>
      <w:r>
        <w:rPr>
          <w:rFonts w:hint="eastAsia" w:ascii="Times New Roman" w:hAnsi="Times New Roman" w:eastAsia="仿宋_GB2312" w:cs="仿宋_GB2312"/>
          <w:b/>
          <w:bCs/>
          <w:color w:val="000000"/>
          <w:sz w:val="33"/>
          <w:szCs w:val="33"/>
          <w:lang w:eastAsia="zh-CN" w:bidi="ar-SA"/>
        </w:rPr>
        <w:t>三是</w:t>
      </w:r>
      <w:r>
        <w:rPr>
          <w:rFonts w:hint="eastAsia" w:ascii="Times New Roman" w:hAnsi="Times New Roman" w:eastAsia="仿宋_GB2312" w:cs="仿宋_GB2312"/>
          <w:color w:val="000000"/>
          <w:sz w:val="33"/>
          <w:szCs w:val="33"/>
          <w:lang w:eastAsia="zh-CN" w:bidi="ar-SA"/>
        </w:rPr>
        <w:t>严格执行《贡井区项目管理办法》等涉及项目管理的相关规定，组织村干部</w:t>
      </w:r>
      <w:r>
        <w:rPr>
          <w:rFonts w:hint="eastAsia" w:ascii="Times New Roman" w:hAnsi="Times New Roman" w:eastAsia="仿宋_GB2312" w:cs="仿宋_GB2312"/>
          <w:color w:val="000000"/>
          <w:sz w:val="33"/>
          <w:szCs w:val="33"/>
          <w:lang w:val="en-US" w:eastAsia="zh-CN" w:bidi="ar-SA"/>
        </w:rPr>
        <w:t>于2月22日学习了自贡市贡井区人民政府关于印发《贡井区政府投资项目管理办法》的通知</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val="en-US" w:eastAsia="zh-CN" w:bidi="ar-SA"/>
        </w:rPr>
        <w:t>完善了村项目工作制度，对全部的项目规范档案管理，对项目建设实行“一项目一档案”，</w:t>
      </w:r>
      <w:r>
        <w:rPr>
          <w:rFonts w:hint="eastAsia" w:ascii="Times New Roman" w:hAnsi="Times New Roman" w:eastAsia="仿宋_GB2312" w:cs="仿宋_GB2312"/>
          <w:color w:val="000000"/>
          <w:sz w:val="33"/>
          <w:szCs w:val="33"/>
          <w:lang w:eastAsia="zh-CN" w:bidi="ar-SA"/>
        </w:rPr>
        <w:t>提高项目实施规范性。</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b/>
          <w:bCs/>
          <w:color w:val="000000"/>
          <w:sz w:val="33"/>
          <w:szCs w:val="33"/>
          <w:lang w:bidi="ar-SA"/>
        </w:rPr>
        <w:t>整</w:t>
      </w:r>
      <w:r>
        <w:rPr>
          <w:rFonts w:hint="eastAsia" w:ascii="Times New Roman" w:hAnsi="Times New Roman" w:eastAsia="仿宋_GB2312" w:cs="仿宋_GB2312"/>
          <w:b/>
          <w:bCs/>
          <w:color w:val="000000"/>
          <w:sz w:val="33"/>
          <w:szCs w:val="33"/>
          <w:lang w:eastAsia="zh-CN" w:bidi="ar-SA"/>
        </w:rPr>
        <w:t>改进度</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color w:val="000000"/>
          <w:sz w:val="33"/>
          <w:szCs w:val="33"/>
          <w:lang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63" w:firstLineChars="200"/>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val="en-US" w:eastAsia="zh-CN" w:bidi="ar-SA"/>
        </w:rPr>
        <w:t>10.</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sz w:val="33"/>
          <w:szCs w:val="33"/>
          <w:lang w:val="en-US" w:eastAsia="zh-CN" w:bidi="ar-SA"/>
        </w:rPr>
        <w:t>党建基础工作存在短板弱项</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val="en-US" w:eastAsia="zh-CN" w:bidi="ar-SA"/>
        </w:rPr>
      </w:pPr>
      <w:r>
        <w:rPr>
          <w:rFonts w:hint="eastAsia" w:ascii="Times New Roman" w:hAnsi="Times New Roman" w:eastAsia="仿宋_GB2312" w:cs="仿宋_GB2312"/>
          <w:b/>
          <w:bCs/>
          <w:color w:val="000000"/>
          <w:sz w:val="33"/>
          <w:szCs w:val="33"/>
          <w:lang w:eastAsia="zh-CN" w:bidi="ar-SA"/>
        </w:rPr>
        <w:t>整改</w:t>
      </w:r>
      <w:r>
        <w:rPr>
          <w:rFonts w:hint="eastAsia" w:ascii="Times New Roman" w:hAnsi="Times New Roman" w:eastAsia="仿宋_GB2312" w:cs="仿宋_GB2312"/>
          <w:b/>
          <w:bCs/>
          <w:color w:val="000000"/>
          <w:sz w:val="33"/>
          <w:szCs w:val="33"/>
          <w:lang w:val="en-US" w:eastAsia="zh-CN" w:bidi="ar-SA"/>
        </w:rPr>
        <w:t>情况</w:t>
      </w:r>
      <w:r>
        <w:rPr>
          <w:rFonts w:hint="eastAsia" w:ascii="Times New Roman" w:hAnsi="Times New Roman" w:eastAsia="仿宋_GB2312" w:cs="仿宋_GB2312"/>
          <w:b/>
          <w:bCs/>
          <w:color w:val="000000"/>
          <w:sz w:val="33"/>
          <w:szCs w:val="33"/>
          <w:lang w:eastAsia="zh-CN" w:bidi="ar-SA"/>
        </w:rPr>
        <w:t>：</w:t>
      </w:r>
      <w:r>
        <w:rPr>
          <w:rFonts w:hint="eastAsia" w:ascii="Times New Roman" w:hAnsi="Times New Roman" w:eastAsia="仿宋_GB2312" w:cs="仿宋_GB2312"/>
          <w:b/>
          <w:bCs/>
          <w:color w:val="000000"/>
          <w:sz w:val="33"/>
          <w:szCs w:val="33"/>
          <w:lang w:val="en-US" w:eastAsia="zh-CN" w:bidi="ar-SA"/>
        </w:rPr>
        <w:t>一是</w:t>
      </w:r>
      <w:r>
        <w:rPr>
          <w:rFonts w:hint="eastAsia" w:ascii="Times New Roman" w:hAnsi="Times New Roman" w:eastAsia="仿宋_GB2312" w:cs="仿宋_GB2312"/>
          <w:b w:val="0"/>
          <w:bCs w:val="0"/>
          <w:color w:val="000000"/>
          <w:sz w:val="33"/>
          <w:szCs w:val="33"/>
          <w:lang w:val="en-US" w:eastAsia="zh-CN" w:bidi="ar-SA"/>
        </w:rPr>
        <w:t>经核实，祝某某、张某某的入党谈话记录时间与落款不一致、入党材料中会议时间、落款日期有多处涂改，是因为党务干部对发展党员工作不够熟悉且在资料的填写时不够细致，导致将会议时间填写错误，已对经办人何某提出了批评教育，重新</w:t>
      </w:r>
      <w:r>
        <w:rPr>
          <w:rFonts w:hint="eastAsia" w:ascii="Times New Roman" w:hAnsi="Times New Roman" w:eastAsia="仿宋_GB2312" w:cs="仿宋_GB2312"/>
          <w:color w:val="000000"/>
          <w:sz w:val="33"/>
          <w:szCs w:val="33"/>
          <w:lang w:eastAsia="zh-CN" w:bidi="ar-SA"/>
        </w:rPr>
        <w:t>完善了祝</w:t>
      </w:r>
      <w:r>
        <w:rPr>
          <w:rFonts w:hint="eastAsia" w:ascii="Times New Roman" w:hAnsi="Times New Roman" w:eastAsia="仿宋_GB2312" w:cs="仿宋_GB2312"/>
          <w:color w:val="000000"/>
          <w:sz w:val="33"/>
          <w:szCs w:val="33"/>
          <w:lang w:val="en-US" w:eastAsia="zh-CN" w:bidi="ar-SA"/>
        </w:rPr>
        <w:t>某某</w:t>
      </w:r>
      <w:r>
        <w:rPr>
          <w:rFonts w:hint="eastAsia" w:ascii="Times New Roman" w:hAnsi="Times New Roman" w:eastAsia="仿宋_GB2312" w:cs="仿宋_GB2312"/>
          <w:color w:val="000000"/>
          <w:sz w:val="33"/>
          <w:szCs w:val="33"/>
          <w:lang w:eastAsia="zh-CN" w:bidi="ar-SA"/>
        </w:rPr>
        <w:t>、张</w:t>
      </w:r>
      <w:r>
        <w:rPr>
          <w:rFonts w:hint="eastAsia" w:ascii="Times New Roman" w:hAnsi="Times New Roman" w:eastAsia="仿宋_GB2312" w:cs="仿宋_GB2312"/>
          <w:color w:val="000000"/>
          <w:sz w:val="33"/>
          <w:szCs w:val="33"/>
          <w:lang w:val="en-US" w:eastAsia="zh-CN" w:bidi="ar-SA"/>
        </w:rPr>
        <w:t>某某</w:t>
      </w:r>
      <w:r>
        <w:rPr>
          <w:rFonts w:hint="eastAsia" w:ascii="Times New Roman" w:hAnsi="Times New Roman" w:eastAsia="仿宋_GB2312" w:cs="仿宋_GB2312"/>
          <w:color w:val="000000"/>
          <w:sz w:val="33"/>
          <w:szCs w:val="33"/>
          <w:lang w:eastAsia="zh-CN" w:bidi="ar-SA"/>
        </w:rPr>
        <w:t>《入党积极分子登记表》《入党志愿书》等表册资料，同时积极参加了镇级组织的</w:t>
      </w:r>
      <w:r>
        <w:rPr>
          <w:rFonts w:hint="eastAsia" w:ascii="Times New Roman" w:hAnsi="Times New Roman" w:eastAsia="仿宋_GB2312" w:cs="仿宋_GB2312"/>
          <w:color w:val="000000"/>
          <w:sz w:val="33"/>
          <w:szCs w:val="33"/>
          <w:lang w:val="en-US" w:eastAsia="zh-CN" w:bidi="ar-SA"/>
        </w:rPr>
        <w:t>党员发展程序</w:t>
      </w:r>
      <w:r>
        <w:rPr>
          <w:rFonts w:hint="eastAsia" w:ascii="Times New Roman" w:hAnsi="Times New Roman" w:eastAsia="仿宋_GB2312" w:cs="仿宋_GB2312"/>
          <w:color w:val="000000"/>
          <w:sz w:val="33"/>
          <w:szCs w:val="33"/>
          <w:lang w:eastAsia="zh-CN" w:bidi="ar-SA"/>
        </w:rPr>
        <w:t>业务知识学习，避免此类事件再次发生。</w:t>
      </w:r>
      <w:r>
        <w:rPr>
          <w:rFonts w:hint="eastAsia" w:ascii="Times New Roman" w:hAnsi="Times New Roman" w:eastAsia="仿宋_GB2312" w:cs="仿宋_GB2312"/>
          <w:b/>
          <w:bCs/>
          <w:color w:val="000000"/>
          <w:sz w:val="33"/>
          <w:szCs w:val="33"/>
          <w:lang w:val="en-US" w:eastAsia="zh-CN" w:bidi="ar-SA"/>
        </w:rPr>
        <w:t>二是</w:t>
      </w:r>
      <w:r>
        <w:rPr>
          <w:rFonts w:hint="eastAsia" w:ascii="Times New Roman" w:hAnsi="Times New Roman" w:eastAsia="仿宋_GB2312" w:cs="仿宋_GB2312"/>
          <w:b w:val="0"/>
          <w:bCs w:val="0"/>
          <w:color w:val="000000"/>
          <w:sz w:val="33"/>
          <w:szCs w:val="33"/>
          <w:lang w:val="en-US" w:eastAsia="zh-CN" w:bidi="ar-SA"/>
        </w:rPr>
        <w:t>召开了党员大会</w:t>
      </w:r>
      <w:r>
        <w:rPr>
          <w:rFonts w:hint="eastAsia" w:ascii="Times New Roman" w:hAnsi="Times New Roman" w:eastAsia="仿宋_GB2312" w:cs="仿宋_GB2312"/>
          <w:color w:val="000000"/>
          <w:sz w:val="33"/>
          <w:szCs w:val="33"/>
          <w:lang w:eastAsia="zh-CN" w:bidi="ar-SA"/>
        </w:rPr>
        <w:t>对未按基数缴纳党费的党员进行批评教育</w:t>
      </w:r>
      <w:r>
        <w:rPr>
          <w:rFonts w:hint="eastAsia" w:ascii="Times New Roman" w:hAnsi="Times New Roman" w:eastAsia="仿宋_GB2312" w:cs="仿宋_GB2312"/>
          <w:color w:val="000000"/>
          <w:sz w:val="33"/>
          <w:szCs w:val="33"/>
          <w:lang w:val="en-US" w:eastAsia="zh-CN" w:bidi="ar-SA"/>
        </w:rPr>
        <w:t>3人次</w:t>
      </w:r>
      <w:r>
        <w:rPr>
          <w:rFonts w:hint="eastAsia" w:ascii="Times New Roman" w:hAnsi="Times New Roman" w:eastAsia="仿宋_GB2312" w:cs="仿宋_GB2312"/>
          <w:color w:val="000000"/>
          <w:sz w:val="33"/>
          <w:szCs w:val="33"/>
          <w:lang w:eastAsia="zh-CN" w:bidi="ar-SA"/>
        </w:rPr>
        <w:t>并按标准补缴党费</w:t>
      </w:r>
      <w:r>
        <w:rPr>
          <w:rFonts w:hint="eastAsia" w:ascii="Times New Roman" w:hAnsi="Times New Roman" w:eastAsia="仿宋_GB2312" w:cs="仿宋_GB2312"/>
          <w:color w:val="000000"/>
          <w:sz w:val="33"/>
          <w:szCs w:val="33"/>
          <w:lang w:val="en-US" w:eastAsia="zh-CN" w:bidi="ar-SA"/>
        </w:rPr>
        <w:t>350</w:t>
      </w:r>
      <w:r>
        <w:rPr>
          <w:rFonts w:hint="eastAsia" w:ascii="Times New Roman" w:hAnsi="Times New Roman" w:eastAsia="仿宋_GB2312" w:cs="仿宋_GB2312"/>
          <w:color w:val="000000"/>
          <w:sz w:val="33"/>
          <w:szCs w:val="33"/>
          <w:lang w:eastAsia="zh-CN" w:bidi="ar-SA"/>
        </w:rPr>
        <w:t>元。</w:t>
      </w:r>
      <w:r>
        <w:rPr>
          <w:rFonts w:hint="eastAsia" w:ascii="Times New Roman" w:hAnsi="Times New Roman" w:eastAsia="仿宋_GB2312" w:cs="仿宋_GB2312"/>
          <w:b/>
          <w:bCs/>
          <w:color w:val="000000"/>
          <w:sz w:val="33"/>
          <w:szCs w:val="33"/>
          <w:lang w:val="en-US" w:eastAsia="zh-CN" w:bidi="ar-SA"/>
        </w:rPr>
        <w:t>三</w:t>
      </w:r>
      <w:r>
        <w:rPr>
          <w:rFonts w:hint="eastAsia" w:ascii="Times New Roman" w:hAnsi="Times New Roman" w:eastAsia="仿宋_GB2312" w:cs="仿宋_GB2312"/>
          <w:b/>
          <w:bCs/>
          <w:color w:val="000000"/>
          <w:sz w:val="33"/>
          <w:szCs w:val="33"/>
          <w:lang w:eastAsia="zh-CN" w:bidi="ar-SA"/>
        </w:rPr>
        <w:t>是</w:t>
      </w:r>
      <w:r>
        <w:rPr>
          <w:rFonts w:hint="eastAsia" w:ascii="Times New Roman" w:hAnsi="Times New Roman" w:eastAsia="仿宋_GB2312" w:cs="仿宋_GB2312"/>
          <w:color w:val="000000"/>
          <w:sz w:val="33"/>
          <w:szCs w:val="33"/>
          <w:lang w:eastAsia="zh-CN" w:bidi="ar-SA"/>
        </w:rPr>
        <w:t>强化对党费收缴工作的日常管理，在党员大会上组织党员</w:t>
      </w:r>
      <w:r>
        <w:rPr>
          <w:rFonts w:hint="eastAsia" w:ascii="Times New Roman" w:hAnsi="Times New Roman" w:eastAsia="仿宋_GB2312" w:cs="仿宋_GB2312"/>
          <w:color w:val="000000"/>
          <w:sz w:val="33"/>
          <w:szCs w:val="33"/>
          <w:lang w:val="en-US" w:eastAsia="zh-CN" w:bidi="ar-SA"/>
        </w:rPr>
        <w:t>对党费收缴相关规定进行了学习，</w:t>
      </w:r>
      <w:r>
        <w:rPr>
          <w:rFonts w:hint="eastAsia" w:ascii="Times New Roman" w:hAnsi="Times New Roman" w:eastAsia="仿宋_GB2312" w:cs="仿宋_GB2312"/>
          <w:color w:val="000000"/>
          <w:sz w:val="33"/>
          <w:szCs w:val="33"/>
          <w:lang w:eastAsia="zh-CN" w:bidi="ar-SA"/>
        </w:rPr>
        <w:t>按照规定标准收缴党费。</w:t>
      </w:r>
      <w:r>
        <w:rPr>
          <w:rFonts w:hint="eastAsia" w:ascii="Times New Roman" w:hAnsi="Times New Roman" w:eastAsia="仿宋_GB2312" w:cs="仿宋_GB2312"/>
          <w:b/>
          <w:bCs/>
          <w:color w:val="000000"/>
          <w:sz w:val="33"/>
          <w:szCs w:val="33"/>
          <w:lang w:val="en-US" w:eastAsia="zh-CN" w:bidi="ar-SA"/>
        </w:rPr>
        <w:t>四是</w:t>
      </w:r>
      <w:r>
        <w:rPr>
          <w:rFonts w:hint="eastAsia" w:ascii="Times New Roman" w:hAnsi="Times New Roman" w:eastAsia="仿宋_GB2312" w:cs="仿宋_GB2312"/>
          <w:color w:val="000000"/>
          <w:sz w:val="33"/>
          <w:szCs w:val="33"/>
          <w:lang w:val="en-US" w:eastAsia="zh-CN" w:bidi="ar-SA"/>
        </w:rPr>
        <w:t>系统梳理了党组织生活会议资料，对主题党日活动记录上和三会一课党员人数记录进行了核实和修正，对外出党员记录和五类人员等情况进行了再次学习，进一步增强党组织生活严肃性，加强党员干部参加组织生活的日常管理，加强党的组织生活有关规定学习，避免此类事件发生</w:t>
      </w:r>
      <w:r>
        <w:rPr>
          <w:rFonts w:hint="eastAsia" w:ascii="Times New Roman" w:hAnsi="Times New Roman" w:eastAsia="仿宋_GB2312" w:cs="仿宋_GB2312"/>
          <w:color w:val="000000"/>
          <w:sz w:val="33"/>
          <w:szCs w:val="33"/>
          <w:lang w:bidi="ar-SA"/>
        </w:rPr>
        <w:t>。</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jc w:val="left"/>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b/>
          <w:bCs/>
          <w:color w:val="000000"/>
          <w:sz w:val="33"/>
          <w:szCs w:val="33"/>
          <w:lang w:bidi="ar-SA"/>
        </w:rPr>
        <w:t>整</w:t>
      </w:r>
      <w:r>
        <w:rPr>
          <w:rFonts w:hint="eastAsia" w:ascii="Times New Roman" w:hAnsi="Times New Roman" w:eastAsia="仿宋_GB2312" w:cs="仿宋_GB2312"/>
          <w:b/>
          <w:bCs/>
          <w:color w:val="000000"/>
          <w:sz w:val="33"/>
          <w:szCs w:val="33"/>
          <w:lang w:eastAsia="zh-CN" w:bidi="ar-SA"/>
        </w:rPr>
        <w:t>改进度</w:t>
      </w:r>
      <w:r>
        <w:rPr>
          <w:rFonts w:hint="eastAsia" w:ascii="Times New Roman" w:hAnsi="Times New Roman" w:eastAsia="仿宋_GB2312" w:cs="仿宋_GB2312"/>
          <w:b/>
          <w:bCs/>
          <w:color w:val="000000"/>
          <w:sz w:val="33"/>
          <w:szCs w:val="33"/>
          <w:lang w:bidi="ar-SA"/>
        </w:rPr>
        <w:t>：</w:t>
      </w:r>
      <w:r>
        <w:rPr>
          <w:rFonts w:hint="eastAsia" w:ascii="Times New Roman" w:hAnsi="Times New Roman" w:eastAsia="仿宋_GB2312" w:cs="仿宋_GB2312"/>
          <w:color w:val="000000"/>
          <w:sz w:val="33"/>
          <w:szCs w:val="33"/>
          <w:lang w:val="en-US" w:eastAsia="zh-CN" w:bidi="ar-SA"/>
        </w:rPr>
        <w:t>已</w:t>
      </w:r>
      <w:r>
        <w:rPr>
          <w:rFonts w:hint="eastAsia" w:ascii="Times New Roman" w:hAnsi="Times New Roman" w:eastAsia="仿宋_GB2312" w:cs="仿宋_GB2312"/>
          <w:color w:val="000000"/>
          <w:sz w:val="33"/>
          <w:szCs w:val="33"/>
          <w:lang w:bidi="ar-SA"/>
        </w:rPr>
        <w:t>完成整改并长期坚持</w:t>
      </w:r>
      <w:r>
        <w:rPr>
          <w:rFonts w:hint="eastAsia" w:ascii="Times New Roman" w:hAnsi="Times New Roman" w:eastAsia="仿宋_GB2312" w:cs="仿宋_GB2312"/>
          <w:color w:val="000000"/>
          <w:sz w:val="33"/>
          <w:szCs w:val="33"/>
          <w:lang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lang w:val="en-US" w:eastAsia="zh-CN"/>
        </w:rPr>
        <w:t>三</w:t>
      </w:r>
      <w:r>
        <w:rPr>
          <w:rFonts w:hint="eastAsia" w:ascii="Times New Roman" w:hAnsi="Times New Roman" w:eastAsia="黑体"/>
          <w:bCs/>
          <w:color w:val="000000"/>
          <w:sz w:val="33"/>
          <w:szCs w:val="33"/>
          <w:highlight w:val="none"/>
        </w:rPr>
        <w:t>、巩固和深化巡察整改的工作打算</w:t>
      </w:r>
    </w:p>
    <w:p>
      <w:pPr>
        <w:keepNext w:val="0"/>
        <w:keepLines w:val="0"/>
        <w:pageBreakBefore w:val="0"/>
        <w:widowControl w:val="0"/>
        <w:kinsoku/>
        <w:wordWrap/>
        <w:overflowPunct/>
        <w:topLinePunct w:val="0"/>
        <w:autoSpaceDE/>
        <w:autoSpaceDN/>
        <w:bidi w:val="0"/>
        <w:adjustRightInd/>
        <w:spacing w:line="592" w:lineRule="exact"/>
        <w:ind w:firstLine="654"/>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color w:val="000000"/>
          <w:sz w:val="33"/>
          <w:szCs w:val="33"/>
          <w:lang w:bidi="ar-SA"/>
        </w:rPr>
        <w:t>里坪村党支部对10个整改问题进行了认真梳理剖析、深入查找问题根源，以问题为导向，建立台账，采取切实措施，逐项整改，举一反三，完善相关制度。经过整改，里坪村存在的</w:t>
      </w:r>
      <w:r>
        <w:rPr>
          <w:rFonts w:hint="eastAsia" w:ascii="Times New Roman" w:hAnsi="Times New Roman" w:eastAsia="仿宋_GB2312" w:cs="仿宋_GB2312"/>
          <w:color w:val="000000"/>
          <w:sz w:val="33"/>
          <w:szCs w:val="33"/>
          <w:lang w:val="en-US" w:eastAsia="zh-CN" w:bidi="ar-SA"/>
        </w:rPr>
        <w:t>10个16项</w:t>
      </w:r>
      <w:r>
        <w:rPr>
          <w:rFonts w:hint="eastAsia" w:ascii="Times New Roman" w:hAnsi="Times New Roman" w:eastAsia="仿宋_GB2312" w:cs="仿宋_GB2312"/>
          <w:color w:val="000000"/>
          <w:sz w:val="33"/>
          <w:szCs w:val="33"/>
          <w:lang w:bidi="ar-SA"/>
        </w:rPr>
        <w:t>问题已经完成了整改</w:t>
      </w:r>
      <w:r>
        <w:rPr>
          <w:rFonts w:hint="eastAsia" w:ascii="Times New Roman" w:hAnsi="Times New Roman" w:eastAsia="仿宋_GB2312" w:cs="仿宋_GB2312"/>
          <w:color w:val="000000"/>
          <w:sz w:val="33"/>
          <w:szCs w:val="33"/>
          <w:lang w:val="en-US" w:eastAsia="zh-CN" w:bidi="ar-SA"/>
        </w:rPr>
        <w:t>并长期坚持</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bidi="ar-SA"/>
        </w:rPr>
        <w:t>里坪村党支部清醒认识到，整改成效只是初步的，距离区委要求和广大群众期盼还有差距。下一步，我们将深入推进持续整改，抓好各项整改任务落实，真正把区委第一巡察组反馈的问题改彻底、改到位。</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rPr>
          <w:rFonts w:hint="eastAsia" w:ascii="Times New Roman" w:hAnsi="Times New Roman" w:eastAsia="楷体_GB2312" w:cs="楷体_GB2312"/>
          <w:b/>
          <w:bCs/>
          <w:color w:val="000000"/>
          <w:sz w:val="33"/>
          <w:szCs w:val="33"/>
          <w:lang w:bidi="ar-SA"/>
        </w:rPr>
      </w:pPr>
      <w:r>
        <w:rPr>
          <w:rFonts w:hint="eastAsia" w:ascii="Times New Roman" w:hAnsi="Times New Roman" w:eastAsia="楷体_GB2312" w:cs="楷体_GB2312"/>
          <w:b/>
          <w:bCs/>
          <w:color w:val="000000"/>
          <w:sz w:val="33"/>
          <w:szCs w:val="33"/>
          <w:lang w:bidi="ar-SA"/>
        </w:rPr>
        <w:t>（一）持续推进，深化整改成果</w:t>
      </w:r>
    </w:p>
    <w:p>
      <w:pPr>
        <w:keepNext w:val="0"/>
        <w:keepLines w:val="0"/>
        <w:pageBreakBefore w:val="0"/>
        <w:widowControl w:val="0"/>
        <w:kinsoku/>
        <w:wordWrap/>
        <w:overflowPunct/>
        <w:topLinePunct w:val="0"/>
        <w:autoSpaceDE/>
        <w:autoSpaceDN/>
        <w:bidi w:val="0"/>
        <w:adjustRightInd/>
        <w:spacing w:line="592" w:lineRule="exact"/>
        <w:ind w:firstLine="654"/>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color w:val="000000"/>
          <w:sz w:val="33"/>
          <w:szCs w:val="33"/>
          <w:lang w:bidi="ar-SA"/>
        </w:rPr>
        <w:t>坚持目标不变、标准不降、措施不软、力度不减，把整改落实工作摆在更加突出的位置，以“钉钉子”精神持续抓紧抓实抓细，确保巡察反馈的问题，件件有落实、事事有回音。坚持持续改、深入改，严格落实整改清单销号制度，紧盯不放、一抓到底。对尚未完成或需要深化整改的问题，严格对照整改要求，持续跟踪督办，加强督查问效。对已经完成的整改任务，适时组织“回头看”，坚决防止问题反弹反复，切实巩固整改成效。坚持以问题为指引，加强建章立制，抓好执行落实</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bidi="ar-SA"/>
        </w:rPr>
        <w:t>确保发挥作用，不断完善制度体系，形成用制度管权管事管人的长效机制。</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rPr>
          <w:rFonts w:hint="eastAsia" w:ascii="Times New Roman" w:hAnsi="Times New Roman" w:eastAsia="楷体_GB2312" w:cs="楷体_GB2312"/>
          <w:b/>
          <w:bCs/>
          <w:color w:val="000000"/>
          <w:sz w:val="33"/>
          <w:szCs w:val="33"/>
          <w:lang w:eastAsia="zh-CN" w:bidi="ar-SA"/>
        </w:rPr>
      </w:pPr>
      <w:r>
        <w:rPr>
          <w:rFonts w:hint="eastAsia" w:ascii="Times New Roman" w:hAnsi="Times New Roman" w:eastAsia="楷体_GB2312" w:cs="楷体_GB2312"/>
          <w:b/>
          <w:bCs/>
          <w:color w:val="000000"/>
          <w:sz w:val="33"/>
          <w:szCs w:val="33"/>
          <w:lang w:bidi="ar-SA"/>
        </w:rPr>
        <w:t>（二）强化担当，全面从严治党</w:t>
      </w:r>
    </w:p>
    <w:p>
      <w:pPr>
        <w:keepNext w:val="0"/>
        <w:keepLines w:val="0"/>
        <w:pageBreakBefore w:val="0"/>
        <w:widowControl w:val="0"/>
        <w:kinsoku/>
        <w:wordWrap/>
        <w:overflowPunct/>
        <w:topLinePunct w:val="0"/>
        <w:autoSpaceDE/>
        <w:autoSpaceDN/>
        <w:bidi w:val="0"/>
        <w:adjustRightInd/>
        <w:spacing w:line="592" w:lineRule="exact"/>
        <w:ind w:firstLine="660" w:firstLineChars="200"/>
        <w:textAlignment w:val="auto"/>
        <w:rPr>
          <w:rFonts w:hint="eastAsia" w:ascii="Times New Roman" w:hAnsi="Times New Roman" w:eastAsia="仿宋_GB2312" w:cs="仿宋_GB2312"/>
          <w:color w:val="000000"/>
          <w:sz w:val="33"/>
          <w:szCs w:val="33"/>
          <w:lang w:eastAsia="zh-CN" w:bidi="ar-SA"/>
        </w:rPr>
      </w:pPr>
      <w:r>
        <w:rPr>
          <w:rFonts w:hint="eastAsia" w:ascii="Times New Roman" w:hAnsi="Times New Roman" w:eastAsia="仿宋_GB2312" w:cs="仿宋_GB2312"/>
          <w:color w:val="000000"/>
          <w:sz w:val="33"/>
          <w:szCs w:val="33"/>
          <w:lang w:bidi="ar-SA"/>
        </w:rPr>
        <w:t>深入贯彻落实中央八项规定精神，严肃党的政治纪律和政治规矩，深入开展批评与自我批评，把全面从严治党各项任务落到实处。进一步提高政治站位，深化学习理解，增强责任意识</w:t>
      </w:r>
      <w:r>
        <w:rPr>
          <w:rFonts w:hint="eastAsia" w:ascii="Times New Roman" w:hAnsi="Times New Roman" w:eastAsia="仿宋_GB2312" w:cs="仿宋_GB2312"/>
          <w:color w:val="000000"/>
          <w:sz w:val="33"/>
          <w:szCs w:val="33"/>
          <w:lang w:eastAsia="zh-CN" w:bidi="ar-SA"/>
        </w:rPr>
        <w:t>。</w:t>
      </w:r>
      <w:r>
        <w:rPr>
          <w:rFonts w:hint="eastAsia" w:ascii="Times New Roman" w:hAnsi="Times New Roman" w:eastAsia="仿宋_GB2312" w:cs="仿宋_GB2312"/>
          <w:color w:val="000000"/>
          <w:sz w:val="33"/>
          <w:szCs w:val="33"/>
          <w:lang w:bidi="ar-SA"/>
        </w:rPr>
        <w:t>坚持党的建设与业务工作“两手抓”，把责任落实到工作中去，把责任传导到位，推动形成真管真严、敢管敢严、长管长严的工作氛围，不断把全面从严治党在</w:t>
      </w:r>
      <w:r>
        <w:rPr>
          <w:rFonts w:hint="eastAsia" w:ascii="Times New Roman" w:hAnsi="Times New Roman" w:eastAsia="仿宋_GB2312" w:cs="仿宋_GB2312"/>
          <w:color w:val="000000"/>
          <w:sz w:val="33"/>
          <w:szCs w:val="33"/>
          <w:lang w:eastAsia="zh-CN" w:bidi="ar-SA"/>
        </w:rPr>
        <w:t>里坪村党支部</w:t>
      </w:r>
      <w:r>
        <w:rPr>
          <w:rFonts w:hint="eastAsia" w:ascii="Times New Roman" w:hAnsi="Times New Roman" w:eastAsia="仿宋_GB2312" w:cs="仿宋_GB2312"/>
          <w:color w:val="000000"/>
          <w:sz w:val="33"/>
          <w:szCs w:val="33"/>
          <w:lang w:bidi="ar-SA"/>
        </w:rPr>
        <w:t>系统引向纵深。</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rPr>
          <w:rFonts w:hint="eastAsia" w:ascii="Times New Roman" w:hAnsi="Times New Roman" w:eastAsia="楷体_GB2312" w:cs="楷体_GB2312"/>
          <w:b/>
          <w:bCs/>
          <w:color w:val="000000"/>
          <w:sz w:val="33"/>
          <w:szCs w:val="33"/>
          <w:lang w:eastAsia="zh-CN" w:bidi="ar-SA"/>
        </w:rPr>
      </w:pPr>
      <w:r>
        <w:rPr>
          <w:rFonts w:hint="eastAsia" w:ascii="Times New Roman" w:hAnsi="Times New Roman" w:eastAsia="楷体_GB2312" w:cs="楷体_GB2312"/>
          <w:b/>
          <w:bCs/>
          <w:color w:val="000000"/>
          <w:sz w:val="33"/>
          <w:szCs w:val="33"/>
          <w:lang w:bidi="ar-SA"/>
        </w:rPr>
        <w:t>（三）立足实际，推动</w:t>
      </w:r>
      <w:r>
        <w:rPr>
          <w:rFonts w:hint="eastAsia" w:ascii="Times New Roman" w:hAnsi="Times New Roman" w:eastAsia="楷体_GB2312" w:cs="楷体_GB2312"/>
          <w:b/>
          <w:bCs/>
          <w:color w:val="000000"/>
          <w:sz w:val="33"/>
          <w:szCs w:val="33"/>
          <w:lang w:eastAsia="zh-CN" w:bidi="ar-SA"/>
        </w:rPr>
        <w:t>里坪村党支部</w:t>
      </w:r>
      <w:r>
        <w:rPr>
          <w:rFonts w:hint="eastAsia" w:ascii="Times New Roman" w:hAnsi="Times New Roman" w:eastAsia="楷体_GB2312" w:cs="楷体_GB2312"/>
          <w:b/>
          <w:bCs/>
          <w:color w:val="000000"/>
          <w:sz w:val="33"/>
          <w:szCs w:val="33"/>
          <w:lang w:bidi="ar-SA"/>
        </w:rPr>
        <w:t>工作</w:t>
      </w:r>
    </w:p>
    <w:p>
      <w:pPr>
        <w:keepNext w:val="0"/>
        <w:keepLines w:val="0"/>
        <w:pageBreakBefore w:val="0"/>
        <w:widowControl w:val="0"/>
        <w:kinsoku/>
        <w:wordWrap/>
        <w:overflowPunct/>
        <w:topLinePunct w:val="0"/>
        <w:autoSpaceDE/>
        <w:autoSpaceDN/>
        <w:bidi w:val="0"/>
        <w:adjustRightInd/>
        <w:spacing w:line="592" w:lineRule="exact"/>
        <w:ind w:firstLine="660" w:firstLineChars="200"/>
        <w:textAlignment w:val="auto"/>
        <w:rPr>
          <w:rFonts w:hint="eastAsia" w:ascii="Times New Roman" w:hAnsi="Times New Roman" w:eastAsia="仿宋_GB2312" w:cs="仿宋_GB2312"/>
          <w:color w:val="000000"/>
          <w:sz w:val="33"/>
          <w:szCs w:val="33"/>
          <w:lang w:bidi="ar-SA"/>
        </w:rPr>
      </w:pPr>
      <w:r>
        <w:rPr>
          <w:rFonts w:hint="eastAsia" w:ascii="Times New Roman" w:hAnsi="Times New Roman" w:eastAsia="仿宋_GB2312" w:cs="仿宋_GB2312"/>
          <w:color w:val="000000"/>
          <w:sz w:val="33"/>
          <w:szCs w:val="33"/>
          <w:lang w:bidi="ar-SA"/>
        </w:rPr>
        <w:t>认真落实中央和省、市委</w:t>
      </w:r>
      <w:r>
        <w:rPr>
          <w:rFonts w:hint="eastAsia" w:ascii="Times New Roman" w:hAnsi="Times New Roman" w:eastAsia="仿宋_GB2312" w:cs="仿宋_GB2312"/>
          <w:color w:val="000000"/>
          <w:sz w:val="33"/>
          <w:szCs w:val="33"/>
          <w:lang w:eastAsia="zh-CN" w:bidi="ar-SA"/>
        </w:rPr>
        <w:t>、区委</w:t>
      </w:r>
      <w:r>
        <w:rPr>
          <w:rFonts w:hint="eastAsia" w:ascii="Times New Roman" w:hAnsi="Times New Roman" w:eastAsia="仿宋_GB2312" w:cs="仿宋_GB2312"/>
          <w:color w:val="000000"/>
          <w:sz w:val="33"/>
          <w:szCs w:val="33"/>
          <w:lang w:bidi="ar-SA"/>
        </w:rPr>
        <w:t>决策部署，坚持围绕中心、服务大局，着力打造政治过硬、具备现代化建设能力的</w:t>
      </w:r>
      <w:r>
        <w:rPr>
          <w:rFonts w:hint="eastAsia" w:ascii="Times New Roman" w:hAnsi="Times New Roman" w:eastAsia="仿宋_GB2312" w:cs="仿宋_GB2312"/>
          <w:color w:val="000000"/>
          <w:sz w:val="33"/>
          <w:szCs w:val="33"/>
          <w:lang w:val="en-US" w:eastAsia="zh-CN" w:bidi="ar-SA"/>
        </w:rPr>
        <w:t>优秀党支部</w:t>
      </w:r>
      <w:r>
        <w:rPr>
          <w:rFonts w:hint="eastAsia" w:ascii="Times New Roman" w:hAnsi="Times New Roman" w:eastAsia="仿宋_GB2312" w:cs="仿宋_GB2312"/>
          <w:color w:val="000000"/>
          <w:sz w:val="33"/>
          <w:szCs w:val="33"/>
          <w:lang w:bidi="ar-SA"/>
        </w:rPr>
        <w:t>。切实履行“四服务”职责，坚持“我为群众办实事”实践活动常态化，全力以赴拼经济、搞建设、抓创新，为全面建设社会主义现代化</w:t>
      </w:r>
      <w:r>
        <w:rPr>
          <w:rFonts w:hint="eastAsia" w:ascii="Times New Roman" w:hAnsi="Times New Roman" w:eastAsia="仿宋_GB2312" w:cs="仿宋_GB2312"/>
          <w:color w:val="000000"/>
          <w:sz w:val="33"/>
          <w:szCs w:val="33"/>
          <w:lang w:val="en-US" w:eastAsia="zh-CN" w:bidi="ar-SA"/>
        </w:rPr>
        <w:t>贡井</w:t>
      </w:r>
      <w:r>
        <w:rPr>
          <w:rFonts w:hint="eastAsia" w:ascii="Times New Roman" w:hAnsi="Times New Roman" w:eastAsia="仿宋_GB2312" w:cs="仿宋_GB2312"/>
          <w:color w:val="000000"/>
          <w:sz w:val="33"/>
          <w:szCs w:val="33"/>
          <w:lang w:bidi="ar-SA"/>
        </w:rPr>
        <w:t>作出一份力量。</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eastAsia="zh-CN" w:bidi="ar-SA"/>
        </w:rPr>
      </w:pPr>
    </w:p>
    <w:p>
      <w:pPr>
        <w:pStyle w:val="14"/>
        <w:keepNext w:val="0"/>
        <w:keepLines w:val="0"/>
        <w:pageBreakBefore w:val="0"/>
        <w:widowControl w:val="0"/>
        <w:kinsoku/>
        <w:wordWrap/>
        <w:overflowPunct/>
        <w:topLinePunct w:val="0"/>
        <w:autoSpaceDE/>
        <w:autoSpaceDN/>
        <w:bidi w:val="0"/>
        <w:adjustRightInd/>
        <w:spacing w:line="592" w:lineRule="exact"/>
        <w:textAlignment w:val="auto"/>
        <w:rPr>
          <w:rFonts w:ascii="Times New Roman" w:hAnsi="Times New Roman"/>
          <w:color w:val="000000"/>
          <w:sz w:val="33"/>
          <w:szCs w:val="33"/>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2310" w:firstLineChars="700"/>
        <w:textAlignment w:val="auto"/>
        <w:rPr>
          <w:rFonts w:hint="eastAsia" w:ascii="Times New Roman" w:hAnsi="Times New Roman" w:eastAsia="仿宋_GB2312" w:cs="Times New Roman"/>
          <w:color w:val="000000"/>
          <w:sz w:val="33"/>
          <w:szCs w:val="33"/>
          <w:lang w:eastAsia="zh-CN" w:bidi="ar-SA"/>
        </w:rPr>
      </w:pPr>
      <w:r>
        <w:rPr>
          <w:rFonts w:hint="eastAsia" w:ascii="Times New Roman" w:hAnsi="Times New Roman" w:eastAsia="仿宋_GB2312" w:cs="Times New Roman"/>
          <w:color w:val="000000"/>
          <w:sz w:val="33"/>
          <w:szCs w:val="33"/>
          <w:lang w:eastAsia="zh-CN" w:bidi="ar-SA"/>
        </w:rPr>
        <w:t>中共自贡市贡井区龙潭镇</w:t>
      </w:r>
      <w:r>
        <w:rPr>
          <w:rFonts w:ascii="Times New Roman" w:hAnsi="Times New Roman" w:eastAsia="仿宋_GB2312" w:cs="Times New Roman"/>
          <w:color w:val="000000"/>
          <w:sz w:val="33"/>
          <w:szCs w:val="33"/>
          <w:lang w:val="en-US" w:eastAsia="zh-CN" w:bidi="ar-SA"/>
        </w:rPr>
        <w:t>里坪</w:t>
      </w:r>
      <w:r>
        <w:rPr>
          <w:rFonts w:hint="eastAsia" w:ascii="Times New Roman" w:hAnsi="Times New Roman" w:eastAsia="仿宋_GB2312" w:cs="Times New Roman"/>
          <w:color w:val="000000"/>
          <w:sz w:val="33"/>
          <w:szCs w:val="33"/>
          <w:lang w:eastAsia="zh-CN" w:bidi="ar-SA"/>
        </w:rPr>
        <w:t>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5280" w:firstLineChars="1600"/>
        <w:textAlignment w:val="auto"/>
        <w:rPr>
          <w:rFonts w:hint="eastAsia" w:ascii="Calibri" w:hAnsi="Calibri"/>
          <w:color w:val="000000"/>
          <w:kern w:val="2"/>
          <w:sz w:val="21"/>
          <w:szCs w:val="24"/>
          <w:lang w:val="en-US" w:eastAsia="zh-CN" w:bidi="ar-SA"/>
        </w:rPr>
        <w:sectPr>
          <w:headerReference r:id="rId7" w:type="default"/>
          <w:footerReference r:id="rId9" w:type="default"/>
          <w:headerReference r:id="rId8" w:type="even"/>
          <w:footerReference r:id="rId10" w:type="even"/>
          <w:pgSz w:w="11906" w:h="16838"/>
          <w:pgMar w:top="1984" w:right="1417" w:bottom="1757" w:left="1644" w:header="850" w:footer="992" w:gutter="0"/>
          <w:cols w:space="720" w:num="1"/>
          <w:docGrid w:type="lines" w:linePitch="312" w:charSpace="0"/>
        </w:sectPr>
      </w:pPr>
      <w:r>
        <w:rPr>
          <w:rFonts w:ascii="Times New Roman" w:hAnsi="Times New Roman" w:eastAsia="仿宋_GB2312" w:cs="Times New Roman"/>
          <w:color w:val="000000"/>
          <w:sz w:val="33"/>
          <w:szCs w:val="33"/>
          <w:lang w:eastAsia="zh-CN" w:bidi="ar-SA"/>
        </w:rPr>
        <w:t>2023</w:t>
      </w:r>
      <w:r>
        <w:rPr>
          <w:rFonts w:hint="eastAsia" w:ascii="Times New Roman" w:hAnsi="Times New Roman" w:eastAsia="仿宋_GB2312" w:cs="Times New Roman"/>
          <w:color w:val="000000"/>
          <w:sz w:val="33"/>
          <w:szCs w:val="33"/>
          <w:lang w:eastAsia="zh-CN" w:bidi="ar-SA"/>
        </w:rPr>
        <w:t>年</w:t>
      </w:r>
      <w:r>
        <w:rPr>
          <w:rFonts w:hint="eastAsia" w:ascii="Times New Roman" w:hAnsi="Times New Roman" w:eastAsia="仿宋_GB2312" w:cs="Times New Roman"/>
          <w:color w:val="000000"/>
          <w:sz w:val="33"/>
          <w:szCs w:val="33"/>
          <w:lang w:val="en-US" w:eastAsia="zh-CN" w:bidi="ar-SA"/>
        </w:rPr>
        <w:t>5</w:t>
      </w:r>
      <w:r>
        <w:rPr>
          <w:rFonts w:hint="eastAsia" w:ascii="Times New Roman" w:hAnsi="Times New Roman" w:eastAsia="仿宋_GB2312" w:cs="Times New Roman"/>
          <w:color w:val="000000"/>
          <w:sz w:val="33"/>
          <w:szCs w:val="33"/>
          <w:lang w:eastAsia="zh-CN" w:bidi="ar-SA"/>
        </w:rPr>
        <w:t>月</w:t>
      </w:r>
      <w:r>
        <w:rPr>
          <w:rFonts w:hint="eastAsia" w:ascii="Times New Roman" w:hAnsi="Times New Roman" w:eastAsia="仿宋_GB2312" w:cs="Times New Roman"/>
          <w:color w:val="000000"/>
          <w:sz w:val="33"/>
          <w:szCs w:val="33"/>
          <w:lang w:val="en-US" w:eastAsia="zh-CN" w:bidi="ar-SA"/>
        </w:rPr>
        <w:t>19</w:t>
      </w:r>
      <w:r>
        <w:rPr>
          <w:rFonts w:hint="eastAsia" w:ascii="Times New Roman" w:hAnsi="Times New Roman" w:eastAsia="仿宋_GB2312" w:cs="Times New Roman"/>
          <w:color w:val="000000"/>
          <w:sz w:val="33"/>
          <w:szCs w:val="33"/>
          <w:lang w:eastAsia="zh-CN" w:bidi="ar-SA"/>
        </w:rPr>
        <w:t>日</w:t>
      </w:r>
    </w:p>
    <w:p>
      <w:pPr>
        <w:keepNext w:val="0"/>
        <w:keepLines w:val="0"/>
        <w:pageBreakBefore w:val="0"/>
        <w:widowControl w:val="0"/>
        <w:kinsoku/>
        <w:wordWrap/>
        <w:overflowPunct/>
        <w:topLinePunct w:val="0"/>
        <w:autoSpaceDE/>
        <w:autoSpaceDN/>
        <w:bidi w:val="0"/>
        <w:spacing w:line="592" w:lineRule="exact"/>
        <w:jc w:val="left"/>
        <w:textAlignment w:val="auto"/>
        <w:rPr>
          <w:rFonts w:hint="eastAsia" w:ascii="Times New Roman" w:hAnsi="Times New Roman" w:eastAsia="黑体" w:cs="黑体"/>
          <w:color w:val="000000"/>
          <w:sz w:val="33"/>
          <w:szCs w:val="33"/>
          <w:shd w:val="clear" w:color="auto" w:fill="FFFFFF"/>
          <w:lang w:val="en-US" w:eastAsia="zh-CN"/>
        </w:rPr>
      </w:pPr>
      <w:r>
        <w:rPr>
          <w:rFonts w:hint="eastAsia" w:ascii="Times New Roman" w:hAnsi="Times New Roman" w:eastAsia="黑体" w:cs="黑体"/>
          <w:color w:val="000000"/>
          <w:sz w:val="33"/>
          <w:szCs w:val="33"/>
          <w:shd w:val="clear" w:color="auto" w:fill="FFFFFF"/>
          <w:lang w:eastAsia="zh-CN"/>
        </w:rPr>
        <w:t>附件</w:t>
      </w:r>
      <w:r>
        <w:rPr>
          <w:rFonts w:hint="eastAsia" w:ascii="Times New Roman" w:hAnsi="Times New Roman" w:eastAsia="黑体" w:cs="黑体"/>
          <w:color w:val="000000"/>
          <w:sz w:val="33"/>
          <w:szCs w:val="33"/>
          <w:shd w:val="clear" w:color="auto" w:fill="FFFFFF"/>
          <w:lang w:val="en-US" w:eastAsia="zh-CN"/>
        </w:rPr>
        <w:t>4：</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方正小标宋简体" w:eastAsia="方正小标宋简体" w:cs="方正小标宋简体"/>
          <w:color w:val="000000"/>
          <w:sz w:val="44"/>
          <w:szCs w:val="44"/>
          <w:highlight w:val="none"/>
          <w:lang w:val="en-US" w:eastAsia="zh-CN" w:bidi="ar-SA"/>
        </w:rPr>
      </w:pPr>
      <w:r>
        <w:rPr>
          <w:rFonts w:hint="eastAsia" w:ascii="方正小标宋简体" w:eastAsia="方正小标宋简体" w:cs="方正小标宋简体"/>
          <w:color w:val="000000"/>
          <w:sz w:val="44"/>
          <w:szCs w:val="44"/>
          <w:highlight w:val="none"/>
          <w:lang w:val="en-US" w:eastAsia="zh-CN" w:bidi="ar-SA"/>
        </w:rPr>
        <w:t>中共自贡市贡井区龙潭镇白鹤村支部委员会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hint="eastAsia" w:ascii="方正小标宋简体" w:eastAsia="方正小标宋简体" w:cs="方正小标宋简体"/>
          <w:sz w:val="44"/>
          <w:szCs w:val="44"/>
          <w:highlight w:val="none"/>
          <w:lang w:bidi="ar-SA"/>
        </w:rPr>
      </w:pPr>
      <w:r>
        <w:rPr>
          <w:rFonts w:hint="eastAsia" w:ascii="方正小标宋简体" w:eastAsia="方正小标宋简体" w:cs="方正小标宋简体"/>
          <w:sz w:val="44"/>
          <w:szCs w:val="44"/>
          <w:highlight w:val="none"/>
          <w:lang w:bidi="ar-SA"/>
        </w:rPr>
        <w:t>关于</w:t>
      </w:r>
      <w:r>
        <w:rPr>
          <w:rFonts w:hint="eastAsia" w:ascii="方正小标宋简体" w:eastAsia="方正小标宋简体" w:cs="方正小标宋简体"/>
          <w:sz w:val="44"/>
          <w:szCs w:val="44"/>
          <w:highlight w:val="none"/>
          <w:lang w:eastAsia="zh-CN" w:bidi="ar-SA"/>
        </w:rPr>
        <w:t>集中整改进展情况</w:t>
      </w:r>
      <w:r>
        <w:rPr>
          <w:rFonts w:hint="eastAsia" w:ascii="方正小标宋简体" w:eastAsia="方正小标宋简体" w:cs="方正小标宋简体"/>
          <w:sz w:val="44"/>
          <w:szCs w:val="44"/>
          <w:highlight w:val="none"/>
          <w:lang w:bidi="ar-SA"/>
        </w:rPr>
        <w:t>的通报</w:t>
      </w:r>
    </w:p>
    <w:p>
      <w:pPr>
        <w:keepNext w:val="0"/>
        <w:keepLines w:val="0"/>
        <w:pageBreakBefore w:val="0"/>
        <w:widowControl w:val="0"/>
        <w:tabs>
          <w:tab w:val="left" w:pos="5851"/>
        </w:tabs>
        <w:kinsoku/>
        <w:wordWrap/>
        <w:overflowPunct/>
        <w:topLinePunct w:val="0"/>
        <w:autoSpaceDE/>
        <w:autoSpaceDN/>
        <w:bidi w:val="0"/>
        <w:adjustRightInd/>
        <w:snapToGrid/>
        <w:spacing w:line="592" w:lineRule="exact"/>
        <w:textAlignment w:val="auto"/>
        <w:rPr>
          <w:rFonts w:hint="eastAsia" w:ascii="Times New Roman" w:hAnsi="Times New Roman" w:eastAsia="方正仿宋_GBK" w:cs="方正仿宋_GBK"/>
          <w:color w:val="000000"/>
          <w:sz w:val="33"/>
          <w:szCs w:val="33"/>
          <w:highlight w:val="none"/>
          <w:lang w:eastAsia="zh-CN"/>
        </w:rPr>
      </w:pPr>
      <w:r>
        <w:rPr>
          <w:rFonts w:hint="eastAsia" w:ascii="Times New Roman" w:hAnsi="Times New Roman" w:eastAsia="方正仿宋_GBK" w:cs="方正仿宋_GBK"/>
          <w:color w:val="000000"/>
          <w:sz w:val="33"/>
          <w:szCs w:val="33"/>
          <w:highlight w:val="none"/>
          <w:lang w:eastAsia="zh-CN"/>
        </w:rPr>
        <w:tab/>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仿宋_GB2312"/>
          <w:color w:val="000000"/>
          <w:sz w:val="33"/>
          <w:szCs w:val="33"/>
          <w:lang w:val="en-US" w:eastAsia="zh-CN"/>
        </w:rPr>
      </w:pPr>
      <w:r>
        <w:rPr>
          <w:rFonts w:hint="eastAsia" w:ascii="Times New Roman" w:hAnsi="Times New Roman" w:eastAsia="仿宋_GB2312" w:cs="仿宋_GB2312"/>
          <w:color w:val="000000"/>
          <w:sz w:val="33"/>
          <w:szCs w:val="33"/>
          <w:lang w:val="en-US" w:eastAsia="zh-CN"/>
        </w:rPr>
        <w:t>根据区委统一部署，2022年10月9日至10月25日，十二届区委第一巡察组对龙潭镇白鹤村进行了巡察，2023年1月12日，区委巡察组向龙潭镇党委及各村反馈了巡察意见。近三个月来，白鹤村党支部坚持以习近平新时代中国特色社会主义思想为指导，认真贯彻落实党的二十大精神，围绕区委巡察工作部署要求，完成问题整改并长期坚持10个，新建制度1个，修改完善制度2个，退回资金50元，提醒谈话5人次，批评教育2人次。现将整改工作进展情况报告如下。</w:t>
      </w:r>
    </w:p>
    <w:p>
      <w:pPr>
        <w:keepNext w:val="0"/>
        <w:keepLines w:val="0"/>
        <w:pageBreakBefore w:val="0"/>
        <w:widowControl w:val="0"/>
        <w:numPr>
          <w:ilvl w:val="0"/>
          <w:numId w:val="2"/>
        </w:numPr>
        <w:kinsoku/>
        <w:wordWrap/>
        <w:overflowPunct/>
        <w:topLinePunct w:val="0"/>
        <w:autoSpaceDE/>
        <w:autoSpaceDN/>
        <w:bidi w:val="0"/>
        <w:adjustRightInd/>
        <w:snapToGrid/>
        <w:spacing w:line="592" w:lineRule="exact"/>
        <w:ind w:left="0" w:firstLine="660" w:firstLineChars="200"/>
        <w:textAlignment w:val="auto"/>
        <w:rPr>
          <w:rFonts w:hint="eastAsia" w:ascii="Times New Roman" w:hAnsi="Times New Roman" w:eastAsia="黑体" w:cs="黑体"/>
          <w:color w:val="000000"/>
          <w:sz w:val="32"/>
          <w:szCs w:val="32"/>
          <w:lang w:val="en-US" w:eastAsia="zh-CN"/>
        </w:rPr>
      </w:pPr>
      <w:r>
        <w:rPr>
          <w:rFonts w:ascii="Times New Roman" w:hAnsi="Times New Roman" w:eastAsia="黑体"/>
          <w:bCs/>
          <w:color w:val="000000"/>
          <w:sz w:val="33"/>
          <w:szCs w:val="33"/>
          <w:highlight w:val="none"/>
        </w:rPr>
        <w:t>落实巡察整改主体责任情况</w:t>
      </w:r>
    </w:p>
    <w:p>
      <w:pPr>
        <w:pStyle w:val="14"/>
        <w:keepNext w:val="0"/>
        <w:keepLines w:val="0"/>
        <w:pageBreakBefore w:val="0"/>
        <w:widowControl w:val="0"/>
        <w:kinsoku/>
        <w:wordWrap/>
        <w:overflowPunct/>
        <w:topLinePunct w:val="0"/>
        <w:autoSpaceDE/>
        <w:autoSpaceDN/>
        <w:bidi w:val="0"/>
        <w:spacing w:line="592" w:lineRule="exact"/>
        <w:ind w:left="0" w:firstLine="660" w:firstLineChars="200"/>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仿宋_GB2312" w:cs="仿宋_GB2312"/>
          <w:color w:val="000000"/>
          <w:kern w:val="2"/>
          <w:sz w:val="33"/>
          <w:szCs w:val="33"/>
          <w:lang w:val="en-US" w:eastAsia="zh-CN" w:bidi="ar-SA"/>
        </w:rPr>
        <w:t>白鹤村高度重视区委第一巡察组反馈问题，把巡察整改作为当前一项重大政治任务，学深悟透巡察工作精神，按照“坚持问题导向、突出整改落实、推动各项工作、完善制度机制”的原则，直面问题，剖析原因，着力解决巡察反馈的突出问题，确保区委巡察反馈意见得到扎实有效整改落实。</w:t>
      </w:r>
    </w:p>
    <w:p>
      <w:pPr>
        <w:keepNext w:val="0"/>
        <w:keepLines w:val="0"/>
        <w:pageBreakBefore w:val="0"/>
        <w:widowControl w:val="0"/>
        <w:kinsoku/>
        <w:wordWrap/>
        <w:overflowPunct/>
        <w:topLinePunct w:val="0"/>
        <w:autoSpaceDE/>
        <w:autoSpaceDN/>
        <w:bidi w:val="0"/>
        <w:spacing w:line="592" w:lineRule="exact"/>
        <w:ind w:firstLine="331" w:firstLineChars="100"/>
        <w:jc w:val="both"/>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楷体_GB2312" w:cs="楷体_GB2312"/>
          <w:b/>
          <w:bCs/>
          <w:color w:val="000000"/>
          <w:sz w:val="33"/>
          <w:szCs w:val="33"/>
          <w:highlight w:val="none"/>
          <w:lang w:val="en-US" w:eastAsia="zh-CN"/>
        </w:rPr>
        <w:t>（一）统一思想认识，提高政治站位。</w:t>
      </w:r>
      <w:r>
        <w:rPr>
          <w:rFonts w:hint="eastAsia" w:ascii="Times New Roman" w:hAnsi="Times New Roman" w:eastAsia="仿宋_GB2312" w:cs="仿宋_GB2312"/>
          <w:color w:val="000000"/>
          <w:kern w:val="2"/>
          <w:sz w:val="33"/>
          <w:szCs w:val="33"/>
          <w:lang w:val="en-US" w:eastAsia="zh-CN" w:bidi="ar-SA"/>
        </w:rPr>
        <w:t>白鹤村党支部书记高度重视此次巡察整改工作，主动对接镇党委、联系村领导成立了由镇党委委员、政法委员杨雨任组长，村党支部书记刘俊任副组长，其他村两委班子成员为成员的白鹤村巡察整改落实工作小组，切实加强对整改工作的组织领导、统筹协调和督促推进，制定了《中共自贡市贡井区龙潭镇白鹤村支部委员会区委第一巡察组反馈巡察意见整改方案》。</w:t>
      </w:r>
    </w:p>
    <w:p>
      <w:pPr>
        <w:pStyle w:val="14"/>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楷体_GB2312" w:cs="楷体_GB2312"/>
          <w:b/>
          <w:bCs/>
          <w:color w:val="000000"/>
          <w:kern w:val="2"/>
          <w:sz w:val="33"/>
          <w:szCs w:val="33"/>
          <w:highlight w:val="none"/>
          <w:lang w:val="en-US" w:eastAsia="zh-CN" w:bidi="ar-SA"/>
        </w:rPr>
        <w:t>（二）坚持问题导向，层层压实责任。</w:t>
      </w:r>
      <w:r>
        <w:rPr>
          <w:rFonts w:hint="eastAsia" w:ascii="Times New Roman" w:hAnsi="Times New Roman" w:eastAsia="仿宋_GB2312" w:cs="仿宋_GB2312"/>
          <w:color w:val="000000"/>
          <w:kern w:val="2"/>
          <w:sz w:val="33"/>
          <w:szCs w:val="33"/>
          <w:lang w:val="en-US" w:eastAsia="zh-CN" w:bidi="ar-SA"/>
        </w:rPr>
        <w:t>针对反馈意见，领导小组、村两委逐条讨论，剖析根源，从思想上进一步提高认识、端正态度，在不折不扣、全面扎实抓好整改落实上形成共识、明确责任。对反馈意见梳理成问题整改落实责任清单，明确责任领导、具体责任人、整改时限。</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楷体_GB2312" w:cs="楷体_GB2312"/>
          <w:b/>
          <w:bCs/>
          <w:color w:val="000000"/>
          <w:kern w:val="2"/>
          <w:sz w:val="33"/>
          <w:szCs w:val="33"/>
          <w:highlight w:val="none"/>
          <w:lang w:val="en-US" w:eastAsia="zh-CN" w:bidi="ar-SA"/>
        </w:rPr>
        <w:t>（三）注重标本兼治，建立长效机制。</w:t>
      </w:r>
      <w:r>
        <w:rPr>
          <w:rFonts w:hint="eastAsia" w:ascii="Times New Roman" w:hAnsi="Times New Roman" w:eastAsia="仿宋_GB2312" w:cs="仿宋_GB2312"/>
          <w:color w:val="000000"/>
          <w:kern w:val="2"/>
          <w:sz w:val="33"/>
          <w:szCs w:val="33"/>
          <w:lang w:val="en-US" w:eastAsia="zh-CN" w:bidi="ar-SA"/>
        </w:rPr>
        <w:t>紧紧抓住重点问题、重点领域和关键环节，带动问题解决，提高整改效率。坚持把巡察整改与持续改进作风，提高村级运行能力水平紧密结合、统筹推进，发挥整改对工作的推动作用。</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ascii="Times New Roman" w:hAnsi="Times New Roman" w:eastAsia="仿宋_GB2312" w:cs="Times New Roman"/>
          <w:color w:val="000000"/>
          <w:sz w:val="33"/>
          <w:szCs w:val="33"/>
          <w:lang w:val="en-US" w:eastAsia="zh-CN"/>
        </w:rPr>
      </w:pPr>
      <w:r>
        <w:rPr>
          <w:rFonts w:hint="eastAsia" w:ascii="Times New Roman" w:hAnsi="Times New Roman" w:eastAsia="黑体" w:cs="Times New Roman"/>
          <w:bCs/>
          <w:color w:val="000000"/>
          <w:sz w:val="33"/>
          <w:szCs w:val="33"/>
          <w:highlight w:val="none"/>
          <w:lang w:val="en-US" w:eastAsia="zh-CN"/>
        </w:rPr>
        <w:t>二、</w:t>
      </w:r>
      <w:r>
        <w:rPr>
          <w:rFonts w:ascii="Times New Roman" w:hAnsi="Times New Roman" w:eastAsia="黑体" w:cs="Times New Roman"/>
          <w:bCs/>
          <w:color w:val="000000"/>
          <w:sz w:val="33"/>
          <w:szCs w:val="33"/>
          <w:highlight w:val="none"/>
        </w:rPr>
        <w:t>反馈问题整改落实</w:t>
      </w:r>
      <w:r>
        <w:rPr>
          <w:rFonts w:hint="eastAsia" w:ascii="Times New Roman" w:hAnsi="Times New Roman" w:eastAsia="黑体" w:cs="Times New Roman"/>
          <w:bCs/>
          <w:color w:val="000000"/>
          <w:sz w:val="33"/>
          <w:szCs w:val="33"/>
          <w:highlight w:val="none"/>
          <w:lang w:eastAsia="zh-CN"/>
        </w:rPr>
        <w:t>情况</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63" w:firstLineChars="200"/>
        <w:textAlignment w:val="auto"/>
      </w:pPr>
      <w:r>
        <w:rPr>
          <w:rFonts w:hint="eastAsia" w:ascii="Times New Roman" w:hAnsi="Times New Roman" w:eastAsia="仿宋_GB2312" w:cs="仿宋_GB2312"/>
          <w:b/>
          <w:bCs/>
          <w:color w:val="000000"/>
          <w:kern w:val="2"/>
          <w:sz w:val="33"/>
          <w:szCs w:val="33"/>
          <w:lang w:val="en-US" w:eastAsia="zh-CN" w:bidi="ar-SA"/>
        </w:rPr>
        <w:t>1.</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kern w:val="2"/>
          <w:sz w:val="33"/>
          <w:szCs w:val="33"/>
          <w:lang w:val="en-US" w:eastAsia="zh-CN" w:bidi="ar-SA"/>
        </w:rPr>
        <w:t>对意识形态工作重视不够</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仿宋_GB2312"/>
          <w:color w:val="000000"/>
          <w:kern w:val="2"/>
          <w:sz w:val="33"/>
          <w:szCs w:val="33"/>
          <w:lang w:val="en-US" w:eastAsia="zh-CN" w:bidi="ar-SA"/>
        </w:rPr>
      </w:pPr>
      <w:r>
        <w:rPr>
          <w:rFonts w:hint="eastAsia" w:ascii="Times New Roman" w:hAnsi="Times New Roman" w:eastAsia="仿宋_GB2312" w:cs="仿宋_GB2312"/>
          <w:b/>
          <w:bCs/>
          <w:color w:val="000000"/>
          <w:kern w:val="2"/>
          <w:sz w:val="33"/>
          <w:szCs w:val="33"/>
          <w:lang w:val="en-US" w:eastAsia="zh-CN" w:bidi="ar-SA"/>
        </w:rPr>
        <w:t>整改情况：一是</w:t>
      </w:r>
      <w:r>
        <w:rPr>
          <w:rFonts w:hint="eastAsia" w:ascii="Times New Roman" w:hAnsi="Times New Roman" w:eastAsia="仿宋_GB2312" w:cs="仿宋_GB2312"/>
          <w:color w:val="000000"/>
          <w:kern w:val="2"/>
          <w:sz w:val="33"/>
          <w:szCs w:val="33"/>
          <w:lang w:val="en-US" w:eastAsia="zh-CN" w:bidi="ar-SA"/>
        </w:rPr>
        <w:t>联系村领导对会议记录人员程某某进行了提醒谈话，强化了会议记录人员岗位职责，规范会议内容记载。</w:t>
      </w:r>
      <w:r>
        <w:rPr>
          <w:rFonts w:hint="eastAsia" w:ascii="Times New Roman" w:hAnsi="Times New Roman" w:eastAsia="仿宋_GB2312" w:cs="仿宋_GB2312"/>
          <w:b/>
          <w:bCs/>
          <w:color w:val="000000"/>
          <w:kern w:val="2"/>
          <w:sz w:val="33"/>
          <w:szCs w:val="33"/>
          <w:lang w:val="en-US" w:eastAsia="zh-CN" w:bidi="ar-SA"/>
        </w:rPr>
        <w:t>二是</w:t>
      </w:r>
      <w:r>
        <w:rPr>
          <w:rFonts w:hint="eastAsia" w:ascii="Times New Roman" w:hAnsi="Times New Roman" w:eastAsia="仿宋_GB2312" w:cs="仿宋_GB2312"/>
          <w:color w:val="000000"/>
          <w:kern w:val="2"/>
          <w:sz w:val="33"/>
          <w:szCs w:val="33"/>
          <w:lang w:val="en-US" w:eastAsia="zh-CN" w:bidi="ar-SA"/>
        </w:rPr>
        <w:t>召开了党员大会传达学习意识形态相关会议精神，研究了第一季度意识形态工作。</w:t>
      </w:r>
      <w:r>
        <w:rPr>
          <w:rFonts w:hint="eastAsia" w:ascii="Times New Roman" w:hAnsi="Times New Roman" w:eastAsia="仿宋_GB2312" w:cs="仿宋_GB2312"/>
          <w:b/>
          <w:bCs/>
          <w:i w:val="0"/>
          <w:iCs w:val="0"/>
          <w:color w:val="000000"/>
          <w:kern w:val="2"/>
          <w:sz w:val="33"/>
          <w:szCs w:val="33"/>
          <w:lang w:val="en-US" w:eastAsia="zh-CN" w:bidi="ar-SA"/>
        </w:rPr>
        <w:t>三是</w:t>
      </w:r>
      <w:r>
        <w:rPr>
          <w:rFonts w:hint="eastAsia" w:ascii="Times New Roman" w:hAnsi="Times New Roman" w:eastAsia="仿宋_GB2312" w:cs="仿宋_GB2312"/>
          <w:color w:val="000000"/>
          <w:kern w:val="2"/>
          <w:sz w:val="33"/>
          <w:szCs w:val="33"/>
          <w:lang w:val="en-US" w:eastAsia="zh-CN" w:bidi="ar-SA"/>
        </w:rPr>
        <w:t>制定了《白鹤村党员干部学习制度》，将意识形态工作纳入村两委班子、党员会议、组级会议学习的重要内容，及时传达学习党中央和上级党委关于意识形态工作的决策部署及指示精神，狠抓党的二十大精神和习近平新时代中国特色社会主义思想学习。</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ascii="Times New Roman" w:hAnsi="Times New Roman" w:eastAsia="仿宋_GB2312" w:cs="仿宋_GB2312"/>
          <w:color w:val="000000"/>
          <w:kern w:val="2"/>
          <w:sz w:val="33"/>
          <w:szCs w:val="33"/>
          <w:lang w:val="en-US" w:eastAsia="zh-CN" w:bidi="ar-SA"/>
        </w:rPr>
      </w:pPr>
      <w:r>
        <w:rPr>
          <w:rFonts w:hint="eastAsia" w:ascii="Times New Roman" w:hAnsi="Times New Roman" w:eastAsia="仿宋_GB2312" w:cs="仿宋_GB2312"/>
          <w:b/>
          <w:bCs/>
          <w:color w:val="000000"/>
          <w:kern w:val="2"/>
          <w:sz w:val="33"/>
          <w:szCs w:val="33"/>
          <w:lang w:val="en-US" w:eastAsia="zh-CN" w:bidi="ar-SA"/>
        </w:rPr>
        <w:t>整改进度：</w:t>
      </w:r>
      <w:r>
        <w:rPr>
          <w:rFonts w:hint="eastAsia" w:ascii="Times New Roman" w:hAnsi="Times New Roman" w:eastAsia="仿宋_GB2312" w:cs="仿宋_GB2312"/>
          <w:color w:val="000000"/>
          <w:kern w:val="2"/>
          <w:sz w:val="33"/>
          <w:szCs w:val="33"/>
          <w:lang w:val="en-US" w:eastAsia="zh-CN" w:bidi="ar-SA"/>
        </w:rPr>
        <w:t>已完成整改并长期坚持</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制度不健全，个别制度落实不到位</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sz w:val="33"/>
          <w:szCs w:val="33"/>
          <w:lang w:val="en-US" w:eastAsia="zh-CN"/>
        </w:rPr>
        <w:t>整改情况：一是</w:t>
      </w:r>
      <w:r>
        <w:rPr>
          <w:rFonts w:hint="eastAsia" w:ascii="Times New Roman" w:hAnsi="Times New Roman" w:eastAsia="仿宋_GB2312" w:cs="仿宋_GB2312"/>
          <w:b w:val="0"/>
          <w:bCs w:val="0"/>
          <w:color w:val="000000"/>
          <w:sz w:val="33"/>
          <w:szCs w:val="33"/>
          <w:lang w:val="en-US" w:eastAsia="zh-CN"/>
        </w:rPr>
        <w:t>迅速召开党员、村民代表会议修订完善了</w:t>
      </w:r>
      <w:r>
        <w:rPr>
          <w:rFonts w:hint="eastAsia" w:ascii="Times New Roman" w:hAnsi="Times New Roman" w:eastAsia="仿宋_GB2312" w:cs="Times New Roman"/>
          <w:b w:val="0"/>
          <w:bCs w:val="0"/>
          <w:color w:val="000000"/>
          <w:kern w:val="0"/>
          <w:sz w:val="33"/>
          <w:szCs w:val="33"/>
          <w:lang w:val="en-US" w:eastAsia="zh-CN"/>
        </w:rPr>
        <w:t>《白鹤村民主评议党员制度》《白鹤村三资管理制度》等相关制度，形成了长效机制。</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Times New Roman"/>
          <w:b w:val="0"/>
          <w:bCs w:val="0"/>
          <w:color w:val="000000"/>
          <w:kern w:val="0"/>
          <w:sz w:val="33"/>
          <w:szCs w:val="33"/>
          <w:lang w:val="en-US" w:eastAsia="zh-CN"/>
        </w:rPr>
        <w:t>联系村领导对负责纪检人员林某进行了提醒谈话，明确了今后落实《村务监督委员会工作制度》要求，对村务监督委员会会议记录和监督台账，每月例会会议记录、照片、签到等资料进行了归档，确保村级纪检有效发挥监督作用。</w:t>
      </w:r>
      <w:r>
        <w:rPr>
          <w:rFonts w:hint="eastAsia" w:ascii="Times New Roman" w:hAnsi="Times New Roman" w:eastAsia="仿宋_GB2312" w:cs="Times New Roman"/>
          <w:b/>
          <w:bCs/>
          <w:color w:val="000000"/>
          <w:kern w:val="0"/>
          <w:sz w:val="33"/>
          <w:szCs w:val="33"/>
          <w:lang w:val="en-US" w:eastAsia="zh-CN"/>
        </w:rPr>
        <w:t>三是</w:t>
      </w:r>
      <w:r>
        <w:rPr>
          <w:rFonts w:hint="eastAsia" w:ascii="Times New Roman" w:hAnsi="Times New Roman" w:eastAsia="仿宋_GB2312" w:cs="Times New Roman"/>
          <w:b w:val="0"/>
          <w:bCs w:val="0"/>
          <w:color w:val="000000"/>
          <w:kern w:val="0"/>
          <w:sz w:val="33"/>
          <w:szCs w:val="33"/>
          <w:lang w:val="en-US" w:eastAsia="zh-CN"/>
        </w:rPr>
        <w:t>邀请了镇纪委指导村级纪检工作，完善了监督制度，切实提升村务监督委员会职能职责。</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Times New Roman"/>
          <w:b/>
          <w:bCs/>
          <w:color w:val="000000"/>
          <w:kern w:val="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3.</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政策理解不到位，宣传有偏差</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整改情况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 w:val="0"/>
          <w:bCs w:val="0"/>
          <w:color w:val="000000"/>
          <w:sz w:val="33"/>
          <w:szCs w:val="33"/>
          <w:lang w:val="en-US" w:eastAsia="zh-CN"/>
        </w:rPr>
        <w:t>联系村领导召集村两委集中学习解答了最新撂荒地政策法规，增强了村两委干部对最新政策的理解。</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及时将《自贡市严防耕地撂荒告知书》发送给了村民，获得村民对工作的支持，目前春耕生产正紧锣密鼓开展。</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仿宋_GB2312"/>
          <w:b/>
          <w:bCs/>
          <w:color w:val="000000"/>
          <w:sz w:val="33"/>
          <w:szCs w:val="33"/>
          <w:lang w:val="en-US" w:eastAsia="zh-CN"/>
        </w:rPr>
      </w:pPr>
      <w:r>
        <w:rPr>
          <w:rFonts w:hint="eastAsia" w:ascii="Times New Roman" w:hAnsi="Times New Roman" w:eastAsia="仿宋_GB2312" w:cs="Times New Roman"/>
          <w:b/>
          <w:bCs/>
          <w:color w:val="000000"/>
          <w:kern w:val="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已完成整改并长期坚持</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4.</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风险意识不强，解决问题不及时</w:t>
      </w:r>
      <w:r>
        <w:rPr>
          <w:rFonts w:hint="eastAsia" w:ascii="Times New Roman" w:hAnsi="Times New Roman" w:eastAsia="仿宋_GB2312" w:cs="仿宋_GB2312"/>
          <w:b/>
          <w:bCs/>
          <w:color w:val="000000"/>
          <w:w w:val="98"/>
          <w:sz w:val="33"/>
          <w:szCs w:val="33"/>
          <w:highlight w:val="none"/>
          <w:lang w:val="en-US" w:eastAsia="zh-CN"/>
        </w:rPr>
        <w:t>”的问题。</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val="en-US"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仿宋_GB2312"/>
          <w:b w:val="0"/>
          <w:bCs w:val="0"/>
          <w:color w:val="000000"/>
          <w:sz w:val="33"/>
          <w:szCs w:val="33"/>
          <w:lang w:val="en-US" w:eastAsia="zh-CN"/>
        </w:rPr>
        <w:t>白鹤村与镇综治中心、派出所形成了联系机制，迅速启动三级矛盾调解机制，镇综治中心、司法所、自然资源所、派出所对</w:t>
      </w:r>
      <w:r>
        <w:rPr>
          <w:rFonts w:hint="eastAsia" w:ascii="Times New Roman" w:hAnsi="Times New Roman" w:eastAsia="仿宋_GB2312" w:cs="Times New Roman"/>
          <w:b w:val="0"/>
          <w:bCs w:val="0"/>
          <w:color w:val="000000"/>
          <w:kern w:val="0"/>
          <w:sz w:val="33"/>
          <w:szCs w:val="33"/>
          <w:lang w:val="en-US" w:eastAsia="zh-CN"/>
        </w:rPr>
        <w:t>“民转刑”风险纠纷</w:t>
      </w:r>
      <w:r>
        <w:rPr>
          <w:rFonts w:hint="eastAsia" w:ascii="Times New Roman" w:hAnsi="Times New Roman" w:eastAsia="仿宋_GB2312" w:cs="仿宋_GB2312"/>
          <w:b w:val="0"/>
          <w:bCs w:val="0"/>
          <w:color w:val="000000"/>
          <w:sz w:val="33"/>
          <w:szCs w:val="33"/>
          <w:lang w:val="en-US" w:eastAsia="zh-CN"/>
        </w:rPr>
        <w:t>开展了联合调解，镇综治中心、派出所对风险研判建立了档案</w:t>
      </w:r>
      <w:r>
        <w:rPr>
          <w:rFonts w:hint="eastAsia" w:ascii="Times New Roman" w:hAnsi="Times New Roman" w:eastAsia="仿宋_GB2312" w:cs="Times New Roman"/>
          <w:b w:val="0"/>
          <w:bCs w:val="0"/>
          <w:color w:val="000000"/>
          <w:kern w:val="0"/>
          <w:sz w:val="33"/>
          <w:szCs w:val="33"/>
          <w:lang w:val="en-US" w:eastAsia="zh-CN"/>
        </w:rPr>
        <w:t>。</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Times New Roman"/>
          <w:b w:val="0"/>
          <w:bCs w:val="0"/>
          <w:color w:val="000000"/>
          <w:kern w:val="0"/>
          <w:sz w:val="33"/>
          <w:szCs w:val="33"/>
          <w:lang w:val="en-US" w:eastAsia="zh-CN"/>
        </w:rPr>
        <w:t>白鹤村召开村民大会号召群众自筹垫资5万余元，对提灌站进行了维修整治，目前白鹤村提灌站已正常供水。</w:t>
      </w:r>
    </w:p>
    <w:p>
      <w:pPr>
        <w:pStyle w:val="14"/>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lang w:val="en-US" w:eastAsia="zh-CN"/>
        </w:rPr>
        <w:t>整改进度：</w:t>
      </w:r>
      <w:r>
        <w:rPr>
          <w:rFonts w:hint="eastAsia" w:ascii="Times New Roman" w:hAnsi="Times New Roman" w:eastAsia="仿宋_GB2312" w:cs="仿宋_GB2312"/>
          <w:b w:val="0"/>
          <w:bCs w:val="0"/>
          <w:color w:val="000000"/>
          <w:sz w:val="33"/>
          <w:szCs w:val="33"/>
          <w:lang w:val="en-US" w:eastAsia="zh-CN"/>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5.</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落实惠民政策有差距，发放补助物资同价不同量</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
          <w:b/>
          <w:bCs/>
          <w:color w:val="000000"/>
          <w:sz w:val="33"/>
          <w:szCs w:val="33"/>
        </w:rPr>
        <w:t>整改</w:t>
      </w:r>
      <w:r>
        <w:rPr>
          <w:rFonts w:hint="eastAsia" w:ascii="Times New Roman" w:hAnsi="Times New Roman" w:eastAsia="仿宋_GB2312" w:cs="仿宋"/>
          <w:b/>
          <w:bCs/>
          <w:color w:val="000000"/>
          <w:sz w:val="33"/>
          <w:szCs w:val="33"/>
          <w:lang w:val="en-US" w:eastAsia="zh-CN"/>
        </w:rPr>
        <w:t>情况</w:t>
      </w:r>
      <w:r>
        <w:rPr>
          <w:rFonts w:hint="eastAsia" w:ascii="Times New Roman" w:hAnsi="Times New Roman" w:eastAsia="仿宋_GB2312" w:cs="仿宋"/>
          <w:b/>
          <w:bCs/>
          <w:color w:val="000000"/>
          <w:sz w:val="33"/>
          <w:szCs w:val="33"/>
        </w:rPr>
        <w:t>：</w:t>
      </w:r>
      <w:r>
        <w:rPr>
          <w:rFonts w:hint="eastAsia" w:ascii="Times New Roman" w:hAnsi="Times New Roman" w:eastAsia="仿宋_GB2312" w:cs="仿宋"/>
          <w:b w:val="0"/>
          <w:bCs w:val="0"/>
          <w:color w:val="000000"/>
          <w:sz w:val="33"/>
          <w:szCs w:val="33"/>
          <w:lang w:val="en-US" w:eastAsia="zh-CN"/>
        </w:rPr>
        <w:t>脱贫户梁立平自行采购物资时，因农业生产需要将原定的“</w:t>
      </w:r>
      <w:r>
        <w:rPr>
          <w:rFonts w:hint="eastAsia" w:ascii="Times New Roman" w:hAnsi="Times New Roman" w:eastAsia="仿宋_GB2312" w:cs="Times New Roman"/>
          <w:b w:val="0"/>
          <w:bCs w:val="0"/>
          <w:color w:val="000000"/>
          <w:kern w:val="0"/>
          <w:sz w:val="33"/>
          <w:szCs w:val="33"/>
          <w:lang w:val="en-US" w:eastAsia="zh-CN"/>
        </w:rPr>
        <w:t>肥料25-5-10氯聚能控失肥40kg”更换为“肥料28-6-6硫酸钾型复合肥”，因价格高于“肥料25-5-10氯聚能控失肥40kg”，便与销售商进行了协商更换，由于销售商发票已出票不能更改出现“同价不同量”情况，脱贫户梁立平和销售商均作出了书面说明。</w:t>
      </w:r>
    </w:p>
    <w:p>
      <w:pPr>
        <w:pStyle w:val="14"/>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color w:val="000000"/>
          <w:lang w:val="en-US" w:eastAsia="zh-CN"/>
        </w:rPr>
      </w:pPr>
      <w:r>
        <w:rPr>
          <w:rFonts w:hint="eastAsia" w:ascii="Times New Roman" w:hAnsi="Times New Roman" w:eastAsia="仿宋_GB2312" w:cs="仿宋_GB2312"/>
          <w:b/>
          <w:bCs/>
          <w:color w:val="000000"/>
          <w:sz w:val="33"/>
          <w:szCs w:val="33"/>
          <w:lang w:val="en-US" w:eastAsia="zh-CN"/>
        </w:rPr>
        <w:t>整改进度：</w:t>
      </w:r>
      <w:r>
        <w:rPr>
          <w:rFonts w:hint="eastAsia" w:ascii="Times New Roman" w:hAnsi="Times New Roman" w:eastAsia="仿宋_GB2312" w:cs="仿宋_GB2312"/>
          <w:b w:val="0"/>
          <w:bCs w:val="0"/>
          <w:color w:val="000000"/>
          <w:sz w:val="33"/>
          <w:szCs w:val="33"/>
          <w:lang w:val="en-US" w:eastAsia="zh-CN"/>
        </w:rPr>
        <w:t>已完成整改并长期坚持</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6.</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落实村民自治要求有差距，议事决策不规范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663" w:firstLineChars="200"/>
        <w:textAlignment w:val="auto"/>
        <w:outlineLvl w:val="9"/>
        <w:rPr>
          <w:rFonts w:hint="eastAsia" w:ascii="Times New Roman" w:hAnsi="Times New Roman" w:eastAsia="仿宋_GB2312"/>
          <w:color w:val="000000"/>
          <w:sz w:val="33"/>
          <w:szCs w:val="33"/>
        </w:rPr>
      </w:pPr>
      <w:r>
        <w:rPr>
          <w:rFonts w:ascii="Times New Roman" w:hAnsi="Times New Roman" w:eastAsia="仿宋_GB2312" w:cs="Times New Roman"/>
          <w:b/>
          <w:bCs/>
          <w:color w:val="000000"/>
          <w:sz w:val="33"/>
          <w:szCs w:val="33"/>
        </w:rPr>
        <w:t>整改</w:t>
      </w:r>
      <w:r>
        <w:rPr>
          <w:rFonts w:hint="eastAsia" w:ascii="Times New Roman" w:hAnsi="Times New Roman" w:eastAsia="仿宋_GB2312" w:cs="Times New Roman"/>
          <w:b/>
          <w:bCs/>
          <w:color w:val="000000"/>
          <w:sz w:val="33"/>
          <w:szCs w:val="33"/>
          <w:lang w:val="en-US" w:eastAsia="zh-CN"/>
        </w:rPr>
        <w:t>情况</w:t>
      </w:r>
      <w:r>
        <w:rPr>
          <w:rFonts w:ascii="Times New Roman" w:hAnsi="Times New Roman" w:eastAsia="仿宋_GB2312" w:cs="Times New Roman"/>
          <w:b/>
          <w:bCs/>
          <w:color w:val="000000"/>
          <w:sz w:val="33"/>
          <w:szCs w:val="33"/>
        </w:rPr>
        <w:t>：</w:t>
      </w:r>
      <w:r>
        <w:rPr>
          <w:rFonts w:hint="eastAsia" w:ascii="Times New Roman" w:hAnsi="Times New Roman" w:eastAsia="仿宋_GB2312" w:cs="Times New Roman"/>
          <w:b/>
          <w:bCs/>
          <w:color w:val="000000"/>
          <w:sz w:val="33"/>
          <w:szCs w:val="33"/>
          <w:lang w:eastAsia="zh-CN"/>
        </w:rPr>
        <w:t>一是</w:t>
      </w:r>
      <w:r>
        <w:rPr>
          <w:rFonts w:hint="eastAsia" w:ascii="Times New Roman" w:hAnsi="Times New Roman" w:eastAsia="仿宋_GB2312" w:cs="Times New Roman"/>
          <w:b w:val="0"/>
          <w:bCs w:val="0"/>
          <w:color w:val="000000"/>
          <w:sz w:val="33"/>
          <w:szCs w:val="33"/>
          <w:lang w:val="en-US" w:eastAsia="zh-CN"/>
        </w:rPr>
        <w:t>经核实，</w:t>
      </w:r>
      <w:r>
        <w:rPr>
          <w:rFonts w:hint="eastAsia" w:ascii="Times New Roman" w:hAnsi="Times New Roman" w:eastAsia="仿宋_GB2312" w:cs="Times New Roman"/>
          <w:b w:val="0"/>
          <w:bCs w:val="0"/>
          <w:color w:val="000000"/>
          <w:kern w:val="0"/>
          <w:sz w:val="33"/>
          <w:szCs w:val="33"/>
          <w:lang w:val="en-US" w:eastAsia="zh-CN"/>
        </w:rPr>
        <w:t>2022年1月7日先后召开了党员大会、村组干部会和村民代表会议，实际具有表决权的参会人员有23人，因工作人员会议记录不规范在村民代表会议中有一处表述为“应到51人，实到45人”，在会议记录其余地方注明的“应到29人，实到23人”。</w:t>
      </w:r>
      <w:r>
        <w:rPr>
          <w:rFonts w:hint="eastAsia" w:ascii="Times New Roman" w:hAnsi="Times New Roman" w:eastAsia="仿宋_GB2312" w:cs="Times New Roman"/>
          <w:b w:val="0"/>
          <w:bCs w:val="0"/>
          <w:color w:val="000000"/>
          <w:sz w:val="33"/>
          <w:szCs w:val="33"/>
          <w:lang w:val="en-US" w:eastAsia="zh-CN"/>
        </w:rPr>
        <w:t>支部书记对文书程某某进行了提醒谈话，要求其加强自身业务专业学习</w:t>
      </w:r>
      <w:r>
        <w:rPr>
          <w:rFonts w:ascii="Times New Roman" w:hAnsi="Times New Roman" w:eastAsia="仿宋_GB2312" w:cs="Times New Roman"/>
          <w:b w:val="0"/>
          <w:bCs w:val="0"/>
          <w:color w:val="000000"/>
          <w:sz w:val="33"/>
          <w:szCs w:val="33"/>
          <w:lang w:val="en-US" w:eastAsia="zh-CN"/>
        </w:rPr>
        <w:t>，提高个人能力水平</w:t>
      </w:r>
      <w:r>
        <w:rPr>
          <w:rFonts w:hint="eastAsia" w:ascii="Times New Roman" w:hAnsi="Times New Roman" w:eastAsia="仿宋_GB2312" w:cs="仿宋_GB2312"/>
          <w:color w:val="000000"/>
          <w:sz w:val="33"/>
          <w:szCs w:val="33"/>
          <w:lang w:val="en-US" w:eastAsia="zh-CN"/>
        </w:rPr>
        <w:t>。</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color w:val="000000"/>
          <w:sz w:val="33"/>
          <w:szCs w:val="33"/>
          <w:lang w:val="en-US" w:eastAsia="zh-CN"/>
        </w:rPr>
        <w:t>召开了村民代表会议，按照财经要求，明确了有财务表决权的人员类别。</w:t>
      </w:r>
      <w:r>
        <w:rPr>
          <w:rFonts w:hint="eastAsia" w:ascii="Times New Roman" w:hAnsi="Times New Roman" w:eastAsia="仿宋_GB2312"/>
          <w:b/>
          <w:bCs/>
          <w:color w:val="000000"/>
          <w:sz w:val="33"/>
          <w:szCs w:val="33"/>
        </w:rPr>
        <w:t>三是</w:t>
      </w:r>
      <w:r>
        <w:rPr>
          <w:rFonts w:hint="eastAsia" w:ascii="Times New Roman" w:hAnsi="Times New Roman" w:eastAsia="仿宋_GB2312"/>
          <w:color w:val="000000"/>
          <w:sz w:val="33"/>
          <w:szCs w:val="33"/>
          <w:lang w:val="en-US" w:eastAsia="zh-CN"/>
        </w:rPr>
        <w:t>邀请了联系村领导干部</w:t>
      </w:r>
      <w:r>
        <w:rPr>
          <w:rFonts w:hint="eastAsia" w:ascii="Times New Roman" w:hAnsi="Times New Roman" w:eastAsia="仿宋_GB2312"/>
          <w:color w:val="000000"/>
          <w:sz w:val="33"/>
          <w:szCs w:val="33"/>
        </w:rPr>
        <w:t>对</w:t>
      </w:r>
      <w:r>
        <w:rPr>
          <w:rFonts w:hint="eastAsia" w:ascii="Times New Roman" w:hAnsi="Times New Roman" w:eastAsia="仿宋_GB2312"/>
          <w:color w:val="000000"/>
          <w:sz w:val="33"/>
          <w:szCs w:val="33"/>
          <w:lang w:eastAsia="zh-CN"/>
        </w:rPr>
        <w:t>所有会议记录的</w:t>
      </w:r>
      <w:r>
        <w:rPr>
          <w:rFonts w:hint="eastAsia" w:ascii="Times New Roman" w:hAnsi="Times New Roman" w:eastAsia="仿宋_GB2312"/>
          <w:color w:val="000000"/>
          <w:sz w:val="33"/>
          <w:szCs w:val="33"/>
        </w:rPr>
        <w:t>填写情况进行检查指导</w:t>
      </w:r>
      <w:r>
        <w:rPr>
          <w:rFonts w:hint="eastAsia" w:ascii="Times New Roman" w:hAnsi="Times New Roman" w:eastAsia="仿宋_GB2312"/>
          <w:color w:val="000000"/>
          <w:sz w:val="33"/>
          <w:szCs w:val="33"/>
          <w:lang w:eastAsia="zh-CN"/>
        </w:rPr>
        <w:t>，</w:t>
      </w:r>
      <w:r>
        <w:rPr>
          <w:rFonts w:hint="eastAsia" w:ascii="Times New Roman" w:hAnsi="Times New Roman" w:eastAsia="仿宋_GB2312"/>
          <w:color w:val="000000"/>
          <w:sz w:val="33"/>
          <w:szCs w:val="33"/>
          <w:lang w:val="en-US" w:eastAsia="zh-CN"/>
        </w:rPr>
        <w:t>提升村级会议记录标准规范</w:t>
      </w:r>
      <w:r>
        <w:rPr>
          <w:rFonts w:hint="eastAsia" w:ascii="Times New Roman" w:hAnsi="Times New Roman" w:eastAsia="仿宋_GB2312"/>
          <w:color w:val="000000"/>
          <w:sz w:val="33"/>
          <w:szCs w:val="33"/>
        </w:rPr>
        <w:t>。</w:t>
      </w:r>
    </w:p>
    <w:p>
      <w:pPr>
        <w:pStyle w:val="14"/>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ascii="Times New Roman" w:hAnsi="Times New Roman"/>
          <w:color w:val="000000"/>
          <w:lang w:val="en-US" w:eastAsia="zh-CN"/>
        </w:rPr>
      </w:pPr>
      <w:r>
        <w:rPr>
          <w:rFonts w:hint="eastAsia" w:ascii="Times New Roman" w:hAnsi="Times New Roman" w:eastAsia="仿宋_GB2312" w:cs="仿宋_GB2312"/>
          <w:b/>
          <w:bCs/>
          <w:color w:val="000000"/>
          <w:sz w:val="33"/>
          <w:szCs w:val="33"/>
          <w:lang w:val="en-US" w:eastAsia="zh-CN"/>
        </w:rPr>
        <w:t>整改进度：</w:t>
      </w:r>
      <w:r>
        <w:rPr>
          <w:rFonts w:hint="eastAsia" w:ascii="Times New Roman" w:hAnsi="Times New Roman" w:eastAsia="仿宋_GB2312" w:cs="仿宋_GB2312"/>
          <w:b w:val="0"/>
          <w:bCs w:val="0"/>
          <w:color w:val="000000"/>
          <w:sz w:val="33"/>
          <w:szCs w:val="33"/>
          <w:lang w:val="en-US" w:eastAsia="zh-CN"/>
        </w:rPr>
        <w:t>已完成整改并长期坚持</w:t>
      </w:r>
    </w:p>
    <w:p>
      <w:pPr>
        <w:keepNext w:val="0"/>
        <w:keepLines w:val="0"/>
        <w:pageBreakBefore w:val="0"/>
        <w:widowControl w:val="0"/>
        <w:kinsoku/>
        <w:wordWrap/>
        <w:overflowPunct/>
        <w:topLinePunct w:val="0"/>
        <w:autoSpaceDE/>
        <w:autoSpaceDN/>
        <w:bidi w:val="0"/>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7.</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执行财务制度不严格，‘三资’管理不规范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
          <w:b/>
          <w:bCs/>
          <w:color w:val="000000"/>
          <w:sz w:val="33"/>
          <w:szCs w:val="33"/>
        </w:rPr>
        <w:t>整改</w:t>
      </w:r>
      <w:r>
        <w:rPr>
          <w:rFonts w:hint="eastAsia" w:ascii="Times New Roman" w:hAnsi="Times New Roman" w:eastAsia="仿宋_GB2312" w:cs="仿宋"/>
          <w:b/>
          <w:bCs/>
          <w:color w:val="000000"/>
          <w:sz w:val="33"/>
          <w:szCs w:val="33"/>
          <w:lang w:val="en-US" w:eastAsia="zh-CN"/>
        </w:rPr>
        <w:t>情况</w:t>
      </w:r>
      <w:r>
        <w:rPr>
          <w:rFonts w:hint="eastAsia" w:ascii="Times New Roman" w:hAnsi="Times New Roman" w:eastAsia="仿宋_GB2312" w:cs="仿宋"/>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w w:val="98"/>
          <w:kern w:val="2"/>
          <w:sz w:val="33"/>
          <w:szCs w:val="33"/>
          <w:highlight w:val="none"/>
          <w:lang w:val="en-US" w:eastAsia="zh-CN" w:bidi="ar-SA"/>
        </w:rPr>
        <w:t>经核实，</w:t>
      </w:r>
      <w:r>
        <w:rPr>
          <w:rFonts w:hint="eastAsia" w:ascii="Times New Roman" w:hAnsi="Times New Roman" w:eastAsia="仿宋_GB2312" w:cs="Times New Roman"/>
          <w:b w:val="0"/>
          <w:bCs w:val="0"/>
          <w:color w:val="000000"/>
          <w:kern w:val="0"/>
          <w:sz w:val="33"/>
          <w:szCs w:val="33"/>
          <w:lang w:val="en-US" w:eastAsia="zh-CN"/>
        </w:rPr>
        <w:t>2018年编号0018748、2021年编号0087131两张票据均为作废的票据，由于经办人对财务工作不熟悉，将2018年编号0018748作废票据遗失，2021年编号0087131作废票据没有规范存档，现已找出2021年编号0087131作废票据进行规范存档。</w:t>
      </w:r>
      <w:r>
        <w:rPr>
          <w:rFonts w:hint="eastAsia" w:ascii="Times New Roman" w:hAnsi="Times New Roman" w:eastAsia="仿宋_GB2312" w:cs="仿宋_GB2312"/>
          <w:color w:val="000000"/>
          <w:kern w:val="2"/>
          <w:sz w:val="33"/>
          <w:szCs w:val="33"/>
          <w:lang w:val="en-US" w:eastAsia="zh-CN" w:bidi="ar-SA"/>
        </w:rPr>
        <w:t>联系村领导对会计程某某、出纳徐某某就</w:t>
      </w:r>
      <w:r>
        <w:rPr>
          <w:rFonts w:hint="eastAsia" w:ascii="Times New Roman" w:hAnsi="Times New Roman" w:eastAsia="仿宋_GB2312" w:cs="Times New Roman"/>
          <w:b w:val="0"/>
          <w:bCs w:val="0"/>
          <w:color w:val="000000"/>
          <w:kern w:val="0"/>
          <w:sz w:val="33"/>
          <w:szCs w:val="33"/>
          <w:lang w:val="en-US" w:eastAsia="zh-CN"/>
        </w:rPr>
        <w:t>用自购收据收取费用且部分缺失事宜进行了提醒谈话，要求</w:t>
      </w:r>
      <w:r>
        <w:rPr>
          <w:rFonts w:hint="eastAsia" w:ascii="Times New Roman" w:hAnsi="Times New Roman" w:eastAsia="仿宋_GB2312" w:cs="仿宋_GB2312"/>
          <w:color w:val="000000"/>
          <w:kern w:val="2"/>
          <w:sz w:val="33"/>
          <w:szCs w:val="33"/>
          <w:lang w:val="en-US" w:eastAsia="zh-CN" w:bidi="ar-SA"/>
        </w:rPr>
        <w:t>对缺失票据进行了书面检讨说明。</w:t>
      </w:r>
      <w:r>
        <w:rPr>
          <w:rFonts w:hint="eastAsia" w:ascii="Times New Roman" w:hAnsi="Times New Roman" w:eastAsia="仿宋_GB2312" w:cs="仿宋_GB2312"/>
          <w:b/>
          <w:bCs/>
          <w:color w:val="000000"/>
          <w:kern w:val="2"/>
          <w:sz w:val="33"/>
          <w:szCs w:val="33"/>
          <w:lang w:val="en-US" w:eastAsia="zh-CN" w:bidi="ar-SA"/>
        </w:rPr>
        <w:t>二是</w:t>
      </w:r>
      <w:r>
        <w:rPr>
          <w:rFonts w:hint="eastAsia" w:ascii="Times New Roman" w:hAnsi="Times New Roman" w:eastAsia="仿宋_GB2312" w:cs="仿宋_GB2312"/>
          <w:color w:val="000000"/>
          <w:kern w:val="2"/>
          <w:sz w:val="33"/>
          <w:szCs w:val="33"/>
          <w:lang w:val="en-US" w:eastAsia="zh-CN" w:bidi="ar-SA"/>
        </w:rPr>
        <w:t>明确村级使用镇三资管理中心统一印制财务票据，严厉杜绝自购收据。</w:t>
      </w:r>
      <w:r>
        <w:rPr>
          <w:rFonts w:hint="eastAsia" w:ascii="Times New Roman" w:hAnsi="Times New Roman" w:eastAsia="仿宋_GB2312" w:cs="Times New Roman"/>
          <w:b/>
          <w:bCs/>
          <w:color w:val="000000"/>
          <w:kern w:val="0"/>
          <w:sz w:val="33"/>
          <w:szCs w:val="33"/>
          <w:lang w:val="en-US" w:eastAsia="zh-CN"/>
        </w:rPr>
        <w:t>三是</w:t>
      </w:r>
      <w:r>
        <w:rPr>
          <w:rFonts w:hint="eastAsia" w:ascii="Times New Roman" w:hAnsi="Times New Roman" w:eastAsia="仿宋_GB2312" w:cs="Times New Roman"/>
          <w:b w:val="0"/>
          <w:bCs w:val="0"/>
          <w:color w:val="000000"/>
          <w:kern w:val="0"/>
          <w:sz w:val="33"/>
          <w:szCs w:val="33"/>
          <w:lang w:val="en-US" w:eastAsia="zh-CN"/>
        </w:rPr>
        <w:t>经在全省统一系统（唯特斯软件）上查询，2021年固定资产账面金额和资产负债表均增加了186216元，2021年资产负债表新增在建工程150000元，2021年固定资产账面金额也增加了150000元。2018年10-11月会计出纳交接单本期收入和结存金额直接涂改是因为届时工作人员工作不够严谨直接进行了涂改，经核实涂改后的数据为正确数据。2019年第四季度会计出纳交接单将已支付金额90212元误写成490212元，是因为届时工作人员工作不够细致在电脑上输入数据时多打了个数字“4”，已附情况说明与第四季度会计出纳账一并存档。</w:t>
      </w:r>
      <w:r>
        <w:rPr>
          <w:rFonts w:hint="eastAsia" w:ascii="Times New Roman" w:hAnsi="Times New Roman" w:eastAsia="仿宋_GB2312" w:cs="仿宋_GB2312"/>
          <w:color w:val="000000"/>
          <w:kern w:val="2"/>
          <w:sz w:val="33"/>
          <w:szCs w:val="33"/>
          <w:lang w:val="en-US" w:eastAsia="zh-CN" w:bidi="ar-SA"/>
        </w:rPr>
        <w:t>联系村领导对会计、出纳就票据涂改、款项交接单不仔细，出现账面金额与实际金额、统计在建工程失误情况进行了提醒谈话，并在镇财政所指导下核实完善了账本进行存档。</w:t>
      </w:r>
      <w:r>
        <w:rPr>
          <w:rFonts w:hint="eastAsia" w:ascii="Times New Roman" w:hAnsi="Times New Roman" w:eastAsia="仿宋_GB2312" w:cs="仿宋_GB2312"/>
          <w:b/>
          <w:bCs/>
          <w:color w:val="000000"/>
          <w:w w:val="98"/>
          <w:kern w:val="2"/>
          <w:sz w:val="33"/>
          <w:szCs w:val="33"/>
          <w:highlight w:val="none"/>
          <w:lang w:val="en-US" w:eastAsia="zh-CN" w:bidi="ar-SA"/>
        </w:rPr>
        <w:t>四是</w:t>
      </w:r>
      <w:r>
        <w:rPr>
          <w:rFonts w:hint="eastAsia" w:ascii="Times New Roman" w:hAnsi="Times New Roman" w:eastAsia="仿宋_GB2312" w:cs="仿宋_GB2312"/>
          <w:b w:val="0"/>
          <w:bCs w:val="0"/>
          <w:color w:val="000000"/>
          <w:w w:val="98"/>
          <w:kern w:val="2"/>
          <w:sz w:val="33"/>
          <w:szCs w:val="33"/>
          <w:highlight w:val="none"/>
          <w:lang w:val="en-US" w:eastAsia="zh-CN" w:bidi="ar-SA"/>
        </w:rPr>
        <w:t>完善了要素不全的</w:t>
      </w:r>
      <w:r>
        <w:rPr>
          <w:rFonts w:hint="eastAsia" w:ascii="Times New Roman" w:hAnsi="Times New Roman" w:eastAsia="仿宋_GB2312" w:cs="Times New Roman"/>
          <w:b w:val="0"/>
          <w:bCs w:val="0"/>
          <w:color w:val="000000"/>
          <w:kern w:val="0"/>
          <w:sz w:val="33"/>
          <w:szCs w:val="33"/>
          <w:lang w:val="en-US" w:eastAsia="zh-CN"/>
        </w:rPr>
        <w:t>财务表册，收集整理了附件不齐的费用支出并附情况说明进行了统一存档。</w:t>
      </w:r>
      <w:r>
        <w:rPr>
          <w:rFonts w:hint="eastAsia" w:ascii="Times New Roman" w:hAnsi="Times New Roman" w:eastAsia="仿宋_GB2312" w:cs="Times New Roman"/>
          <w:b/>
          <w:bCs/>
          <w:color w:val="000000"/>
          <w:kern w:val="0"/>
          <w:sz w:val="33"/>
          <w:szCs w:val="33"/>
          <w:lang w:val="en-US" w:eastAsia="zh-CN"/>
        </w:rPr>
        <w:t>五是</w:t>
      </w:r>
      <w:r>
        <w:rPr>
          <w:rFonts w:hint="eastAsia" w:ascii="Times New Roman" w:hAnsi="Times New Roman" w:eastAsia="仿宋_GB2312" w:cs="Times New Roman"/>
          <w:b w:val="0"/>
          <w:bCs w:val="0"/>
          <w:color w:val="000000"/>
          <w:kern w:val="0"/>
          <w:sz w:val="33"/>
          <w:szCs w:val="33"/>
          <w:lang w:val="en-US" w:eastAsia="zh-CN"/>
        </w:rPr>
        <w:t>经核实，2019年至2020年义务献血补助依据为《自贡市献血领导小组会会议纪要》，已打印出来同印证资料一并保存，并召开村民代表会议，对义务献血补助进行了审议，要求今后支出义务献血补助必须以献血凭证作为支付依据。</w:t>
      </w:r>
      <w:r>
        <w:rPr>
          <w:rFonts w:hint="eastAsia" w:ascii="Times New Roman" w:hAnsi="Times New Roman" w:eastAsia="仿宋_GB2312" w:cs="Times New Roman"/>
          <w:b/>
          <w:bCs/>
          <w:color w:val="000000"/>
          <w:kern w:val="0"/>
          <w:sz w:val="33"/>
          <w:szCs w:val="33"/>
          <w:lang w:val="en-US" w:eastAsia="zh-CN"/>
        </w:rPr>
        <w:t>六是</w:t>
      </w:r>
      <w:r>
        <w:rPr>
          <w:rFonts w:hint="eastAsia" w:ascii="Times New Roman" w:hAnsi="Times New Roman" w:eastAsia="仿宋_GB2312" w:cs="Times New Roman"/>
          <w:b w:val="0"/>
          <w:bCs w:val="0"/>
          <w:color w:val="000000"/>
          <w:kern w:val="0"/>
          <w:sz w:val="33"/>
          <w:szCs w:val="33"/>
          <w:lang w:val="en-US" w:eastAsia="zh-CN"/>
        </w:rPr>
        <w:t>召开村民代表会议对“2018年会议记录中记载村道建设收投标公司报名费400元/人，未见入账记录问题”进行了审议，确因当时讨论的报名费较高，无投标单位投标，为确保村道公路拓宽工作按时推进，村理财小组、监督小组商议将400元/人的决议更改为200元/人，投标单位以200元/人入账到镇三资管理中心账户，村理财小组、监督小组对未履行书面记录的情况在村民代表大会进行了说明，得到村民代表认证。</w:t>
      </w:r>
      <w:r>
        <w:rPr>
          <w:rFonts w:hint="eastAsia" w:ascii="Times New Roman" w:hAnsi="Times New Roman" w:eastAsia="仿宋_GB2312" w:cs="Times New Roman"/>
          <w:b/>
          <w:bCs/>
          <w:color w:val="000000"/>
          <w:kern w:val="0"/>
          <w:sz w:val="33"/>
          <w:szCs w:val="33"/>
          <w:lang w:val="en-US" w:eastAsia="zh-CN"/>
        </w:rPr>
        <w:t>七是</w:t>
      </w:r>
      <w:r>
        <w:rPr>
          <w:rFonts w:hint="eastAsia" w:ascii="Times New Roman" w:hAnsi="Times New Roman" w:eastAsia="仿宋_GB2312" w:cs="仿宋_GB2312"/>
          <w:color w:val="000000"/>
          <w:kern w:val="2"/>
          <w:sz w:val="33"/>
          <w:szCs w:val="33"/>
          <w:lang w:val="en-US" w:eastAsia="zh-CN" w:bidi="ar-SA"/>
        </w:rPr>
        <w:t>与镇三资管理中心</w:t>
      </w:r>
      <w:r>
        <w:rPr>
          <w:rFonts w:hint="eastAsia" w:ascii="Times New Roman" w:hAnsi="Times New Roman" w:eastAsia="仿宋_GB2312" w:cs="仿宋_GB2312"/>
          <w:color w:val="000000"/>
          <w:sz w:val="33"/>
          <w:szCs w:val="33"/>
          <w:lang w:val="en-US" w:eastAsia="zh-CN"/>
        </w:rPr>
        <w:t>清理、核对了之前的费用支出台账，经办人退回</w:t>
      </w:r>
      <w:r>
        <w:rPr>
          <w:rFonts w:hint="eastAsia" w:ascii="Times New Roman" w:hAnsi="Times New Roman" w:eastAsia="仿宋_GB2312" w:cs="Times New Roman"/>
          <w:b w:val="0"/>
          <w:bCs w:val="0"/>
          <w:color w:val="000000"/>
          <w:kern w:val="0"/>
          <w:sz w:val="33"/>
          <w:szCs w:val="33"/>
          <w:lang w:val="en-US" w:eastAsia="zh-CN"/>
        </w:rPr>
        <w:t>2019年支付庆“八一”退役军人茶水费中有购烟50元款项到镇三资管理账户。</w:t>
      </w:r>
      <w:r>
        <w:rPr>
          <w:rFonts w:hint="eastAsia" w:ascii="Times New Roman" w:hAnsi="Times New Roman" w:eastAsia="仿宋_GB2312" w:cs="Times New Roman"/>
          <w:b/>
          <w:bCs/>
          <w:color w:val="000000"/>
          <w:kern w:val="0"/>
          <w:sz w:val="33"/>
          <w:szCs w:val="33"/>
          <w:lang w:val="en-US" w:eastAsia="zh-CN"/>
        </w:rPr>
        <w:t>八是</w:t>
      </w:r>
      <w:r>
        <w:rPr>
          <w:rFonts w:hint="eastAsia" w:ascii="Times New Roman" w:hAnsi="Times New Roman" w:eastAsia="仿宋_GB2312" w:cs="Times New Roman"/>
          <w:b w:val="0"/>
          <w:bCs w:val="0"/>
          <w:color w:val="000000"/>
          <w:kern w:val="0"/>
          <w:sz w:val="33"/>
          <w:szCs w:val="33"/>
          <w:lang w:val="en-US" w:eastAsia="zh-CN"/>
        </w:rPr>
        <w:t>召开村干部会议，时任村干部林某某作为经办人作出了情况说明，同时组织学习了《关于印发&lt;贡井区龙潭镇村（社区）财务管理办法&gt;》，严格财务收支的审核和管理，加强村财务内控制度建设。</w:t>
      </w:r>
    </w:p>
    <w:p>
      <w:pPr>
        <w:pStyle w:val="14"/>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Times New Roman"/>
          <w:b/>
          <w:bCs/>
          <w:color w:val="000000"/>
          <w:kern w:val="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8.</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党建基础工作不牢，业务工作不熟悉</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hint="eastAsia" w:ascii="Times New Roman" w:hAnsi="Times New Roman" w:eastAsia="仿宋_GB2312" w:cs="仿宋"/>
          <w:b w:val="0"/>
          <w:bCs w:val="0"/>
          <w:color w:val="000000"/>
          <w:sz w:val="33"/>
          <w:szCs w:val="33"/>
          <w:lang w:val="en-US" w:eastAsia="zh-CN"/>
        </w:rPr>
      </w:pPr>
      <w:r>
        <w:rPr>
          <w:rFonts w:hint="eastAsia" w:ascii="Times New Roman" w:hAnsi="Times New Roman" w:eastAsia="仿宋_GB2312" w:cs="仿宋"/>
          <w:b/>
          <w:bCs/>
          <w:color w:val="000000"/>
          <w:sz w:val="33"/>
          <w:szCs w:val="33"/>
          <w:lang w:val="en-US" w:eastAsia="zh-CN"/>
        </w:rPr>
        <w:t>整改情况</w:t>
      </w:r>
      <w:r>
        <w:rPr>
          <w:rFonts w:hint="eastAsia" w:ascii="Times New Roman" w:hAnsi="Times New Roman" w:eastAsia="仿宋_GB2312" w:cs="仿宋"/>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
          <w:b w:val="0"/>
          <w:bCs w:val="0"/>
          <w:color w:val="000000"/>
          <w:sz w:val="33"/>
          <w:szCs w:val="33"/>
          <w:lang w:val="en-US" w:eastAsia="zh-CN"/>
        </w:rPr>
        <w:t>支部书记对党务干部林某资料装档工作不细致进行了谈话批评，并严格按照“三会一课”要求，完善了</w:t>
      </w:r>
      <w:r>
        <w:rPr>
          <w:rFonts w:hint="eastAsia" w:ascii="Times New Roman" w:hAnsi="Times New Roman" w:eastAsia="仿宋_GB2312" w:cs="Times New Roman"/>
          <w:b w:val="0"/>
          <w:bCs w:val="0"/>
          <w:color w:val="000000"/>
          <w:kern w:val="0"/>
          <w:sz w:val="33"/>
          <w:szCs w:val="33"/>
          <w:lang w:val="en-US" w:eastAsia="zh-CN"/>
        </w:rPr>
        <w:t>支委会会议资料，认真进行了归档并组织了村两委干部“三会一课”制度进行了学习。</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
          <w:b w:val="0"/>
          <w:bCs w:val="0"/>
          <w:color w:val="000000"/>
          <w:sz w:val="33"/>
          <w:szCs w:val="33"/>
          <w:lang w:val="en-US" w:eastAsia="zh-CN"/>
        </w:rPr>
        <w:t>与镇组织办归纳收集齐了支委补选资料，已按组织程序复印归档。</w:t>
      </w:r>
      <w:r>
        <w:rPr>
          <w:rFonts w:hint="eastAsia" w:ascii="Times New Roman" w:hAnsi="Times New Roman" w:eastAsia="仿宋_GB2312" w:cs="仿宋_GB2312"/>
          <w:b/>
          <w:bCs/>
          <w:color w:val="000000"/>
          <w:w w:val="98"/>
          <w:kern w:val="2"/>
          <w:sz w:val="33"/>
          <w:szCs w:val="33"/>
          <w:highlight w:val="none"/>
          <w:lang w:val="en-US" w:eastAsia="zh-CN" w:bidi="ar-SA"/>
        </w:rPr>
        <w:t>三是</w:t>
      </w:r>
      <w:r>
        <w:rPr>
          <w:rFonts w:hint="eastAsia" w:ascii="Times New Roman" w:hAnsi="Times New Roman" w:eastAsia="仿宋_GB2312" w:cs="仿宋"/>
          <w:b w:val="0"/>
          <w:bCs w:val="0"/>
          <w:color w:val="000000"/>
          <w:sz w:val="33"/>
          <w:szCs w:val="33"/>
          <w:lang w:val="en-US" w:eastAsia="zh-CN"/>
        </w:rPr>
        <w:t>与镇组织办对</w:t>
      </w:r>
      <w:r>
        <w:rPr>
          <w:rFonts w:hint="eastAsia" w:ascii="Times New Roman" w:hAnsi="Times New Roman" w:eastAsia="仿宋_GB2312" w:cs="Times New Roman"/>
          <w:b w:val="0"/>
          <w:bCs w:val="0"/>
          <w:color w:val="000000"/>
          <w:kern w:val="0"/>
          <w:sz w:val="33"/>
          <w:szCs w:val="33"/>
          <w:lang w:val="en-US" w:eastAsia="zh-CN"/>
        </w:rPr>
        <w:t>程某某和邓某某的党员发展档案进行梳理完善，组织村党务干部积极参加了镇级发展党员流程集中培训</w:t>
      </w:r>
      <w:r>
        <w:rPr>
          <w:rFonts w:hint="eastAsia" w:ascii="Times New Roman" w:hAnsi="Times New Roman" w:eastAsia="仿宋_GB2312" w:cs="仿宋"/>
          <w:b w:val="0"/>
          <w:bCs w:val="0"/>
          <w:color w:val="000000"/>
          <w:sz w:val="33"/>
          <w:szCs w:val="33"/>
          <w:lang w:val="en-US" w:eastAsia="zh-CN"/>
        </w:rPr>
        <w:t>，提升了村党务干部党建工作水平。</w:t>
      </w:r>
    </w:p>
    <w:p>
      <w:pPr>
        <w:pStyle w:val="14"/>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ascii="Times New Roman" w:hAnsi="Times New Roman" w:eastAsia="仿宋_GB2312" w:cs="仿宋"/>
          <w:b/>
          <w:bCs/>
          <w:color w:val="000000"/>
          <w:sz w:val="33"/>
          <w:szCs w:val="33"/>
          <w:lang w:val="en-US" w:eastAsia="zh-CN"/>
        </w:rPr>
      </w:pPr>
      <w:r>
        <w:rPr>
          <w:rFonts w:hint="eastAsia" w:ascii="Times New Roman" w:hAnsi="Times New Roman" w:eastAsia="仿宋_GB2312" w:cs="仿宋"/>
          <w:b/>
          <w:bCs/>
          <w:color w:val="00000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line="560" w:lineRule="exact"/>
        <w:ind w:left="0"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9.</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基层阵地形象有待提升</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val="en-US"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val="en-US" w:eastAsia="zh-CN"/>
        </w:rPr>
        <w:t>一是</w:t>
      </w:r>
      <w:r>
        <w:rPr>
          <w:rFonts w:hint="eastAsia" w:ascii="Times New Roman" w:hAnsi="Times New Roman" w:eastAsia="仿宋_GB2312" w:cs="仿宋_GB2312"/>
          <w:b w:val="0"/>
          <w:bCs w:val="0"/>
          <w:color w:val="000000"/>
          <w:sz w:val="33"/>
          <w:szCs w:val="33"/>
          <w:lang w:val="en-US" w:eastAsia="zh-CN"/>
        </w:rPr>
        <w:t>立即对党务村务公开栏破旧橱窗进行了更换</w:t>
      </w:r>
      <w:r>
        <w:rPr>
          <w:rFonts w:hint="eastAsia" w:ascii="Times New Roman" w:hAnsi="Times New Roman" w:eastAsia="仿宋_GB2312" w:cs="Times New Roman"/>
          <w:b w:val="0"/>
          <w:bCs w:val="0"/>
          <w:color w:val="000000"/>
          <w:kern w:val="0"/>
          <w:sz w:val="33"/>
          <w:szCs w:val="33"/>
          <w:lang w:val="en-US" w:eastAsia="zh-CN"/>
        </w:rPr>
        <w:t>。</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立即对白鹤村综治中心标志进行了更换。三是指定专人负责管理阵地基础设施，维护好阵地形象。</w:t>
      </w:r>
    </w:p>
    <w:p>
      <w:pPr>
        <w:pStyle w:val="14"/>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hint="eastAsia" w:ascii="Times New Roman" w:hAnsi="Times New Roman"/>
          <w:color w:val="000000"/>
          <w:lang w:val="en-US" w:eastAsia="zh-CN"/>
        </w:rPr>
      </w:pPr>
      <w:r>
        <w:rPr>
          <w:rFonts w:hint="eastAsia" w:ascii="Times New Roman" w:hAnsi="Times New Roman" w:eastAsia="仿宋_GB2312" w:cs="仿宋"/>
          <w:b/>
          <w:bCs/>
          <w:color w:val="00000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已整改完成并长期坚持。</w:t>
      </w:r>
    </w:p>
    <w:p>
      <w:pPr>
        <w:pStyle w:val="16"/>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10.</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个别党员法纪意识淡薄，处分程序不规范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val="en-US"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召开了党员大会，专题开展日常法纪教育、案例警示教育和正面典型教育，提升党员个人素质。</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Times New Roman"/>
          <w:b w:val="0"/>
          <w:bCs w:val="0"/>
          <w:color w:val="000000"/>
          <w:kern w:val="0"/>
          <w:sz w:val="33"/>
          <w:szCs w:val="33"/>
          <w:lang w:val="en-US" w:eastAsia="zh-CN"/>
        </w:rPr>
        <w:t>组织村两委干部学习了《中国共产党章程》和《中国共产党纪律处分条例》。</w:t>
      </w:r>
      <w:r>
        <w:rPr>
          <w:rFonts w:hint="eastAsia" w:ascii="Times New Roman" w:hAnsi="Times New Roman" w:eastAsia="仿宋_GB2312" w:cs="Times New Roman"/>
          <w:b/>
          <w:bCs/>
          <w:color w:val="000000"/>
          <w:kern w:val="0"/>
          <w:sz w:val="33"/>
          <w:szCs w:val="33"/>
          <w:lang w:val="en-US" w:eastAsia="zh-CN"/>
        </w:rPr>
        <w:t>三是</w:t>
      </w:r>
      <w:r>
        <w:rPr>
          <w:rFonts w:hint="eastAsia" w:ascii="Times New Roman" w:hAnsi="Times New Roman" w:eastAsia="仿宋_GB2312" w:cs="Times New Roman"/>
          <w:b w:val="0"/>
          <w:bCs w:val="0"/>
          <w:color w:val="000000"/>
          <w:kern w:val="0"/>
          <w:sz w:val="33"/>
          <w:szCs w:val="33"/>
          <w:lang w:val="en-US" w:eastAsia="zh-CN"/>
        </w:rPr>
        <w:t>朱某某违纪处分通报记录在镇纪委存档，已复印存档，经核实，对朱先贵受党内处分是进行了支部研究、决议的，因经办人业务工作不熟悉将相关资料没有进行统一装档，村党支部书记对村纪检委员林某提出了批评，现已在镇纪委指导下将朱某某受党内处分的相关资料规范存档。</w:t>
      </w:r>
    </w:p>
    <w:p>
      <w:pPr>
        <w:pStyle w:val="14"/>
        <w:keepNext w:val="0"/>
        <w:keepLines w:val="0"/>
        <w:pageBreakBefore w:val="0"/>
        <w:widowControl w:val="0"/>
        <w:kinsoku/>
        <w:wordWrap/>
        <w:overflowPunct/>
        <w:topLinePunct w:val="0"/>
        <w:autoSpaceDE/>
        <w:autoSpaceDN/>
        <w:bidi w:val="0"/>
        <w:adjustRightInd/>
        <w:snapToGrid/>
        <w:spacing w:line="560" w:lineRule="exact"/>
        <w:ind w:left="0" w:firstLine="663" w:firstLineChars="200"/>
        <w:textAlignment w:val="auto"/>
        <w:rPr>
          <w:rFonts w:hint="eastAsia" w:ascii="Times New Roman" w:hAnsi="Times New Roman"/>
          <w:color w:val="000000"/>
          <w:lang w:val="en-US" w:eastAsia="zh-CN"/>
        </w:rPr>
      </w:pPr>
      <w:r>
        <w:rPr>
          <w:rFonts w:hint="eastAsia" w:ascii="Times New Roman" w:hAnsi="Times New Roman" w:eastAsia="仿宋_GB2312" w:cs="仿宋"/>
          <w:b/>
          <w:bCs/>
          <w:color w:val="000000"/>
          <w:sz w:val="33"/>
          <w:szCs w:val="33"/>
          <w:lang w:val="en-US" w:eastAsia="zh-CN"/>
        </w:rPr>
        <w:t>整改进度：</w:t>
      </w:r>
      <w:r>
        <w:rPr>
          <w:rFonts w:hint="eastAsia" w:ascii="Times New Roman" w:hAnsi="Times New Roman" w:eastAsia="仿宋_GB2312" w:cs="Times New Roman"/>
          <w:b w:val="0"/>
          <w:bCs w:val="0"/>
          <w:color w:val="000000"/>
          <w:kern w:val="0"/>
          <w:sz w:val="33"/>
          <w:szCs w:val="33"/>
          <w:lang w:val="en-US" w:eastAsia="zh-CN"/>
        </w:rPr>
        <w:t>已整改完成并长期坚持。</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lang w:val="en-US" w:eastAsia="zh-CN"/>
        </w:rPr>
        <w:t>三</w:t>
      </w:r>
      <w:r>
        <w:rPr>
          <w:rFonts w:ascii="Times New Roman" w:hAnsi="Times New Roman" w:eastAsia="黑体"/>
          <w:bCs/>
          <w:color w:val="000000"/>
          <w:sz w:val="33"/>
          <w:szCs w:val="33"/>
          <w:highlight w:val="none"/>
        </w:rPr>
        <w:t>、巩固和深化巡察整改的工作打算</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楷体_GB2312" w:cs="楷体_GB2312"/>
          <w:b/>
          <w:bCs/>
          <w:color w:val="000000"/>
          <w:sz w:val="33"/>
          <w:szCs w:val="33"/>
          <w:lang w:eastAsia="zh-CN"/>
        </w:rPr>
        <w:t>（</w:t>
      </w:r>
      <w:r>
        <w:rPr>
          <w:rFonts w:hint="eastAsia" w:ascii="Times New Roman" w:hAnsi="Times New Roman" w:eastAsia="楷体_GB2312" w:cs="楷体_GB2312"/>
          <w:b/>
          <w:bCs/>
          <w:color w:val="000000"/>
          <w:sz w:val="33"/>
          <w:szCs w:val="33"/>
          <w:lang w:val="en-US" w:eastAsia="zh-CN"/>
        </w:rPr>
        <w:t>一</w:t>
      </w:r>
      <w:r>
        <w:rPr>
          <w:rFonts w:hint="eastAsia" w:ascii="Times New Roman" w:hAnsi="Times New Roman" w:eastAsia="楷体_GB2312" w:cs="楷体_GB2312"/>
          <w:b/>
          <w:bCs/>
          <w:color w:val="000000"/>
          <w:sz w:val="33"/>
          <w:szCs w:val="33"/>
          <w:lang w:eastAsia="zh-CN"/>
        </w:rPr>
        <w:t>）</w:t>
      </w:r>
      <w:r>
        <w:rPr>
          <w:rFonts w:hint="eastAsia" w:ascii="Times New Roman" w:hAnsi="Times New Roman" w:eastAsia="楷体_GB2312" w:cs="楷体_GB2312"/>
          <w:b/>
          <w:bCs/>
          <w:color w:val="000000"/>
          <w:sz w:val="33"/>
          <w:szCs w:val="33"/>
        </w:rPr>
        <w:t>做对党忠诚的“老实人”。</w:t>
      </w:r>
      <w:r>
        <w:rPr>
          <w:rFonts w:hint="eastAsia" w:ascii="Times New Roman" w:hAnsi="Times New Roman" w:eastAsia="仿宋_GB2312" w:cs="Times New Roman"/>
          <w:b w:val="0"/>
          <w:bCs w:val="0"/>
          <w:color w:val="000000"/>
          <w:kern w:val="0"/>
          <w:sz w:val="33"/>
          <w:szCs w:val="33"/>
          <w:lang w:val="en-US" w:eastAsia="zh-CN"/>
        </w:rPr>
        <w:t>白鹤村两委班子将牢牢把握习总书记关于“三农”工作总要求，深入学习党的二十大精神，严格落实民主集中制、“三会一课”、党内政治生活制度，不断强化意识形态阵地建设，始终在思想、政治、行动上与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楷体_GB2312" w:cs="楷体_GB2312"/>
          <w:b/>
          <w:bCs/>
          <w:color w:val="000000"/>
          <w:sz w:val="33"/>
          <w:szCs w:val="33"/>
          <w:lang w:val="en-US" w:eastAsia="zh-CN"/>
        </w:rPr>
        <w:t>（二）是</w:t>
      </w:r>
      <w:r>
        <w:rPr>
          <w:rFonts w:hint="eastAsia" w:ascii="Times New Roman" w:hAnsi="Times New Roman" w:eastAsia="楷体_GB2312" w:cs="楷体_GB2312"/>
          <w:b/>
          <w:bCs/>
          <w:color w:val="000000"/>
          <w:sz w:val="33"/>
          <w:szCs w:val="33"/>
          <w:lang w:eastAsia="zh-CN"/>
        </w:rPr>
        <w:t>做管党治</w:t>
      </w:r>
      <w:r>
        <w:rPr>
          <w:rFonts w:hint="eastAsia" w:ascii="Times New Roman" w:hAnsi="Times New Roman" w:eastAsia="楷体_GB2312" w:cs="楷体_GB2312"/>
          <w:b/>
          <w:bCs/>
          <w:strike w:val="0"/>
          <w:dstrike w:val="0"/>
          <w:color w:val="000000"/>
          <w:sz w:val="33"/>
          <w:szCs w:val="33"/>
          <w:lang w:eastAsia="zh-CN"/>
        </w:rPr>
        <w:t>党</w:t>
      </w:r>
      <w:r>
        <w:rPr>
          <w:rFonts w:hint="eastAsia" w:ascii="Times New Roman" w:hAnsi="Times New Roman" w:eastAsia="楷体_GB2312" w:cs="楷体_GB2312"/>
          <w:b/>
          <w:bCs/>
          <w:color w:val="000000"/>
          <w:sz w:val="33"/>
          <w:szCs w:val="33"/>
          <w:lang w:eastAsia="zh-CN"/>
        </w:rPr>
        <w:t>的“带头人”。</w:t>
      </w:r>
      <w:r>
        <w:rPr>
          <w:rFonts w:hint="eastAsia" w:ascii="Times New Roman" w:hAnsi="Times New Roman" w:eastAsia="仿宋_GB2312" w:cs="Times New Roman"/>
          <w:b w:val="0"/>
          <w:bCs w:val="0"/>
          <w:color w:val="000000"/>
          <w:kern w:val="0"/>
          <w:sz w:val="33"/>
          <w:szCs w:val="33"/>
          <w:lang w:val="en-US" w:eastAsia="zh-CN"/>
        </w:rPr>
        <w:t>白鹤村两委班子将持之以恒抓好政治理论学习，做强基层党组织建设，将常态化开展组织生活制度纳入日常工作检查范围，严格监督、斗硬考核，充分发挥党支部、党员的战斗堡垒和先锋模范作用。</w:t>
      </w:r>
    </w:p>
    <w:p>
      <w:pPr>
        <w:keepNext w:val="0"/>
        <w:keepLines w:val="0"/>
        <w:pageBreakBefore w:val="0"/>
        <w:widowControl w:val="0"/>
        <w:kinsoku/>
        <w:wordWrap/>
        <w:overflowPunct/>
        <w:topLinePunct w:val="0"/>
        <w:autoSpaceDE/>
        <w:autoSpaceDN/>
        <w:bidi w:val="0"/>
        <w:adjustRightInd/>
        <w:snapToGrid/>
        <w:spacing w:line="560" w:lineRule="exact"/>
        <w:ind w:firstLine="663" w:firstLineChars="200"/>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楷体_GB2312" w:cs="楷体_GB2312"/>
          <w:b/>
          <w:bCs/>
          <w:color w:val="000000"/>
          <w:sz w:val="33"/>
          <w:szCs w:val="33"/>
          <w:lang w:val="en-US" w:eastAsia="zh-CN"/>
        </w:rPr>
        <w:t>（三）是做挺纪守规的“廉政人”。</w:t>
      </w:r>
      <w:r>
        <w:rPr>
          <w:rFonts w:hint="eastAsia" w:ascii="Times New Roman" w:hAnsi="Times New Roman" w:eastAsia="仿宋_GB2312" w:cs="Times New Roman"/>
          <w:b w:val="0"/>
          <w:bCs w:val="0"/>
          <w:color w:val="000000"/>
          <w:kern w:val="0"/>
          <w:sz w:val="33"/>
          <w:szCs w:val="33"/>
          <w:lang w:val="en-US" w:eastAsia="zh-CN"/>
        </w:rPr>
        <w:t>白鹤村两委班子将坚持增强纪律观念，严格遵守党纪国法，依法用权、廉洁用权，公开透明地履行职责，自觉接受群众监督，坚决守住“四风”红线，树立风清气正农村党支部形象。</w:t>
      </w:r>
    </w:p>
    <w:p>
      <w:pPr>
        <w:pStyle w:val="14"/>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olor w:val="00000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1980" w:firstLineChars="600"/>
        <w:textAlignment w:val="auto"/>
        <w:rPr>
          <w:rFonts w:hint="eastAsia" w:ascii="Times New Roman" w:hAnsi="Times New Roman" w:eastAsia="仿宋_GB2312" w:cs="Times New Roman"/>
          <w:color w:val="000000"/>
          <w:sz w:val="33"/>
          <w:szCs w:val="33"/>
          <w:lang w:eastAsia="zh-CN"/>
        </w:rPr>
      </w:pPr>
      <w:r>
        <w:rPr>
          <w:rFonts w:hint="eastAsia" w:ascii="Times New Roman" w:hAnsi="Times New Roman" w:eastAsia="仿宋_GB2312" w:cs="Times New Roman"/>
          <w:color w:val="000000"/>
          <w:sz w:val="33"/>
          <w:szCs w:val="33"/>
          <w:lang w:eastAsia="zh-CN"/>
        </w:rPr>
        <w:t>中共自贡市贡井区龙潭镇</w:t>
      </w:r>
      <w:r>
        <w:rPr>
          <w:rFonts w:hint="eastAsia" w:ascii="Times New Roman" w:hAnsi="Times New Roman" w:eastAsia="仿宋_GB2312" w:cs="Times New Roman"/>
          <w:color w:val="000000"/>
          <w:sz w:val="33"/>
          <w:szCs w:val="33"/>
          <w:lang w:val="en-US" w:eastAsia="zh-CN"/>
        </w:rPr>
        <w:t>白鹤</w:t>
      </w:r>
      <w:r>
        <w:rPr>
          <w:rFonts w:hint="eastAsia" w:ascii="Times New Roman" w:hAnsi="Times New Roman" w:eastAsia="仿宋_GB2312" w:cs="Times New Roman"/>
          <w:color w:val="000000"/>
          <w:sz w:val="33"/>
          <w:szCs w:val="33"/>
          <w:lang w:eastAsia="zh-CN"/>
        </w:rPr>
        <w:t>村</w:t>
      </w:r>
      <w:r>
        <w:rPr>
          <w:rFonts w:hint="eastAsia" w:ascii="Times New Roman" w:hAnsi="Times New Roman" w:eastAsia="仿宋_GB2312" w:cs="Times New Roman"/>
          <w:color w:val="000000"/>
          <w:sz w:val="33"/>
          <w:szCs w:val="33"/>
          <w:lang w:val="en-US" w:eastAsia="zh-CN"/>
        </w:rPr>
        <w:t>支部委员会</w:t>
      </w:r>
    </w:p>
    <w:p>
      <w:pPr>
        <w:keepNext w:val="0"/>
        <w:keepLines w:val="0"/>
        <w:pageBreakBefore w:val="0"/>
        <w:widowControl w:val="0"/>
        <w:kinsoku/>
        <w:wordWrap/>
        <w:overflowPunct/>
        <w:topLinePunct w:val="0"/>
        <w:autoSpaceDE/>
        <w:autoSpaceDN/>
        <w:bidi w:val="0"/>
        <w:adjustRightInd/>
        <w:snapToGrid/>
        <w:spacing w:line="560" w:lineRule="exact"/>
        <w:ind w:firstLine="3960" w:firstLineChars="1200"/>
        <w:textAlignment w:val="auto"/>
        <w:rPr>
          <w:rFonts w:ascii="Times New Roman" w:hAnsi="Times New Roman" w:eastAsia="仿宋_GB2312"/>
          <w:color w:val="000000"/>
          <w:sz w:val="33"/>
          <w:szCs w:val="33"/>
          <w:highlight w:val="none"/>
        </w:rPr>
      </w:pPr>
      <w:r>
        <w:rPr>
          <w:rFonts w:hint="eastAsia" w:ascii="Times New Roman" w:hAnsi="Times New Roman" w:eastAsia="仿宋_GB2312" w:cs="Times New Roman"/>
          <w:color w:val="000000"/>
          <w:sz w:val="33"/>
          <w:szCs w:val="33"/>
          <w:lang w:val="en-US" w:eastAsia="zh-CN"/>
        </w:rPr>
        <w:t>2023</w:t>
      </w:r>
      <w:r>
        <w:rPr>
          <w:rFonts w:hint="eastAsia" w:ascii="Times New Roman" w:hAnsi="Times New Roman" w:eastAsia="仿宋_GB2312" w:cs="Times New Roman"/>
          <w:color w:val="000000"/>
          <w:sz w:val="33"/>
          <w:szCs w:val="33"/>
          <w:lang w:eastAsia="zh-CN"/>
        </w:rPr>
        <w:t>年</w:t>
      </w:r>
      <w:r>
        <w:rPr>
          <w:rFonts w:hint="eastAsia" w:ascii="Times New Roman" w:hAnsi="Times New Roman" w:eastAsia="仿宋_GB2312" w:cs="Times New Roman"/>
          <w:color w:val="000000"/>
          <w:sz w:val="33"/>
          <w:szCs w:val="33"/>
          <w:lang w:val="en-US" w:eastAsia="zh-CN"/>
        </w:rPr>
        <w:t>5</w:t>
      </w:r>
      <w:r>
        <w:rPr>
          <w:rFonts w:hint="eastAsia" w:ascii="Times New Roman" w:hAnsi="Times New Roman" w:eastAsia="仿宋_GB2312" w:cs="Times New Roman"/>
          <w:color w:val="000000"/>
          <w:sz w:val="33"/>
          <w:szCs w:val="33"/>
          <w:lang w:eastAsia="zh-CN"/>
        </w:rPr>
        <w:t>月</w:t>
      </w:r>
      <w:r>
        <w:rPr>
          <w:rFonts w:hint="eastAsia" w:ascii="Times New Roman" w:hAnsi="Times New Roman" w:eastAsia="仿宋_GB2312" w:cs="Times New Roman"/>
          <w:color w:val="000000"/>
          <w:sz w:val="33"/>
          <w:szCs w:val="33"/>
          <w:lang w:val="en-US" w:eastAsia="zh-CN"/>
        </w:rPr>
        <w:t>19</w:t>
      </w:r>
      <w:r>
        <w:rPr>
          <w:rFonts w:hint="eastAsia" w:ascii="Times New Roman" w:hAnsi="Times New Roman" w:eastAsia="仿宋_GB2312" w:cs="Times New Roman"/>
          <w:color w:val="000000"/>
          <w:sz w:val="33"/>
          <w:szCs w:val="33"/>
          <w:lang w:eastAsia="zh-CN"/>
        </w:rPr>
        <w:t>日</w:t>
      </w:r>
    </w:p>
    <w:p>
      <w:pPr>
        <w:keepNext w:val="0"/>
        <w:keepLines w:val="0"/>
        <w:pageBreakBefore w:val="0"/>
        <w:widowControl w:val="0"/>
        <w:kinsoku/>
        <w:wordWrap/>
        <w:overflowPunct/>
        <w:topLinePunct w:val="0"/>
        <w:autoSpaceDE/>
        <w:autoSpaceDN/>
        <w:bidi w:val="0"/>
        <w:spacing w:line="592" w:lineRule="exact"/>
        <w:textAlignment w:val="auto"/>
        <w:rPr>
          <w:rFonts w:hint="eastAsia" w:ascii="Times New Roman" w:hAnsi="Times New Roman"/>
          <w:color w:val="000000"/>
          <w:lang w:val="en-US" w:eastAsia="zh-CN"/>
        </w:rPr>
        <w:sectPr>
          <w:pgSz w:w="11906" w:h="16838"/>
          <w:pgMar w:top="1984" w:right="1417" w:bottom="1757" w:left="1644" w:header="850" w:footer="992" w:gutter="0"/>
          <w:cols w:space="720" w:num="1"/>
          <w:rtlGutter w:val="1"/>
          <w:docGrid w:type="lines" w:linePitch="312" w:charSpace="0"/>
        </w:sectPr>
      </w:pPr>
    </w:p>
    <w:p>
      <w:pPr>
        <w:keepNext w:val="0"/>
        <w:keepLines w:val="0"/>
        <w:pageBreakBefore w:val="0"/>
        <w:widowControl w:val="0"/>
        <w:kinsoku/>
        <w:wordWrap/>
        <w:overflowPunct/>
        <w:topLinePunct w:val="0"/>
        <w:autoSpaceDE/>
        <w:autoSpaceDN/>
        <w:bidi w:val="0"/>
        <w:spacing w:line="592" w:lineRule="exact"/>
        <w:jc w:val="left"/>
        <w:textAlignment w:val="auto"/>
        <w:rPr>
          <w:rFonts w:hint="eastAsia" w:ascii="Times New Roman" w:hAnsi="Times New Roman" w:eastAsia="黑体" w:cs="黑体"/>
          <w:color w:val="000000"/>
          <w:sz w:val="33"/>
          <w:szCs w:val="33"/>
          <w:shd w:val="clear" w:color="auto" w:fill="FFFFFF"/>
          <w:lang w:val="en-US" w:eastAsia="zh-CN"/>
        </w:rPr>
      </w:pPr>
      <w:r>
        <w:rPr>
          <w:rFonts w:hint="eastAsia" w:ascii="Times New Roman" w:hAnsi="Times New Roman" w:eastAsia="黑体" w:cs="黑体"/>
          <w:color w:val="000000"/>
          <w:sz w:val="33"/>
          <w:szCs w:val="33"/>
          <w:shd w:val="clear" w:color="auto" w:fill="FFFFFF"/>
          <w:lang w:eastAsia="zh-CN"/>
        </w:rPr>
        <w:t>附件</w:t>
      </w:r>
      <w:r>
        <w:rPr>
          <w:rFonts w:hint="eastAsia" w:ascii="Times New Roman" w:hAnsi="Times New Roman" w:eastAsia="黑体" w:cs="黑体"/>
          <w:color w:val="000000"/>
          <w:sz w:val="33"/>
          <w:szCs w:val="33"/>
          <w:shd w:val="clear" w:color="auto" w:fill="FFFFFF"/>
          <w:lang w:val="en-US" w:eastAsia="zh-CN"/>
        </w:rPr>
        <w:t>5：</w:t>
      </w:r>
    </w:p>
    <w:p>
      <w:pPr>
        <w:keepNext w:val="0"/>
        <w:keepLines w:val="0"/>
        <w:pageBreakBefore w:val="0"/>
        <w:widowControl w:val="0"/>
        <w:kinsoku/>
        <w:wordWrap/>
        <w:overflowPunct/>
        <w:topLinePunct w:val="0"/>
        <w:autoSpaceDE/>
        <w:autoSpaceDN/>
        <w:bidi w:val="0"/>
        <w:spacing w:line="592" w:lineRule="exact"/>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rPr>
        <w:t>中共自贡市贡井区龙潭镇道澄村</w:t>
      </w:r>
      <w:r>
        <w:rPr>
          <w:rFonts w:hint="eastAsia" w:ascii="方正小标宋简体" w:hAnsi="方正小标宋简体" w:eastAsia="方正小标宋简体" w:cs="方正小标宋简体"/>
          <w:color w:val="000000"/>
          <w:sz w:val="44"/>
          <w:szCs w:val="44"/>
          <w:lang w:eastAsia="zh-CN"/>
        </w:rPr>
        <w:t>支部委员会</w:t>
      </w:r>
    </w:p>
    <w:p>
      <w:pPr>
        <w:keepNext w:val="0"/>
        <w:keepLines w:val="0"/>
        <w:pageBreakBefore w:val="0"/>
        <w:widowControl w:val="0"/>
        <w:kinsoku/>
        <w:wordWrap/>
        <w:overflowPunct/>
        <w:topLinePunct w:val="0"/>
        <w:autoSpaceDE/>
        <w:autoSpaceDN/>
        <w:bidi w:val="0"/>
        <w:adjustRightInd/>
        <w:snapToGrid/>
        <w:spacing w:line="592" w:lineRule="exact"/>
        <w:ind w:left="0"/>
        <w:jc w:val="center"/>
        <w:textAlignment w:val="auto"/>
        <w:rPr>
          <w:rFonts w:hint="eastAsia" w:ascii="方正小标宋简体" w:eastAsia="方正小标宋简体" w:cs="方正小标宋简体"/>
          <w:sz w:val="44"/>
          <w:szCs w:val="44"/>
          <w:highlight w:val="none"/>
          <w:lang w:bidi="ar-SA"/>
        </w:rPr>
      </w:pPr>
      <w:r>
        <w:rPr>
          <w:rFonts w:hint="eastAsia" w:ascii="方正小标宋简体" w:eastAsia="方正小标宋简体" w:cs="方正小标宋简体"/>
          <w:sz w:val="44"/>
          <w:szCs w:val="44"/>
          <w:highlight w:val="none"/>
          <w:lang w:bidi="ar-SA"/>
        </w:rPr>
        <w:t>关于</w:t>
      </w:r>
      <w:r>
        <w:rPr>
          <w:rFonts w:hint="eastAsia" w:ascii="方正小标宋简体" w:eastAsia="方正小标宋简体" w:cs="方正小标宋简体"/>
          <w:sz w:val="44"/>
          <w:szCs w:val="44"/>
          <w:highlight w:val="none"/>
          <w:lang w:eastAsia="zh-CN" w:bidi="ar-SA"/>
        </w:rPr>
        <w:t>集中整改进展情况</w:t>
      </w:r>
      <w:r>
        <w:rPr>
          <w:rFonts w:hint="eastAsia" w:ascii="方正小标宋简体" w:eastAsia="方正小标宋简体" w:cs="方正小标宋简体"/>
          <w:sz w:val="44"/>
          <w:szCs w:val="44"/>
          <w:highlight w:val="none"/>
          <w:lang w:bidi="ar-SA"/>
        </w:rPr>
        <w:t>的通报</w:t>
      </w:r>
    </w:p>
    <w:p>
      <w:pPr>
        <w:keepNext w:val="0"/>
        <w:keepLines w:val="0"/>
        <w:pageBreakBefore w:val="0"/>
        <w:widowControl w:val="0"/>
        <w:kinsoku/>
        <w:wordWrap/>
        <w:overflowPunct/>
        <w:topLinePunct w:val="0"/>
        <w:autoSpaceDE/>
        <w:autoSpaceDN/>
        <w:bidi w:val="0"/>
        <w:spacing w:line="592" w:lineRule="exact"/>
        <w:textAlignment w:val="auto"/>
        <w:rPr>
          <w:rFonts w:hint="eastAsia" w:ascii="方正仿宋_GBK" w:hAnsi="方正仿宋_GBK" w:eastAsia="方正仿宋_GBK" w:cs="方正仿宋_GBK"/>
          <w:color w:val="000000"/>
          <w:sz w:val="33"/>
          <w:szCs w:val="33"/>
        </w:rPr>
      </w:pPr>
    </w:p>
    <w:p>
      <w:pPr>
        <w:keepNext w:val="0"/>
        <w:keepLines w:val="0"/>
        <w:pageBreakBefore w:val="0"/>
        <w:widowControl w:val="0"/>
        <w:kinsoku/>
        <w:wordWrap/>
        <w:overflowPunct/>
        <w:topLinePunct w:val="0"/>
        <w:autoSpaceDE/>
        <w:autoSpaceDN/>
        <w:bidi w:val="0"/>
        <w:spacing w:line="592" w:lineRule="exact"/>
        <w:ind w:firstLine="660" w:firstLineChars="200"/>
        <w:textAlignment w:val="auto"/>
        <w:rPr>
          <w:rFonts w:hint="eastAsia" w:ascii="Times New Roman" w:hAnsi="Times New Roman" w:eastAsia="仿宋_GB2312" w:cs="仿宋_GB2312"/>
          <w:color w:val="000000"/>
          <w:sz w:val="33"/>
          <w:szCs w:val="33"/>
        </w:rPr>
      </w:pPr>
      <w:r>
        <w:rPr>
          <w:rFonts w:hint="eastAsia" w:ascii="Times New Roman" w:hAnsi="Times New Roman" w:eastAsia="仿宋_GB2312" w:cs="仿宋_GB2312"/>
          <w:color w:val="000000"/>
          <w:sz w:val="33"/>
          <w:szCs w:val="33"/>
        </w:rPr>
        <w:t>根据区委统一部署，2022年10月9日至10月25日，十二届区委第一巡察组对龙潭镇道澄村进行了巡察，2023年1月12日，区委巡察组向龙潭镇党委及各村反馈了巡察意见。近三个月来，道澄村党支部</w:t>
      </w:r>
      <w:r>
        <w:rPr>
          <w:rFonts w:hint="eastAsia" w:ascii="Times New Roman" w:hAnsi="Times New Roman" w:eastAsia="仿宋_GB2312" w:cs="仿宋_GB2312"/>
          <w:color w:val="000000"/>
          <w:sz w:val="33"/>
          <w:szCs w:val="33"/>
          <w:lang w:eastAsia="zh-CN"/>
        </w:rPr>
        <w:t>加强基层组织建设，转变工作作风，规范“三资管理”等</w:t>
      </w:r>
      <w:r>
        <w:rPr>
          <w:rFonts w:hint="eastAsia" w:ascii="Times New Roman" w:hAnsi="Times New Roman" w:eastAsia="仿宋_GB2312" w:cs="仿宋_GB2312"/>
          <w:color w:val="000000"/>
          <w:sz w:val="33"/>
          <w:szCs w:val="33"/>
          <w:lang w:val="en-US" w:eastAsia="zh-CN"/>
        </w:rPr>
        <w:t>12个问题，在巡察组提出三个方面，扎实做好问题整改，村两委对照12个问题进行逐一分析整改，已完成整改并长期坚持12个，</w:t>
      </w:r>
      <w:r>
        <w:rPr>
          <w:rFonts w:hint="eastAsia" w:ascii="Times New Roman" w:hAnsi="Times New Roman" w:eastAsia="仿宋_GB2312" w:cs="仿宋_GB2312"/>
          <w:color w:val="000000"/>
          <w:sz w:val="33"/>
          <w:szCs w:val="33"/>
        </w:rPr>
        <w:t>退回资金</w:t>
      </w:r>
      <w:r>
        <w:rPr>
          <w:rFonts w:hint="eastAsia" w:ascii="Times New Roman" w:hAnsi="Times New Roman" w:eastAsia="仿宋_GB2312" w:cs="仿宋_GB2312"/>
          <w:color w:val="000000"/>
          <w:sz w:val="33"/>
          <w:szCs w:val="33"/>
          <w:lang w:val="en-US" w:eastAsia="zh-CN"/>
        </w:rPr>
        <w:t>1500</w:t>
      </w:r>
      <w:r>
        <w:rPr>
          <w:rFonts w:hint="eastAsia" w:ascii="Times New Roman" w:hAnsi="Times New Roman" w:eastAsia="仿宋_GB2312" w:cs="仿宋_GB2312"/>
          <w:color w:val="000000"/>
          <w:sz w:val="33"/>
          <w:szCs w:val="33"/>
        </w:rPr>
        <w:t>元，追缴党费1640元，批评教育</w:t>
      </w:r>
      <w:r>
        <w:rPr>
          <w:rFonts w:hint="eastAsia" w:ascii="Times New Roman" w:hAnsi="Times New Roman" w:eastAsia="仿宋_GB2312" w:cs="仿宋_GB2312"/>
          <w:color w:val="000000"/>
          <w:sz w:val="33"/>
          <w:szCs w:val="33"/>
          <w:lang w:val="en-US" w:eastAsia="zh-CN"/>
        </w:rPr>
        <w:t>19人次</w:t>
      </w:r>
      <w:r>
        <w:rPr>
          <w:rFonts w:hint="eastAsia" w:ascii="Times New Roman" w:hAnsi="Times New Roman" w:eastAsia="仿宋_GB2312" w:cs="仿宋_GB2312"/>
          <w:color w:val="000000"/>
          <w:sz w:val="33"/>
          <w:szCs w:val="33"/>
        </w:rPr>
        <w:t>、</w:t>
      </w:r>
      <w:r>
        <w:rPr>
          <w:rFonts w:hint="eastAsia" w:ascii="Times New Roman" w:hAnsi="Times New Roman" w:eastAsia="仿宋_GB2312" w:cs="仿宋_GB2312"/>
          <w:color w:val="000000"/>
          <w:sz w:val="33"/>
          <w:szCs w:val="33"/>
          <w:lang w:val="en-US" w:eastAsia="zh-CN"/>
        </w:rPr>
        <w:t>新建制度2</w:t>
      </w:r>
      <w:r>
        <w:rPr>
          <w:rFonts w:hint="eastAsia" w:ascii="Times New Roman" w:hAnsi="Times New Roman" w:eastAsia="仿宋_GB2312" w:cs="仿宋_GB2312"/>
          <w:color w:val="000000"/>
          <w:sz w:val="33"/>
          <w:szCs w:val="33"/>
          <w:lang w:eastAsia="zh-CN"/>
        </w:rPr>
        <w:t>个，修改完善</w:t>
      </w:r>
      <w:r>
        <w:rPr>
          <w:rFonts w:hint="eastAsia" w:ascii="Times New Roman" w:hAnsi="Times New Roman" w:eastAsia="仿宋_GB2312" w:cs="仿宋_GB2312"/>
          <w:color w:val="000000"/>
          <w:sz w:val="33"/>
          <w:szCs w:val="33"/>
          <w:lang w:val="en-US" w:eastAsia="zh-CN"/>
        </w:rPr>
        <w:t>制度2</w:t>
      </w:r>
      <w:r>
        <w:rPr>
          <w:rFonts w:hint="eastAsia" w:ascii="Times New Roman" w:hAnsi="Times New Roman" w:eastAsia="仿宋_GB2312" w:cs="仿宋_GB2312"/>
          <w:color w:val="000000"/>
          <w:sz w:val="33"/>
          <w:szCs w:val="33"/>
          <w:lang w:eastAsia="zh-CN"/>
        </w:rPr>
        <w:t>个，</w:t>
      </w:r>
      <w:r>
        <w:rPr>
          <w:rFonts w:hint="eastAsia" w:ascii="Times New Roman" w:hAnsi="Times New Roman" w:eastAsia="仿宋_GB2312" w:cs="仿宋_GB2312"/>
          <w:color w:val="000000"/>
          <w:sz w:val="33"/>
          <w:szCs w:val="33"/>
        </w:rPr>
        <w:t>开展专项治理</w:t>
      </w:r>
      <w:r>
        <w:rPr>
          <w:rFonts w:hint="eastAsia" w:ascii="Times New Roman" w:hAnsi="Times New Roman" w:eastAsia="仿宋_GB2312" w:cs="仿宋_GB2312"/>
          <w:color w:val="000000"/>
          <w:sz w:val="33"/>
          <w:szCs w:val="33"/>
          <w:lang w:val="en-US" w:eastAsia="zh-CN"/>
        </w:rPr>
        <w:t>3</w:t>
      </w:r>
      <w:r>
        <w:rPr>
          <w:rFonts w:hint="eastAsia" w:ascii="Times New Roman" w:hAnsi="Times New Roman" w:eastAsia="仿宋_GB2312" w:cs="仿宋_GB2312"/>
          <w:color w:val="000000"/>
          <w:sz w:val="33"/>
          <w:szCs w:val="33"/>
        </w:rPr>
        <w:t>次、举办培训</w:t>
      </w:r>
      <w:r>
        <w:rPr>
          <w:rFonts w:hint="eastAsia" w:ascii="Times New Roman" w:hAnsi="Times New Roman" w:eastAsia="仿宋_GB2312" w:cs="仿宋_GB2312"/>
          <w:color w:val="000000"/>
          <w:sz w:val="33"/>
          <w:szCs w:val="33"/>
          <w:lang w:val="en-US" w:eastAsia="zh-CN"/>
        </w:rPr>
        <w:t>3</w:t>
      </w:r>
      <w:r>
        <w:rPr>
          <w:rFonts w:hint="eastAsia" w:ascii="Times New Roman" w:hAnsi="Times New Roman" w:eastAsia="仿宋_GB2312" w:cs="仿宋_GB2312"/>
          <w:color w:val="000000"/>
          <w:sz w:val="33"/>
          <w:szCs w:val="33"/>
        </w:rPr>
        <w:t>次等。现将集中整改工作进展情况报告如下。</w:t>
      </w:r>
    </w:p>
    <w:p>
      <w:pPr>
        <w:keepNext w:val="0"/>
        <w:keepLines w:val="0"/>
        <w:pageBreakBefore w:val="0"/>
        <w:widowControl w:val="0"/>
        <w:kinsoku/>
        <w:wordWrap/>
        <w:overflowPunct/>
        <w:topLinePunct w:val="0"/>
        <w:autoSpaceDE/>
        <w:autoSpaceDN/>
        <w:bidi w:val="0"/>
        <w:spacing w:line="592" w:lineRule="exact"/>
        <w:ind w:firstLine="660" w:firstLineChars="200"/>
        <w:textAlignment w:val="auto"/>
        <w:rPr>
          <w:rFonts w:ascii="黑体" w:hAnsi="黑体" w:eastAsia="黑体"/>
          <w:bCs/>
          <w:color w:val="000000"/>
          <w:sz w:val="33"/>
          <w:szCs w:val="33"/>
        </w:rPr>
      </w:pPr>
      <w:r>
        <w:rPr>
          <w:rFonts w:ascii="黑体" w:hAnsi="黑体" w:eastAsia="黑体"/>
          <w:bCs/>
          <w:color w:val="000000"/>
          <w:sz w:val="33"/>
          <w:szCs w:val="33"/>
        </w:rPr>
        <w:t>一、落实巡察整改主体责任情况</w:t>
      </w:r>
    </w:p>
    <w:p>
      <w:pPr>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s="仿宋_GB2312"/>
          <w:color w:val="000000"/>
          <w:sz w:val="33"/>
          <w:szCs w:val="33"/>
          <w:lang w:eastAsia="zh-CN"/>
        </w:rPr>
      </w:pPr>
      <w:r>
        <w:rPr>
          <w:rFonts w:hint="eastAsia" w:ascii="Times New Roman" w:hAnsi="Times New Roman" w:eastAsia="仿宋_GB2312"/>
          <w:b/>
          <w:bCs/>
          <w:color w:val="000000"/>
          <w:sz w:val="33"/>
          <w:szCs w:val="33"/>
          <w:lang w:val="en-US" w:eastAsia="zh-CN"/>
        </w:rPr>
        <w:t>1.</w:t>
      </w:r>
      <w:r>
        <w:rPr>
          <w:rFonts w:hint="eastAsia" w:ascii="Times New Roman" w:hAnsi="Times New Roman" w:eastAsia="仿宋_GB2312"/>
          <w:b/>
          <w:bCs/>
          <w:color w:val="000000"/>
          <w:sz w:val="33"/>
          <w:szCs w:val="33"/>
        </w:rPr>
        <w:t>主要负责人履责方面</w:t>
      </w:r>
      <w:r>
        <w:rPr>
          <w:rFonts w:hint="eastAsia" w:ascii="Times New Roman" w:hAnsi="Times New Roman" w:eastAsia="仿宋_GB2312"/>
          <w:b/>
          <w:bCs/>
          <w:color w:val="000000"/>
          <w:sz w:val="33"/>
          <w:szCs w:val="33"/>
          <w:lang w:eastAsia="zh-CN"/>
        </w:rPr>
        <w:t>：</w:t>
      </w:r>
      <w:r>
        <w:rPr>
          <w:rFonts w:hint="eastAsia" w:ascii="Times New Roman" w:hAnsi="Times New Roman" w:eastAsia="仿宋_GB2312" w:cs="仿宋_GB2312"/>
          <w:color w:val="000000"/>
          <w:sz w:val="33"/>
          <w:szCs w:val="33"/>
          <w:lang w:eastAsia="zh-CN"/>
        </w:rPr>
        <w:t>在接到巡察反馈意见后支部书记立即召开两委会议对反馈意见进行逐一分析做出整改落实专人负责，整改过程中多次召开两委会议，协调部门进行整改落实。</w:t>
      </w:r>
    </w:p>
    <w:p>
      <w:pPr>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ascii="Times New Roman" w:hAnsi="Times New Roman" w:eastAsia="仿宋_GB2312"/>
          <w:color w:val="000000"/>
          <w:sz w:val="33"/>
          <w:szCs w:val="33"/>
        </w:rPr>
      </w:pPr>
      <w:r>
        <w:rPr>
          <w:rFonts w:hint="eastAsia" w:ascii="Times New Roman" w:hAnsi="Times New Roman" w:eastAsia="仿宋_GB2312"/>
          <w:b/>
          <w:bCs/>
          <w:color w:val="000000"/>
          <w:sz w:val="33"/>
          <w:szCs w:val="33"/>
        </w:rPr>
        <w:t>2.</w:t>
      </w:r>
      <w:r>
        <w:rPr>
          <w:rFonts w:ascii="Times New Roman" w:hAnsi="Times New Roman" w:eastAsia="仿宋_GB2312"/>
          <w:b/>
          <w:bCs/>
          <w:color w:val="000000"/>
          <w:sz w:val="33"/>
          <w:szCs w:val="33"/>
        </w:rPr>
        <w:t>组织领导方面</w:t>
      </w:r>
      <w:r>
        <w:rPr>
          <w:rFonts w:hint="eastAsia" w:ascii="Times New Roman" w:hAnsi="Times New Roman" w:eastAsia="仿宋_GB2312"/>
          <w:color w:val="000000"/>
          <w:sz w:val="33"/>
          <w:szCs w:val="33"/>
          <w:lang w:eastAsia="zh-CN"/>
        </w:rPr>
        <w:t>：对于区委第一巡察组反馈的意见，村党支部高度重视，态度端正，照单全收，将整改工作作为一项严肃的政治任务来抓，成立了巡察整改工作领导小组，负责整改工作的统筹协调与督促检查，支部书记对整改工作负总责，班子成员各负其责</w:t>
      </w:r>
      <w:r>
        <w:rPr>
          <w:rFonts w:ascii="Times New Roman" w:hAnsi="Times New Roman" w:eastAsia="仿宋_GB2312"/>
          <w:color w:val="000000"/>
          <w:sz w:val="33"/>
          <w:szCs w:val="33"/>
        </w:rPr>
        <w:t>。</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Times New Roman"/>
          <w:b w:val="0"/>
          <w:bCs w:val="0"/>
          <w:color w:val="000000"/>
          <w:sz w:val="33"/>
          <w:szCs w:val="33"/>
          <w:lang w:val="en-US" w:eastAsia="zh-CN"/>
        </w:rPr>
      </w:pPr>
      <w:r>
        <w:rPr>
          <w:rFonts w:hint="eastAsia" w:ascii="Times New Roman" w:hAnsi="Times New Roman" w:eastAsia="仿宋_GB2312"/>
          <w:b/>
          <w:bCs/>
          <w:color w:val="000000"/>
          <w:sz w:val="33"/>
          <w:szCs w:val="33"/>
        </w:rPr>
        <w:t>3.</w:t>
      </w:r>
      <w:r>
        <w:rPr>
          <w:rFonts w:ascii="Times New Roman" w:hAnsi="Times New Roman" w:eastAsia="仿宋_GB2312"/>
          <w:b/>
          <w:bCs/>
          <w:color w:val="000000"/>
          <w:sz w:val="33"/>
          <w:szCs w:val="33"/>
        </w:rPr>
        <w:t>责任落实方面</w:t>
      </w:r>
      <w:r>
        <w:rPr>
          <w:rFonts w:hint="eastAsia" w:ascii="Times New Roman" w:hAnsi="Times New Roman" w:eastAsia="仿宋_GB2312"/>
          <w:b/>
          <w:bCs/>
          <w:color w:val="000000"/>
          <w:sz w:val="33"/>
          <w:szCs w:val="33"/>
          <w:lang w:eastAsia="zh-CN"/>
        </w:rPr>
        <w:t>：</w:t>
      </w:r>
      <w:r>
        <w:rPr>
          <w:rFonts w:hint="eastAsia" w:ascii="Times New Roman" w:hAnsi="Times New Roman" w:eastAsia="仿宋_GB2312" w:cs="Times New Roman"/>
          <w:color w:val="000000"/>
          <w:sz w:val="33"/>
          <w:szCs w:val="33"/>
          <w:lang w:eastAsia="zh-CN"/>
        </w:rPr>
        <w:t>党支</w:t>
      </w:r>
      <w:r>
        <w:rPr>
          <w:rFonts w:hint="eastAsia" w:ascii="Times New Roman" w:hAnsi="Times New Roman" w:eastAsia="仿宋_GB2312"/>
          <w:color w:val="000000"/>
          <w:sz w:val="33"/>
          <w:szCs w:val="33"/>
          <w:lang w:eastAsia="zh-CN"/>
        </w:rPr>
        <w:t>部</w:t>
      </w:r>
      <w:r>
        <w:rPr>
          <w:rFonts w:ascii="Times New Roman" w:hAnsi="Times New Roman" w:eastAsia="仿宋_GB2312"/>
          <w:color w:val="000000"/>
          <w:sz w:val="33"/>
          <w:szCs w:val="33"/>
        </w:rPr>
        <w:t>对巡察整改工作责任的落地落实，总体责任分工、针对巡察反馈意见细化分解问题，研究</w:t>
      </w:r>
      <w:r>
        <w:rPr>
          <w:rFonts w:hint="eastAsia" w:ascii="Times New Roman" w:hAnsi="Times New Roman" w:eastAsia="仿宋_GB2312"/>
          <w:color w:val="000000"/>
          <w:sz w:val="33"/>
          <w:szCs w:val="33"/>
          <w:lang w:eastAsia="zh-CN"/>
        </w:rPr>
        <w:t>明确</w:t>
      </w:r>
      <w:r>
        <w:rPr>
          <w:rFonts w:ascii="Times New Roman" w:hAnsi="Times New Roman" w:eastAsia="仿宋_GB2312"/>
          <w:color w:val="000000"/>
          <w:sz w:val="33"/>
          <w:szCs w:val="33"/>
        </w:rPr>
        <w:t>整改措施</w:t>
      </w:r>
      <w:r>
        <w:rPr>
          <w:rFonts w:hint="eastAsia" w:ascii="Times New Roman" w:hAnsi="Times New Roman" w:eastAsia="仿宋_GB2312"/>
          <w:color w:val="000000"/>
          <w:sz w:val="33"/>
          <w:szCs w:val="33"/>
          <w:lang w:eastAsia="zh-CN"/>
        </w:rPr>
        <w:t>，</w:t>
      </w:r>
      <w:r>
        <w:rPr>
          <w:rFonts w:hint="eastAsia" w:ascii="Times New Roman" w:hAnsi="Times New Roman" w:eastAsia="仿宋_GB2312" w:cs="Times New Roman"/>
          <w:b w:val="0"/>
          <w:bCs w:val="0"/>
          <w:color w:val="000000"/>
          <w:sz w:val="33"/>
          <w:szCs w:val="33"/>
          <w:lang w:val="en-US" w:eastAsia="zh-CN"/>
        </w:rPr>
        <w:t>制定了《中共自贡市贡井区龙潭镇道澄村支部委员会区委第一巡察组反馈巡察意见整改方案》，明确整改措施、具体负责人和整改时限，直面问题逐项整改。</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color w:val="000000"/>
          <w:sz w:val="33"/>
          <w:szCs w:val="33"/>
          <w:lang w:eastAsia="zh-CN"/>
        </w:rPr>
      </w:pPr>
      <w:r>
        <w:rPr>
          <w:rFonts w:hint="eastAsia" w:ascii="Times New Roman" w:hAnsi="Times New Roman" w:eastAsia="仿宋_GB2312"/>
          <w:b/>
          <w:bCs/>
          <w:color w:val="000000"/>
          <w:sz w:val="33"/>
          <w:szCs w:val="33"/>
        </w:rPr>
        <w:t>4.</w:t>
      </w:r>
      <w:r>
        <w:rPr>
          <w:rFonts w:ascii="Times New Roman" w:hAnsi="Times New Roman" w:eastAsia="仿宋_GB2312"/>
          <w:b/>
          <w:bCs/>
          <w:color w:val="000000"/>
          <w:sz w:val="33"/>
          <w:szCs w:val="33"/>
        </w:rPr>
        <w:t>监督检查方面</w:t>
      </w:r>
      <w:r>
        <w:rPr>
          <w:rFonts w:hint="eastAsia" w:ascii="Times New Roman" w:hAnsi="Times New Roman" w:eastAsia="仿宋_GB2312"/>
          <w:b/>
          <w:bCs/>
          <w:color w:val="000000"/>
          <w:sz w:val="33"/>
          <w:szCs w:val="33"/>
          <w:lang w:eastAsia="zh-CN"/>
        </w:rPr>
        <w:t>：</w:t>
      </w:r>
      <w:r>
        <w:rPr>
          <w:rFonts w:hint="eastAsia" w:ascii="Times New Roman" w:hAnsi="Times New Roman" w:eastAsia="仿宋_GB2312" w:cs="仿宋_GB2312"/>
          <w:color w:val="000000"/>
          <w:sz w:val="33"/>
          <w:szCs w:val="33"/>
          <w:lang w:eastAsia="zh-CN"/>
        </w:rPr>
        <w:t>支委</w:t>
      </w:r>
      <w:r>
        <w:rPr>
          <w:rFonts w:hint="eastAsia" w:ascii="Times New Roman" w:hAnsi="Times New Roman" w:eastAsia="仿宋_GB2312" w:cs="仿宋_GB2312"/>
          <w:color w:val="000000"/>
          <w:sz w:val="33"/>
          <w:szCs w:val="33"/>
        </w:rPr>
        <w:t>、纪检、对巡察整改相关工作的日常监督检查，特别是针对整改突出问题如何推进，以及对整改不力、敷衍塞责的处理</w:t>
      </w:r>
      <w:r>
        <w:rPr>
          <w:rFonts w:hint="eastAsia" w:ascii="Times New Roman" w:hAnsi="Times New Roman" w:eastAsia="仿宋_GB2312" w:cs="仿宋_GB2312"/>
          <w:color w:val="000000"/>
          <w:sz w:val="33"/>
          <w:szCs w:val="33"/>
          <w:lang w:eastAsia="zh-CN"/>
        </w:rPr>
        <w:t>。</w:t>
      </w:r>
      <w:r>
        <w:rPr>
          <w:rFonts w:hint="eastAsia" w:ascii="Times New Roman" w:hAnsi="Times New Roman" w:eastAsia="仿宋_GB2312" w:cs="仿宋_GB2312"/>
          <w:b w:val="0"/>
          <w:bCs w:val="0"/>
          <w:color w:val="000000"/>
          <w:sz w:val="33"/>
          <w:szCs w:val="33"/>
          <w:lang w:val="en-US" w:eastAsia="zh-CN"/>
        </w:rPr>
        <w:t>对整改工作采取周督查的方式，全面掌握整改工作情况；建立了整改落实督查台账，对整改任务进行“挂号”并实时跟进，完成一件，“销号”一件。同时，明确责任追究，对简单应付、推诿扯皮、整改不力的责任人坚决追责问责；对巡察组和群众不满意或满意率低的整改事项责成重新整改。</w:t>
      </w:r>
    </w:p>
    <w:p>
      <w:pPr>
        <w:keepNext w:val="0"/>
        <w:keepLines w:val="0"/>
        <w:pageBreakBefore w:val="0"/>
        <w:widowControl w:val="0"/>
        <w:kinsoku/>
        <w:wordWrap/>
        <w:overflowPunct/>
        <w:topLinePunct w:val="0"/>
        <w:autoSpaceDE/>
        <w:autoSpaceDN/>
        <w:bidi w:val="0"/>
        <w:spacing w:line="592" w:lineRule="exact"/>
        <w:ind w:firstLine="660" w:firstLineChars="200"/>
        <w:textAlignment w:val="auto"/>
        <w:rPr>
          <w:rFonts w:hint="eastAsia" w:ascii="黑体" w:hAnsi="黑体" w:eastAsia="黑体"/>
          <w:bCs/>
          <w:color w:val="000000"/>
          <w:sz w:val="33"/>
          <w:szCs w:val="33"/>
        </w:rPr>
      </w:pPr>
      <w:r>
        <w:rPr>
          <w:rFonts w:hint="eastAsia" w:ascii="黑体" w:hAnsi="黑体" w:eastAsia="黑体"/>
          <w:bCs/>
          <w:color w:val="000000"/>
          <w:sz w:val="33"/>
          <w:szCs w:val="33"/>
        </w:rPr>
        <w:t>二、</w:t>
      </w:r>
      <w:r>
        <w:rPr>
          <w:rFonts w:ascii="黑体" w:hAnsi="黑体" w:eastAsia="黑体"/>
          <w:bCs/>
          <w:color w:val="000000"/>
          <w:sz w:val="33"/>
          <w:szCs w:val="33"/>
        </w:rPr>
        <w:t>反馈问题整改落实</w:t>
      </w:r>
      <w:r>
        <w:rPr>
          <w:rFonts w:hint="eastAsia" w:ascii="黑体" w:hAnsi="黑体" w:eastAsia="黑体"/>
          <w:bCs/>
          <w:color w:val="000000"/>
          <w:sz w:val="33"/>
          <w:szCs w:val="33"/>
        </w:rPr>
        <w:t>情况</w:t>
      </w:r>
    </w:p>
    <w:p>
      <w:pPr>
        <w:keepNext w:val="0"/>
        <w:keepLines w:val="0"/>
        <w:pageBreakBefore w:val="0"/>
        <w:widowControl w:val="0"/>
        <w:kinsoku/>
        <w:wordWrap/>
        <w:overflowPunct/>
        <w:topLinePunct w:val="0"/>
        <w:autoSpaceDE/>
        <w:autoSpaceDN/>
        <w:bidi w:val="0"/>
        <w:adjustRightInd/>
        <w:snapToGrid/>
        <w:spacing w:line="592" w:lineRule="exact"/>
        <w:ind w:firstLine="649" w:firstLineChars="200"/>
        <w:jc w:val="both"/>
        <w:textAlignment w:val="auto"/>
      </w:pPr>
      <w:r>
        <w:rPr>
          <w:rFonts w:hint="eastAsia" w:ascii="仿宋_GB2312" w:hAnsi="仿宋_GB2312" w:eastAsia="仿宋_GB2312" w:cs="仿宋_GB2312"/>
          <w:b/>
          <w:bCs/>
          <w:color w:val="000000"/>
          <w:w w:val="98"/>
          <w:kern w:val="2"/>
          <w:sz w:val="33"/>
          <w:szCs w:val="33"/>
          <w:highlight w:val="none"/>
          <w:lang w:val="en-US" w:eastAsia="zh-CN" w:bidi="ar-SA"/>
        </w:rPr>
        <w:t>1.</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仿宋_GB2312" w:hAnsi="仿宋_GB2312" w:eastAsia="仿宋_GB2312" w:cs="仿宋_GB2312"/>
          <w:b/>
          <w:bCs/>
          <w:color w:val="000000"/>
          <w:w w:val="98"/>
          <w:kern w:val="2"/>
          <w:sz w:val="33"/>
          <w:szCs w:val="33"/>
          <w:highlight w:val="none"/>
          <w:lang w:val="en-US" w:eastAsia="zh-CN" w:bidi="ar-SA"/>
        </w:rPr>
        <w:t>对意识形态工作重视不够，落实不到位</w:t>
      </w:r>
      <w:r>
        <w:rPr>
          <w:rFonts w:hint="eastAsia" w:ascii="Times New Roman" w:hAnsi="Times New Roman" w:eastAsia="仿宋_GB2312" w:cs="仿宋_GB2312"/>
          <w:b/>
          <w:bCs/>
          <w:color w:val="000000"/>
          <w:w w:val="98"/>
          <w:sz w:val="33"/>
          <w:szCs w:val="33"/>
          <w:highlight w:val="none"/>
          <w:lang w:val="en-US" w:eastAsia="zh-CN"/>
        </w:rPr>
        <w:t>”的问题。</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rFonts w:hint="eastAsia" w:ascii="Times New Roman" w:hAnsi="Times New Roman" w:eastAsia="仿宋_GB2312" w:cs="仿宋_GB2312"/>
          <w:b w:val="0"/>
          <w:bCs w:val="0"/>
          <w:color w:val="000000"/>
          <w:kern w:val="2"/>
          <w:sz w:val="33"/>
          <w:szCs w:val="33"/>
          <w:lang w:val="en-US" w:eastAsia="zh-CN" w:bidi="ar-SA"/>
        </w:rPr>
      </w:pPr>
      <w:r>
        <w:rPr>
          <w:rFonts w:hint="eastAsia" w:ascii="Times New Roman" w:hAnsi="Times New Roman" w:eastAsia="仿宋_GB2312" w:cs="仿宋_GB2312"/>
          <w:b/>
          <w:bCs/>
          <w:color w:val="000000"/>
          <w:kern w:val="2"/>
          <w:sz w:val="33"/>
          <w:szCs w:val="33"/>
          <w:lang w:val="en-US" w:eastAsia="zh-CN" w:bidi="ar-SA"/>
        </w:rPr>
        <w:t>整改情况：</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召开支委会班子成员就意识形态工作落实不到位进行了批评教育3人次，补充完善意识形态工作安排部署、分析研判记录，并做好资料的存档。</w:t>
      </w:r>
      <w:r>
        <w:rPr>
          <w:rFonts w:hint="eastAsia" w:ascii="Times New Roman" w:hAnsi="Times New Roman" w:eastAsia="仿宋_GB2312" w:cs="仿宋_GB2312"/>
          <w:b/>
          <w:bCs/>
          <w:color w:val="000000"/>
          <w:kern w:val="2"/>
          <w:sz w:val="33"/>
          <w:szCs w:val="33"/>
          <w:lang w:val="en-US" w:eastAsia="zh-CN" w:bidi="ar-SA"/>
        </w:rPr>
        <w:t>二是</w:t>
      </w:r>
      <w:r>
        <w:rPr>
          <w:rFonts w:hint="eastAsia" w:ascii="Times New Roman" w:hAnsi="Times New Roman" w:eastAsia="仿宋_GB2312" w:cs="仿宋_GB2312"/>
          <w:b w:val="0"/>
          <w:bCs w:val="0"/>
          <w:color w:val="000000"/>
          <w:kern w:val="2"/>
          <w:sz w:val="33"/>
          <w:szCs w:val="33"/>
          <w:lang w:val="en-US" w:eastAsia="zh-CN" w:bidi="ar-SA"/>
        </w:rPr>
        <w:t>通过支委会集中学习习近平总书记关于意识形态工作的重要论述和《龙潭镇贯彻落实党委意识形态工作责任制实施细则》，并在支部组织生活会上进行了传达学习贯彻并做好会议记录。</w:t>
      </w:r>
      <w:r>
        <w:rPr>
          <w:rFonts w:hint="eastAsia" w:ascii="Times New Roman" w:hAnsi="Times New Roman" w:eastAsia="仿宋_GB2312" w:cs="仿宋_GB2312"/>
          <w:b/>
          <w:bCs/>
          <w:color w:val="000000"/>
          <w:kern w:val="2"/>
          <w:sz w:val="33"/>
          <w:szCs w:val="33"/>
          <w:lang w:val="en-US" w:eastAsia="zh-CN" w:bidi="ar-SA"/>
        </w:rPr>
        <w:t>三是</w:t>
      </w:r>
      <w:r>
        <w:rPr>
          <w:rFonts w:hint="eastAsia" w:ascii="Times New Roman" w:hAnsi="Times New Roman" w:eastAsia="仿宋_GB2312" w:cs="仿宋_GB2312"/>
          <w:b w:val="0"/>
          <w:bCs w:val="0"/>
          <w:color w:val="000000"/>
          <w:kern w:val="2"/>
          <w:sz w:val="33"/>
          <w:szCs w:val="33"/>
          <w:lang w:val="en-US" w:eastAsia="zh-CN" w:bidi="ar-SA"/>
        </w:rPr>
        <w:t>制定了《道澄村2023年意识形态工作计划》，将意识形态工作纳入“两委”班子成员考核重要指标，明确每季度开展1次意识形态工作分析研判，现已完成一季度分析研判，重点分析了高粱大豆生产基地春耕生产群众思想情况和家庭邻里纠纷化解，并做好研判记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firstLine="663" w:firstLineChars="200"/>
        <w:textAlignment w:val="auto"/>
        <w:rPr>
          <w:color w:val="000000"/>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进度</w:t>
      </w:r>
      <w:r>
        <w:rPr>
          <w:rFonts w:ascii="Times New Roman" w:hAnsi="Times New Roman" w:eastAsia="仿宋_GB2312" w:cs="仿宋_GB2312"/>
          <w:b/>
          <w:bCs/>
          <w:color w:val="000000"/>
          <w:sz w:val="33"/>
          <w:szCs w:val="33"/>
        </w:rPr>
        <w:t>：</w:t>
      </w:r>
      <w:r>
        <w:rPr>
          <w:rFonts w:hint="eastAsia" w:ascii="Times New Roman" w:hAnsi="Times New Roman" w:eastAsia="仿宋_GB2312"/>
          <w:b w:val="0"/>
          <w:bCs w:val="0"/>
          <w:color w:val="000000"/>
          <w:sz w:val="33"/>
          <w:szCs w:val="33"/>
          <w:lang w:eastAsia="zh-CN"/>
        </w:rPr>
        <w:t>已</w:t>
      </w:r>
      <w:r>
        <w:rPr>
          <w:rFonts w:hint="eastAsia" w:ascii="Times New Roman" w:hAnsi="Times New Roman" w:eastAsia="仿宋_GB2312"/>
          <w:b w:val="0"/>
          <w:bCs w:val="0"/>
          <w:color w:val="000000"/>
          <w:sz w:val="33"/>
          <w:szCs w:val="33"/>
        </w:rPr>
        <w:t>完成整改并长期坚持</w:t>
      </w:r>
    </w:p>
    <w:p>
      <w:pPr>
        <w:keepNext w:val="0"/>
        <w:keepLines w:val="0"/>
        <w:pageBreakBefore w:val="0"/>
        <w:widowControl w:val="0"/>
        <w:kinsoku/>
        <w:wordWrap/>
        <w:overflowPunct/>
        <w:topLinePunct w:val="0"/>
        <w:autoSpaceDE/>
        <w:autoSpaceDN/>
        <w:bidi w:val="0"/>
        <w:spacing w:line="592" w:lineRule="exact"/>
        <w:ind w:firstLine="649" w:firstLineChars="200"/>
        <w:textAlignment w:val="auto"/>
      </w:pPr>
      <w:r>
        <w:rPr>
          <w:rFonts w:hint="eastAsia" w:ascii="仿宋_GB2312" w:hAnsi="仿宋_GB2312" w:eastAsia="仿宋_GB2312" w:cs="仿宋_GB2312"/>
          <w:b/>
          <w:bCs/>
          <w:color w:val="000000"/>
          <w:w w:val="98"/>
          <w:kern w:val="2"/>
          <w:sz w:val="33"/>
          <w:szCs w:val="33"/>
          <w:highlight w:val="none"/>
          <w:lang w:val="en-US" w:eastAsia="zh-CN" w:bidi="ar-SA"/>
        </w:rPr>
        <w:t>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仿宋_GB2312" w:hAnsi="仿宋_GB2312" w:eastAsia="仿宋_GB2312" w:cs="仿宋_GB2312"/>
          <w:b/>
          <w:bCs/>
          <w:color w:val="000000"/>
          <w:w w:val="98"/>
          <w:kern w:val="2"/>
          <w:sz w:val="33"/>
          <w:szCs w:val="33"/>
          <w:highlight w:val="none"/>
          <w:lang w:val="en-US" w:eastAsia="zh-CN" w:bidi="ar-SA"/>
        </w:rPr>
        <w:t>会议记录不规范，逻辑不符</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仿宋_GB2312"/>
          <w:color w:val="000000"/>
          <w:sz w:val="33"/>
          <w:szCs w:val="33"/>
          <w:lang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eastAsia="zh-CN"/>
        </w:rPr>
        <w:t>一是</w:t>
      </w:r>
      <w:r>
        <w:rPr>
          <w:rFonts w:hint="eastAsia" w:ascii="Times New Roman" w:hAnsi="Times New Roman" w:eastAsia="仿宋_GB2312" w:cs="仿宋_GB2312"/>
          <w:b w:val="0"/>
          <w:bCs w:val="0"/>
          <w:color w:val="000000"/>
          <w:sz w:val="33"/>
          <w:szCs w:val="33"/>
          <w:lang w:val="en-US" w:eastAsia="zh-CN"/>
        </w:rPr>
        <w:t>村</w:t>
      </w:r>
      <w:r>
        <w:rPr>
          <w:rFonts w:hint="eastAsia" w:ascii="Times New Roman" w:hAnsi="Times New Roman" w:eastAsia="仿宋_GB2312" w:cs="仿宋_GB2312"/>
          <w:b w:val="0"/>
          <w:bCs w:val="0"/>
          <w:color w:val="000000"/>
          <w:sz w:val="33"/>
          <w:szCs w:val="33"/>
          <w:lang w:eastAsia="zh-CN"/>
        </w:rPr>
        <w:t>文书刘</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作为会议记录的直接负责人就记录不规范一事进行了深入的</w:t>
      </w:r>
      <w:r>
        <w:rPr>
          <w:rFonts w:hint="eastAsia" w:ascii="Times New Roman" w:hAnsi="Times New Roman" w:eastAsia="仿宋_GB2312" w:cs="仿宋_GB2312"/>
          <w:b w:val="0"/>
          <w:bCs w:val="0"/>
          <w:color w:val="000000"/>
          <w:sz w:val="33"/>
          <w:szCs w:val="33"/>
          <w:lang w:val="en-US" w:eastAsia="zh-CN"/>
        </w:rPr>
        <w:t>批评教育</w:t>
      </w:r>
      <w:r>
        <w:rPr>
          <w:rFonts w:hint="eastAsia" w:ascii="Times New Roman" w:hAnsi="Times New Roman" w:eastAsia="仿宋_GB2312" w:cs="仿宋_GB2312"/>
          <w:b w:val="0"/>
          <w:bCs w:val="0"/>
          <w:color w:val="000000"/>
          <w:sz w:val="33"/>
          <w:szCs w:val="33"/>
          <w:lang w:eastAsia="zh-CN"/>
        </w:rPr>
        <w:t>，自主在网上查找资料学习了会议记录相关规范知识，丰富写作知识，提高写作能力，并在“</w:t>
      </w:r>
      <w:r>
        <w:rPr>
          <w:rFonts w:hint="eastAsia" w:ascii="Times New Roman" w:hAnsi="Times New Roman" w:eastAsia="仿宋_GB2312" w:cs="仿宋_GB2312"/>
          <w:b w:val="0"/>
          <w:bCs w:val="0"/>
          <w:color w:val="000000"/>
          <w:sz w:val="33"/>
          <w:szCs w:val="33"/>
          <w:lang w:val="en-US" w:eastAsia="zh-CN"/>
        </w:rPr>
        <w:t>两委</w:t>
      </w:r>
      <w:r>
        <w:rPr>
          <w:rFonts w:hint="eastAsia" w:ascii="Times New Roman" w:hAnsi="Times New Roman" w:eastAsia="仿宋_GB2312" w:cs="仿宋_GB2312"/>
          <w:b w:val="0"/>
          <w:bCs w:val="0"/>
          <w:color w:val="000000"/>
          <w:sz w:val="33"/>
          <w:szCs w:val="33"/>
          <w:lang w:eastAsia="zh-CN"/>
        </w:rPr>
        <w:t>”班子内开展写作常识测验，让“</w:t>
      </w:r>
      <w:r>
        <w:rPr>
          <w:rFonts w:hint="eastAsia" w:ascii="Times New Roman" w:hAnsi="Times New Roman" w:eastAsia="仿宋_GB2312" w:cs="仿宋_GB2312"/>
          <w:b w:val="0"/>
          <w:bCs w:val="0"/>
          <w:color w:val="000000"/>
          <w:sz w:val="33"/>
          <w:szCs w:val="33"/>
          <w:lang w:val="en-US" w:eastAsia="zh-CN"/>
        </w:rPr>
        <w:t>两委</w:t>
      </w:r>
      <w:r>
        <w:rPr>
          <w:rFonts w:hint="eastAsia" w:ascii="Times New Roman" w:hAnsi="Times New Roman" w:eastAsia="仿宋_GB2312" w:cs="仿宋_GB2312"/>
          <w:b w:val="0"/>
          <w:bCs w:val="0"/>
          <w:color w:val="000000"/>
          <w:sz w:val="33"/>
          <w:szCs w:val="33"/>
          <w:lang w:eastAsia="zh-CN"/>
        </w:rPr>
        <w:t>”成员人人懂记录会记录</w:t>
      </w:r>
      <w:r>
        <w:rPr>
          <w:rFonts w:hint="eastAsia" w:ascii="Times New Roman" w:hAnsi="Times New Roman" w:eastAsia="仿宋_GB2312" w:cs="仿宋_GB2312"/>
          <w:color w:val="000000"/>
          <w:sz w:val="33"/>
          <w:szCs w:val="33"/>
        </w:rPr>
        <w:t>。</w:t>
      </w:r>
      <w:r>
        <w:rPr>
          <w:rFonts w:hint="eastAsia" w:ascii="Times New Roman" w:hAnsi="Times New Roman" w:eastAsia="仿宋_GB2312" w:cs="仿宋_GB2312"/>
          <w:b/>
          <w:bCs/>
          <w:color w:val="000000"/>
          <w:sz w:val="33"/>
          <w:szCs w:val="33"/>
          <w:lang w:eastAsia="zh-CN"/>
        </w:rPr>
        <w:t>二是</w:t>
      </w:r>
      <w:r>
        <w:rPr>
          <w:rFonts w:hint="eastAsia" w:ascii="Times New Roman" w:hAnsi="Times New Roman" w:eastAsia="仿宋_GB2312" w:cs="仿宋_GB2312"/>
          <w:color w:val="000000"/>
          <w:sz w:val="33"/>
          <w:szCs w:val="33"/>
          <w:lang w:eastAsia="zh-CN"/>
        </w:rPr>
        <w:t>对</w:t>
      </w:r>
      <w:r>
        <w:rPr>
          <w:rFonts w:hint="eastAsia" w:ascii="Times New Roman" w:hAnsi="Times New Roman" w:eastAsia="仿宋_GB2312" w:cs="仿宋_GB2312"/>
          <w:color w:val="000000"/>
          <w:sz w:val="33"/>
          <w:szCs w:val="33"/>
          <w:lang w:val="en-US" w:eastAsia="zh-CN"/>
        </w:rPr>
        <w:t>2022年所有会议记录进行了细致检查，完善标题、内容、时间等共计6处，并</w:t>
      </w:r>
      <w:r>
        <w:rPr>
          <w:rFonts w:hint="eastAsia" w:ascii="Times New Roman" w:hAnsi="Times New Roman" w:eastAsia="仿宋_GB2312" w:cs="仿宋_GB2312"/>
          <w:color w:val="000000"/>
          <w:sz w:val="33"/>
          <w:szCs w:val="33"/>
          <w:lang w:eastAsia="zh-CN"/>
        </w:rPr>
        <w:t>按照会议召开时间对</w:t>
      </w:r>
      <w:r>
        <w:rPr>
          <w:rFonts w:hint="eastAsia" w:ascii="Times New Roman" w:hAnsi="Times New Roman" w:eastAsia="仿宋_GB2312" w:cs="仿宋_GB2312"/>
          <w:color w:val="000000"/>
          <w:sz w:val="33"/>
          <w:szCs w:val="33"/>
          <w:lang w:val="en-US" w:eastAsia="zh-CN"/>
        </w:rPr>
        <w:t>5次</w:t>
      </w:r>
      <w:r>
        <w:rPr>
          <w:rFonts w:hint="eastAsia" w:ascii="Times New Roman" w:hAnsi="Times New Roman" w:eastAsia="仿宋_GB2312" w:cs="仿宋_GB2312"/>
          <w:color w:val="000000"/>
          <w:sz w:val="33"/>
          <w:szCs w:val="33"/>
          <w:lang w:eastAsia="zh-CN"/>
        </w:rPr>
        <w:t>会议记录资料进行了顺序调整归档。</w:t>
      </w:r>
      <w:r>
        <w:rPr>
          <w:rFonts w:hint="eastAsia" w:ascii="Times New Roman" w:hAnsi="Times New Roman" w:eastAsia="仿宋_GB2312" w:cs="仿宋_GB2312"/>
          <w:b/>
          <w:bCs/>
          <w:color w:val="000000"/>
          <w:sz w:val="33"/>
          <w:szCs w:val="33"/>
          <w:lang w:eastAsia="zh-CN"/>
        </w:rPr>
        <w:t>三是</w:t>
      </w:r>
      <w:r>
        <w:rPr>
          <w:rFonts w:hint="eastAsia" w:ascii="Times New Roman" w:hAnsi="Times New Roman" w:eastAsia="仿宋_GB2312" w:cs="仿宋_GB2312"/>
          <w:color w:val="000000"/>
          <w:sz w:val="33"/>
          <w:szCs w:val="33"/>
          <w:lang w:eastAsia="zh-CN"/>
        </w:rPr>
        <w:t>支部班子成员定期对村各类会议记录开展监督检查，落实每月检查责任人，每月定期对会议记录进行检查，及时完善，通过内部监督检查的方式完善会议记录，减少错漏。</w:t>
      </w:r>
    </w:p>
    <w:p>
      <w:pPr>
        <w:pStyle w:val="2"/>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olor w:val="000000"/>
          <w:sz w:val="33"/>
          <w:szCs w:val="33"/>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进度</w:t>
      </w:r>
      <w:r>
        <w:rPr>
          <w:rFonts w:ascii="Times New Roman" w:hAnsi="Times New Roman" w:eastAsia="仿宋_GB2312" w:cs="仿宋_GB2312"/>
          <w:b/>
          <w:bCs/>
          <w:color w:val="000000"/>
          <w:sz w:val="33"/>
          <w:szCs w:val="33"/>
        </w:rPr>
        <w:t>：</w:t>
      </w:r>
      <w:r>
        <w:rPr>
          <w:rFonts w:hint="eastAsia" w:ascii="Times New Roman" w:hAnsi="Times New Roman" w:eastAsia="仿宋_GB2312" w:cs="Times New Roman"/>
          <w:color w:val="000000"/>
          <w:sz w:val="33"/>
          <w:szCs w:val="33"/>
          <w:lang w:eastAsia="zh-CN"/>
        </w:rPr>
        <w:t>已</w:t>
      </w:r>
      <w:r>
        <w:rPr>
          <w:rFonts w:hint="eastAsia" w:ascii="Times New Roman" w:hAnsi="Times New Roman" w:eastAsia="仿宋_GB2312"/>
          <w:color w:val="000000"/>
          <w:sz w:val="33"/>
          <w:szCs w:val="33"/>
        </w:rPr>
        <w:t>完成整改并长期坚持。</w:t>
      </w:r>
    </w:p>
    <w:p>
      <w:pPr>
        <w:keepNext w:val="0"/>
        <w:keepLines w:val="0"/>
        <w:pageBreakBefore w:val="0"/>
        <w:widowControl w:val="0"/>
        <w:kinsoku/>
        <w:wordWrap/>
        <w:overflowPunct/>
        <w:topLinePunct w:val="0"/>
        <w:autoSpaceDE/>
        <w:autoSpaceDN/>
        <w:bidi w:val="0"/>
        <w:spacing w:line="592" w:lineRule="exact"/>
        <w:ind w:firstLine="649" w:firstLineChars="200"/>
        <w:textAlignment w:val="auto"/>
      </w:pPr>
      <w:r>
        <w:rPr>
          <w:rFonts w:hint="eastAsia" w:ascii="仿宋_GB2312" w:hAnsi="仿宋_GB2312" w:eastAsia="仿宋_GB2312" w:cs="仿宋_GB2312"/>
          <w:b/>
          <w:bCs/>
          <w:color w:val="000000"/>
          <w:w w:val="98"/>
          <w:kern w:val="2"/>
          <w:sz w:val="33"/>
          <w:szCs w:val="33"/>
          <w:highlight w:val="none"/>
          <w:lang w:val="en-US" w:eastAsia="zh-CN" w:bidi="ar-SA"/>
        </w:rPr>
        <w:t>3.</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仿宋_GB2312" w:hAnsi="仿宋_GB2312" w:eastAsia="仿宋_GB2312" w:cs="仿宋_GB2312"/>
          <w:b/>
          <w:bCs/>
          <w:color w:val="000000"/>
          <w:w w:val="98"/>
          <w:kern w:val="2"/>
          <w:sz w:val="33"/>
          <w:szCs w:val="33"/>
          <w:highlight w:val="none"/>
          <w:lang w:val="en-US" w:eastAsia="zh-CN" w:bidi="ar-SA"/>
        </w:rPr>
        <w:t>违规决策</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b/>
          <w:bCs/>
          <w:color w:val="000000"/>
          <w:sz w:val="33"/>
          <w:szCs w:val="33"/>
          <w:lang w:eastAsia="zh-CN"/>
        </w:rPr>
      </w:pPr>
      <w:r>
        <w:rPr>
          <w:rFonts w:hint="eastAsia" w:ascii="Times New Roman" w:hAnsi="Times New Roman" w:eastAsia="仿宋_GB2312" w:cs="仿宋_GB2312"/>
          <w:b/>
          <w:bCs/>
          <w:color w:val="000000"/>
          <w:sz w:val="33"/>
          <w:szCs w:val="33"/>
          <w:lang w:eastAsia="zh-CN"/>
        </w:rPr>
        <w:t>整改情况：一是</w:t>
      </w:r>
      <w:r>
        <w:rPr>
          <w:rFonts w:hint="eastAsia" w:ascii="Times New Roman" w:hAnsi="Times New Roman" w:eastAsia="仿宋_GB2312" w:cs="仿宋_GB2312"/>
          <w:color w:val="000000"/>
          <w:sz w:val="33"/>
          <w:szCs w:val="33"/>
          <w:lang w:val="en-US" w:eastAsia="zh-CN"/>
        </w:rPr>
        <w:t>召开村组干部会议就2020年1月20日违规决策在春节给每个村组干部发放补助50元事宜，</w:t>
      </w:r>
      <w:r>
        <w:rPr>
          <w:rFonts w:hint="eastAsia" w:ascii="Times New Roman" w:hAnsi="Times New Roman" w:eastAsia="仿宋_GB2312" w:cs="仿宋_GB2312"/>
          <w:color w:val="000000"/>
          <w:sz w:val="33"/>
          <w:szCs w:val="33"/>
          <w:lang w:eastAsia="zh-CN"/>
        </w:rPr>
        <w:t>向村组干部说明情况，现已</w:t>
      </w:r>
      <w:r>
        <w:rPr>
          <w:rFonts w:hint="eastAsia" w:ascii="Times New Roman" w:hAnsi="Times New Roman" w:eastAsia="仿宋_GB2312" w:cs="仿宋_GB2312"/>
          <w:color w:val="000000"/>
          <w:sz w:val="33"/>
          <w:szCs w:val="33"/>
          <w:lang w:val="en-US" w:eastAsia="zh-CN"/>
        </w:rPr>
        <w:t>全部</w:t>
      </w:r>
      <w:r>
        <w:rPr>
          <w:rFonts w:hint="eastAsia" w:ascii="Times New Roman" w:hAnsi="Times New Roman" w:eastAsia="仿宋_GB2312" w:cs="仿宋_GB2312"/>
          <w:color w:val="000000"/>
          <w:sz w:val="33"/>
          <w:szCs w:val="33"/>
          <w:lang w:eastAsia="zh-CN"/>
        </w:rPr>
        <w:t>追回违规发放的补助</w:t>
      </w:r>
      <w:r>
        <w:rPr>
          <w:rFonts w:hint="eastAsia" w:ascii="Times New Roman" w:hAnsi="Times New Roman" w:eastAsia="仿宋_GB2312" w:cs="仿宋_GB2312"/>
          <w:color w:val="000000"/>
          <w:sz w:val="33"/>
          <w:szCs w:val="33"/>
          <w:lang w:val="en-US" w:eastAsia="zh-CN"/>
        </w:rPr>
        <w:t>每人50元共19人</w:t>
      </w:r>
      <w:r>
        <w:rPr>
          <w:rFonts w:hint="eastAsia" w:ascii="Times New Roman" w:hAnsi="Times New Roman" w:eastAsia="仿宋_GB2312" w:cs="Times New Roman"/>
          <w:color w:val="000000"/>
          <w:sz w:val="33"/>
          <w:szCs w:val="33"/>
          <w:lang w:val="en-US" w:eastAsia="zh-CN"/>
        </w:rPr>
        <w:t>950</w:t>
      </w:r>
      <w:r>
        <w:rPr>
          <w:rFonts w:hint="eastAsia" w:ascii="Times New Roman" w:hAnsi="Times New Roman" w:eastAsia="仿宋_GB2312" w:cs="仿宋_GB2312"/>
          <w:color w:val="000000"/>
          <w:sz w:val="33"/>
          <w:szCs w:val="33"/>
          <w:lang w:val="en-US" w:eastAsia="zh-CN"/>
        </w:rPr>
        <w:t>元</w:t>
      </w:r>
      <w:r>
        <w:rPr>
          <w:rFonts w:hint="eastAsia" w:ascii="Times New Roman" w:hAnsi="Times New Roman" w:eastAsia="仿宋_GB2312" w:cs="仿宋_GB2312"/>
          <w:color w:val="000000"/>
          <w:sz w:val="33"/>
          <w:szCs w:val="33"/>
          <w:lang w:eastAsia="zh-CN"/>
        </w:rPr>
        <w:t>，对参与决策</w:t>
      </w:r>
      <w:r>
        <w:rPr>
          <w:rFonts w:hint="eastAsia" w:ascii="Times New Roman" w:hAnsi="Times New Roman" w:eastAsia="仿宋_GB2312" w:cs="仿宋_GB2312"/>
          <w:color w:val="000000"/>
          <w:sz w:val="33"/>
          <w:szCs w:val="33"/>
          <w:lang w:val="en-US" w:eastAsia="zh-CN"/>
        </w:rPr>
        <w:t>班子成员和村组干部</w:t>
      </w:r>
      <w:r>
        <w:rPr>
          <w:rFonts w:hint="eastAsia" w:ascii="Times New Roman" w:hAnsi="Times New Roman" w:eastAsia="仿宋_GB2312" w:cs="仿宋_GB2312"/>
          <w:color w:val="000000"/>
          <w:sz w:val="33"/>
          <w:szCs w:val="33"/>
          <w:lang w:eastAsia="zh-CN"/>
        </w:rPr>
        <w:t>进行了批评教育</w:t>
      </w:r>
      <w:r>
        <w:rPr>
          <w:rFonts w:hint="eastAsia" w:ascii="Times New Roman" w:hAnsi="Times New Roman" w:eastAsia="仿宋_GB2312" w:cs="仿宋_GB2312"/>
          <w:color w:val="000000"/>
          <w:sz w:val="33"/>
          <w:szCs w:val="33"/>
          <w:lang w:val="en-US" w:eastAsia="zh-CN"/>
        </w:rPr>
        <w:t>5人次</w:t>
      </w:r>
      <w:r>
        <w:rPr>
          <w:rFonts w:hint="eastAsia" w:ascii="Times New Roman" w:hAnsi="Times New Roman" w:eastAsia="仿宋_GB2312" w:cs="仿宋_GB2312"/>
          <w:color w:val="000000"/>
          <w:sz w:val="33"/>
          <w:szCs w:val="33"/>
          <w:lang w:eastAsia="zh-CN"/>
        </w:rPr>
        <w:t>。</w:t>
      </w:r>
      <w:r>
        <w:rPr>
          <w:rFonts w:hint="eastAsia" w:ascii="Times New Roman" w:hAnsi="Times New Roman" w:eastAsia="仿宋_GB2312" w:cs="仿宋_GB2312"/>
          <w:b/>
          <w:bCs/>
          <w:color w:val="000000"/>
          <w:sz w:val="33"/>
          <w:szCs w:val="33"/>
          <w:lang w:eastAsia="zh-CN"/>
        </w:rPr>
        <w:t>二是</w:t>
      </w:r>
      <w:r>
        <w:rPr>
          <w:rFonts w:hint="eastAsia" w:ascii="Times New Roman" w:hAnsi="Times New Roman" w:eastAsia="仿宋_GB2312" w:cs="仿宋_GB2312"/>
          <w:color w:val="000000"/>
          <w:sz w:val="33"/>
          <w:szCs w:val="33"/>
          <w:lang w:eastAsia="zh-CN"/>
        </w:rPr>
        <w:t>制定《道澄村议事决策制度》，把</w:t>
      </w:r>
      <w:r>
        <w:rPr>
          <w:rFonts w:hint="eastAsia" w:ascii="Times New Roman" w:hAnsi="Times New Roman" w:eastAsia="仿宋_GB2312" w:cs="仿宋_GB2312"/>
          <w:color w:val="000000"/>
          <w:sz w:val="33"/>
          <w:szCs w:val="33"/>
          <w:lang w:val="en-US" w:eastAsia="zh-CN"/>
        </w:rPr>
        <w:t>议事决策相关文件纳入支委会会前学习，开展干部廉政警示教育1次</w:t>
      </w:r>
      <w:r>
        <w:rPr>
          <w:rFonts w:hint="eastAsia" w:ascii="Times New Roman" w:hAnsi="Times New Roman" w:eastAsia="仿宋_GB2312" w:cs="仿宋_GB2312"/>
          <w:color w:val="000000"/>
          <w:sz w:val="33"/>
          <w:szCs w:val="33"/>
          <w:lang w:eastAsia="zh-CN"/>
        </w:rPr>
        <w:t>，并常态化坚持，避免此类事件再次发生。</w:t>
      </w:r>
    </w:p>
    <w:p>
      <w:pPr>
        <w:pStyle w:val="2"/>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olor w:val="000000"/>
          <w:sz w:val="33"/>
          <w:szCs w:val="33"/>
        </w:rPr>
      </w:pPr>
      <w:r>
        <w:rPr>
          <w:rFonts w:hint="eastAsia" w:ascii="Times New Roman" w:hAnsi="Times New Roman" w:eastAsia="仿宋_GB2312"/>
          <w:b/>
          <w:bCs/>
          <w:color w:val="000000"/>
          <w:sz w:val="33"/>
          <w:szCs w:val="33"/>
          <w:lang w:val="en-US" w:eastAsia="zh-CN"/>
        </w:rPr>
        <w:t>整改进度</w:t>
      </w:r>
      <w:r>
        <w:rPr>
          <w:rFonts w:hint="eastAsia" w:ascii="Times New Roman" w:hAnsi="Times New Roman" w:eastAsia="仿宋_GB2312"/>
          <w:color w:val="000000"/>
          <w:sz w:val="33"/>
          <w:szCs w:val="33"/>
          <w:lang w:val="en-US" w:eastAsia="zh-CN"/>
        </w:rPr>
        <w:t>：已</w:t>
      </w:r>
      <w:r>
        <w:rPr>
          <w:rFonts w:hint="eastAsia" w:ascii="Times New Roman" w:hAnsi="Times New Roman" w:eastAsia="仿宋_GB2312"/>
          <w:color w:val="000000"/>
          <w:sz w:val="33"/>
          <w:szCs w:val="33"/>
        </w:rPr>
        <w:t>完成整改并长期坚持</w:t>
      </w:r>
    </w:p>
    <w:p>
      <w:pPr>
        <w:keepNext w:val="0"/>
        <w:keepLines w:val="0"/>
        <w:pageBreakBefore w:val="0"/>
        <w:widowControl w:val="0"/>
        <w:kinsoku/>
        <w:wordWrap/>
        <w:overflowPunct/>
        <w:topLinePunct w:val="0"/>
        <w:autoSpaceDE/>
        <w:autoSpaceDN/>
        <w:bidi w:val="0"/>
        <w:spacing w:line="592" w:lineRule="exact"/>
        <w:ind w:firstLine="649" w:firstLineChars="200"/>
        <w:textAlignment w:val="auto"/>
      </w:pPr>
      <w:r>
        <w:rPr>
          <w:rFonts w:hint="eastAsia" w:ascii="仿宋_GB2312" w:hAnsi="仿宋_GB2312" w:eastAsia="仿宋_GB2312" w:cs="仿宋_GB2312"/>
          <w:b/>
          <w:bCs/>
          <w:color w:val="000000"/>
          <w:w w:val="98"/>
          <w:kern w:val="2"/>
          <w:sz w:val="33"/>
          <w:szCs w:val="33"/>
          <w:highlight w:val="none"/>
          <w:lang w:val="en-US" w:eastAsia="zh-CN" w:bidi="ar-SA"/>
        </w:rPr>
        <w:t>4.</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仿宋_GB2312" w:hAnsi="仿宋_GB2312" w:eastAsia="仿宋_GB2312" w:cs="仿宋_GB2312"/>
          <w:b/>
          <w:bCs/>
          <w:color w:val="000000"/>
          <w:w w:val="98"/>
          <w:kern w:val="2"/>
          <w:sz w:val="33"/>
          <w:szCs w:val="33"/>
          <w:highlight w:val="none"/>
          <w:lang w:val="en-US" w:eastAsia="zh-CN" w:bidi="ar-SA"/>
        </w:rPr>
        <w:t>对大气环保工作责任落实不到位，秸秆禁烧禁而不止</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ascii="Times New Roman" w:hAnsi="Times New Roman" w:eastAsia="仿宋_GB2312" w:cs="仿宋_GB2312"/>
          <w:color w:val="000000"/>
          <w:sz w:val="33"/>
          <w:szCs w:val="33"/>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sz w:val="33"/>
          <w:szCs w:val="33"/>
          <w:lang w:eastAsia="zh-CN"/>
        </w:rPr>
        <w:t>一是</w:t>
      </w:r>
      <w:r>
        <w:rPr>
          <w:rFonts w:hint="eastAsia" w:ascii="Times New Roman" w:hAnsi="Times New Roman" w:eastAsia="仿宋_GB2312" w:cs="仿宋_GB2312"/>
          <w:b w:val="0"/>
          <w:bCs w:val="0"/>
          <w:color w:val="000000"/>
          <w:sz w:val="33"/>
          <w:szCs w:val="33"/>
          <w:lang w:eastAsia="zh-CN"/>
        </w:rPr>
        <w:t>按村规民约对刘</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、陈</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违反秸秆焚烧规定的行为分别处罚了</w:t>
      </w:r>
      <w:r>
        <w:rPr>
          <w:rFonts w:hint="eastAsia" w:ascii="Times New Roman" w:hAnsi="Times New Roman" w:eastAsia="仿宋_GB2312" w:cs="仿宋_GB2312"/>
          <w:b w:val="0"/>
          <w:bCs w:val="0"/>
          <w:color w:val="000000"/>
          <w:sz w:val="33"/>
          <w:szCs w:val="33"/>
          <w:lang w:val="en-US" w:eastAsia="zh-CN"/>
        </w:rPr>
        <w:t>200元，支部书记对</w:t>
      </w:r>
      <w:r>
        <w:rPr>
          <w:rFonts w:hint="eastAsia" w:ascii="Times New Roman" w:hAnsi="Times New Roman" w:eastAsia="仿宋_GB2312" w:cs="仿宋_GB2312"/>
          <w:b w:val="0"/>
          <w:bCs w:val="0"/>
          <w:color w:val="000000"/>
          <w:sz w:val="33"/>
          <w:szCs w:val="33"/>
          <w:lang w:eastAsia="zh-CN"/>
        </w:rPr>
        <w:t>刘</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、陈</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进行了批评教育，刘</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、陈</w:t>
      </w:r>
      <w:r>
        <w:rPr>
          <w:rFonts w:hint="eastAsia" w:ascii="Times New Roman" w:hAnsi="Times New Roman" w:eastAsia="仿宋_GB2312" w:cs="仿宋_GB2312"/>
          <w:b w:val="0"/>
          <w:bCs w:val="0"/>
          <w:color w:val="000000"/>
          <w:sz w:val="33"/>
          <w:szCs w:val="33"/>
          <w:lang w:val="en-US" w:eastAsia="zh-CN"/>
        </w:rPr>
        <w:t>某某</w:t>
      </w:r>
      <w:r>
        <w:rPr>
          <w:rFonts w:hint="eastAsia" w:ascii="Times New Roman" w:hAnsi="Times New Roman" w:eastAsia="仿宋_GB2312" w:cs="仿宋_GB2312"/>
          <w:b w:val="0"/>
          <w:bCs w:val="0"/>
          <w:color w:val="000000"/>
          <w:sz w:val="33"/>
          <w:szCs w:val="33"/>
          <w:lang w:eastAsia="zh-CN"/>
        </w:rPr>
        <w:t>签订禁烧承诺书，并作出书面检讨。</w:t>
      </w:r>
      <w:r>
        <w:rPr>
          <w:rFonts w:hint="eastAsia" w:ascii="Times New Roman" w:hAnsi="Times New Roman" w:eastAsia="仿宋_GB2312" w:cs="仿宋_GB2312"/>
          <w:b/>
          <w:bCs/>
          <w:color w:val="000000"/>
          <w:sz w:val="33"/>
          <w:szCs w:val="33"/>
          <w:lang w:eastAsia="zh-CN"/>
        </w:rPr>
        <w:t>二是</w:t>
      </w:r>
      <w:r>
        <w:rPr>
          <w:rFonts w:hint="eastAsia" w:ascii="Times New Roman" w:hAnsi="Times New Roman" w:eastAsia="仿宋_GB2312" w:cs="仿宋_GB2312"/>
          <w:color w:val="000000"/>
          <w:sz w:val="33"/>
          <w:szCs w:val="33"/>
        </w:rPr>
        <w:t>加</w:t>
      </w:r>
      <w:r>
        <w:rPr>
          <w:rFonts w:hint="eastAsia" w:ascii="Times New Roman" w:hAnsi="Times New Roman" w:eastAsia="仿宋_GB2312" w:cs="仿宋_GB2312"/>
          <w:color w:val="000000"/>
          <w:sz w:val="33"/>
          <w:szCs w:val="33"/>
          <w:lang w:eastAsia="zh-CN"/>
        </w:rPr>
        <w:t>大</w:t>
      </w:r>
      <w:r>
        <w:rPr>
          <w:rFonts w:hint="eastAsia" w:ascii="Times New Roman" w:hAnsi="Times New Roman" w:eastAsia="仿宋_GB2312" w:cs="仿宋_GB2312"/>
          <w:color w:val="000000"/>
          <w:sz w:val="33"/>
          <w:szCs w:val="33"/>
        </w:rPr>
        <w:t>环保宣传力度，</w:t>
      </w:r>
      <w:r>
        <w:rPr>
          <w:rFonts w:hint="eastAsia" w:ascii="Times New Roman" w:hAnsi="Times New Roman" w:eastAsia="仿宋_GB2312" w:cs="仿宋_GB2312"/>
          <w:b w:val="0"/>
          <w:bCs w:val="0"/>
          <w:color w:val="000000"/>
          <w:kern w:val="2"/>
          <w:sz w:val="33"/>
          <w:szCs w:val="33"/>
          <w:lang w:val="en-US" w:eastAsia="zh-CN" w:bidi="ar-SA"/>
        </w:rPr>
        <w:t>发动在村党员、各组组长，</w:t>
      </w:r>
      <w:r>
        <w:rPr>
          <w:rFonts w:hint="eastAsia" w:ascii="Times New Roman" w:hAnsi="Times New Roman" w:eastAsia="仿宋_GB2312" w:cs="仿宋_GB2312"/>
          <w:color w:val="000000"/>
          <w:sz w:val="33"/>
          <w:szCs w:val="33"/>
        </w:rPr>
        <w:t>积极宣传秸秆燃烧对空气的污染，对人民群众的身心健康的危害</w:t>
      </w:r>
      <w:r>
        <w:rPr>
          <w:rFonts w:hint="eastAsia" w:ascii="Times New Roman" w:hAnsi="Times New Roman" w:eastAsia="仿宋_GB2312" w:cs="仿宋_GB2312"/>
          <w:color w:val="000000"/>
          <w:sz w:val="33"/>
          <w:szCs w:val="33"/>
          <w:lang w:eastAsia="zh-CN"/>
        </w:rPr>
        <w:t>，发放告知书</w:t>
      </w:r>
      <w:r>
        <w:rPr>
          <w:rFonts w:hint="eastAsia" w:ascii="Times New Roman" w:hAnsi="Times New Roman" w:eastAsia="仿宋_GB2312" w:cs="仿宋_GB2312"/>
          <w:color w:val="000000"/>
          <w:sz w:val="33"/>
          <w:szCs w:val="33"/>
          <w:lang w:val="en-US" w:eastAsia="zh-CN"/>
        </w:rPr>
        <w:t>15份</w:t>
      </w:r>
      <w:r>
        <w:rPr>
          <w:rFonts w:hint="eastAsia" w:ascii="Times New Roman" w:hAnsi="Times New Roman" w:eastAsia="仿宋_GB2312" w:cs="仿宋_GB2312"/>
          <w:color w:val="000000"/>
          <w:sz w:val="33"/>
          <w:szCs w:val="33"/>
          <w:lang w:eastAsia="zh-CN"/>
        </w:rPr>
        <w:t>、签订承诺书</w:t>
      </w:r>
      <w:r>
        <w:rPr>
          <w:rFonts w:hint="eastAsia" w:ascii="Times New Roman" w:hAnsi="Times New Roman" w:eastAsia="仿宋_GB2312" w:cs="仿宋_GB2312"/>
          <w:color w:val="000000"/>
          <w:sz w:val="33"/>
          <w:szCs w:val="33"/>
          <w:lang w:val="en-US" w:eastAsia="zh-CN"/>
        </w:rPr>
        <w:t>20份，组建秸秆禁烧</w:t>
      </w:r>
      <w:r>
        <w:rPr>
          <w:rFonts w:hint="eastAsia" w:ascii="Times New Roman" w:hAnsi="Times New Roman" w:eastAsia="仿宋_GB2312" w:cs="仿宋_GB2312"/>
          <w:color w:val="000000"/>
          <w:sz w:val="33"/>
          <w:szCs w:val="33"/>
          <w:lang w:eastAsia="zh-CN"/>
        </w:rPr>
        <w:t>日常巡查小分队，加强巡查减少秸秆焚烧现象发生。</w:t>
      </w:r>
      <w:r>
        <w:rPr>
          <w:rFonts w:ascii="Times New Roman" w:hAnsi="Times New Roman" w:eastAsia="仿宋_GB2312" w:cs="仿宋_GB2312"/>
          <w:color w:val="000000"/>
          <w:sz w:val="33"/>
          <w:szCs w:val="33"/>
        </w:rPr>
        <w:t xml:space="preserve">  </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仿宋_GB2312"/>
          <w:b w:val="0"/>
          <w:bCs w:val="0"/>
          <w:color w:val="000000"/>
          <w:kern w:val="2"/>
          <w:sz w:val="33"/>
          <w:szCs w:val="33"/>
          <w:lang w:val="en-US" w:eastAsia="zh-CN" w:bidi="ar-SA"/>
        </w:rPr>
      </w:pPr>
      <w:r>
        <w:rPr>
          <w:rFonts w:hint="eastAsia" w:ascii="Times New Roman" w:hAnsi="Times New Roman" w:eastAsia="仿宋_GB2312"/>
          <w:b/>
          <w:bCs/>
          <w:color w:val="000000"/>
          <w:sz w:val="33"/>
          <w:szCs w:val="33"/>
          <w:lang w:val="en-US" w:eastAsia="zh-CN"/>
        </w:rPr>
        <w:t>整改进度</w:t>
      </w:r>
      <w:r>
        <w:rPr>
          <w:rFonts w:hint="eastAsia" w:ascii="Times New Roman" w:hAnsi="Times New Roman" w:eastAsia="仿宋_GB2312"/>
          <w:color w:val="000000"/>
          <w:sz w:val="33"/>
          <w:szCs w:val="33"/>
          <w:lang w:val="en-US" w:eastAsia="zh-CN"/>
        </w:rPr>
        <w:t>：已</w:t>
      </w:r>
      <w:r>
        <w:rPr>
          <w:rFonts w:hint="eastAsia" w:ascii="Times New Roman" w:hAnsi="Times New Roman" w:eastAsia="仿宋_GB2312"/>
          <w:color w:val="000000"/>
          <w:sz w:val="33"/>
          <w:szCs w:val="33"/>
        </w:rPr>
        <w:t>完成整改并长期坚持</w:t>
      </w:r>
    </w:p>
    <w:p>
      <w:pPr>
        <w:keepNext w:val="0"/>
        <w:keepLines w:val="0"/>
        <w:pageBreakBefore w:val="0"/>
        <w:widowControl w:val="0"/>
        <w:kinsoku/>
        <w:wordWrap/>
        <w:overflowPunct/>
        <w:topLinePunct w:val="0"/>
        <w:autoSpaceDE/>
        <w:autoSpaceDN/>
        <w:bidi w:val="0"/>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5.</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深入群众不够，服务意识有待加强</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sz w:val="33"/>
          <w:szCs w:val="33"/>
          <w:lang w:eastAsia="zh-CN"/>
        </w:rPr>
        <w:t>提高思想认识，认真</w:t>
      </w:r>
      <w:r>
        <w:rPr>
          <w:rFonts w:hint="eastAsia" w:ascii="Times New Roman" w:hAnsi="Times New Roman" w:eastAsia="仿宋_GB2312" w:cs="Times New Roman"/>
          <w:b w:val="0"/>
          <w:bCs w:val="0"/>
          <w:color w:val="000000"/>
          <w:kern w:val="0"/>
          <w:sz w:val="33"/>
          <w:szCs w:val="33"/>
          <w:lang w:val="en-US" w:eastAsia="zh-CN"/>
        </w:rPr>
        <w:t>开展了农药化肥使用量调查，对2018年至2021年农药化肥使用量人员名单进行了重新梳理，并完善了基本情况登记。</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_GB2312"/>
          <w:b w:val="0"/>
          <w:bCs w:val="0"/>
          <w:color w:val="000000"/>
          <w:sz w:val="33"/>
          <w:szCs w:val="33"/>
          <w:lang w:eastAsia="zh-CN"/>
        </w:rPr>
        <w:t>再次全覆盖</w:t>
      </w:r>
      <w:r>
        <w:rPr>
          <w:rFonts w:hint="eastAsia" w:ascii="Times New Roman" w:hAnsi="Times New Roman" w:eastAsia="仿宋_GB2312" w:cs="Times New Roman"/>
          <w:b w:val="0"/>
          <w:bCs w:val="0"/>
          <w:color w:val="000000"/>
          <w:kern w:val="0"/>
          <w:sz w:val="33"/>
          <w:szCs w:val="33"/>
          <w:lang w:val="en-US" w:eastAsia="zh-CN"/>
        </w:rPr>
        <w:t>开展了脱贫人口入户调查工作，补充完善2022年脱贫人口核查表，落实核查人员签字、时间等记录。</w:t>
      </w:r>
      <w:r>
        <w:rPr>
          <w:rFonts w:hint="eastAsia" w:ascii="Times New Roman" w:hAnsi="Times New Roman" w:eastAsia="仿宋_GB2312" w:cs="仿宋_GB2312"/>
          <w:b/>
          <w:bCs/>
          <w:color w:val="000000"/>
          <w:w w:val="98"/>
          <w:kern w:val="2"/>
          <w:sz w:val="33"/>
          <w:szCs w:val="33"/>
          <w:highlight w:val="none"/>
          <w:lang w:val="en-US" w:eastAsia="zh-CN" w:bidi="ar-SA"/>
        </w:rPr>
        <w:t>三是</w:t>
      </w:r>
      <w:r>
        <w:rPr>
          <w:rFonts w:hint="eastAsia" w:ascii="Times New Roman" w:hAnsi="Times New Roman" w:eastAsia="仿宋_GB2312" w:cs="仿宋_GB2312"/>
          <w:b w:val="0"/>
          <w:bCs w:val="0"/>
          <w:color w:val="000000"/>
          <w:sz w:val="33"/>
          <w:szCs w:val="33"/>
          <w:lang w:eastAsia="zh-CN"/>
        </w:rPr>
        <w:t>积极与上对接，通过项目争取，已新建</w:t>
      </w:r>
      <w:r>
        <w:rPr>
          <w:rFonts w:hint="eastAsia" w:ascii="Times New Roman" w:hAnsi="Times New Roman" w:eastAsia="仿宋_GB2312" w:cs="Times New Roman"/>
          <w:b w:val="0"/>
          <w:bCs w:val="0"/>
          <w:color w:val="000000"/>
          <w:kern w:val="0"/>
          <w:sz w:val="33"/>
          <w:szCs w:val="33"/>
          <w:lang w:val="en-US" w:eastAsia="zh-CN"/>
        </w:rPr>
        <w:t>提灌站1座，覆盖全村4个组，解决了300余户生产用水问题，</w:t>
      </w:r>
      <w:r>
        <w:rPr>
          <w:rFonts w:hint="eastAsia" w:ascii="Times New Roman" w:hAnsi="Times New Roman" w:eastAsia="仿宋_GB2312" w:cs="仿宋_GB2312"/>
          <w:b w:val="0"/>
          <w:bCs w:val="0"/>
          <w:color w:val="000000"/>
          <w:sz w:val="33"/>
          <w:szCs w:val="33"/>
          <w:lang w:eastAsia="zh-CN"/>
        </w:rPr>
        <w:t>村内</w:t>
      </w:r>
      <w:r>
        <w:rPr>
          <w:rFonts w:hint="eastAsia" w:ascii="Times New Roman" w:hAnsi="Times New Roman" w:eastAsia="仿宋_GB2312" w:cs="Times New Roman"/>
          <w:b w:val="0"/>
          <w:bCs w:val="0"/>
          <w:color w:val="000000"/>
          <w:kern w:val="0"/>
          <w:sz w:val="33"/>
          <w:szCs w:val="33"/>
          <w:lang w:val="en-US" w:eastAsia="zh-CN"/>
        </w:rPr>
        <w:t>水利设施较大改善，保证农作物种植。</w:t>
      </w:r>
      <w:r>
        <w:rPr>
          <w:rFonts w:hint="eastAsia" w:ascii="Times New Roman" w:hAnsi="Times New Roman" w:eastAsia="仿宋_GB2312" w:cs="Times New Roman"/>
          <w:b/>
          <w:bCs/>
          <w:color w:val="000000"/>
          <w:kern w:val="0"/>
          <w:sz w:val="33"/>
          <w:szCs w:val="33"/>
          <w:lang w:val="en-US" w:eastAsia="zh-CN"/>
        </w:rPr>
        <w:t>四是</w:t>
      </w:r>
      <w:r>
        <w:rPr>
          <w:rFonts w:hint="eastAsia" w:ascii="Times New Roman" w:hAnsi="Times New Roman" w:eastAsia="仿宋_GB2312" w:cs="Times New Roman"/>
          <w:b w:val="0"/>
          <w:bCs w:val="0"/>
          <w:color w:val="000000"/>
          <w:kern w:val="0"/>
          <w:sz w:val="33"/>
          <w:szCs w:val="33"/>
          <w:lang w:val="en-US" w:eastAsia="zh-CN"/>
        </w:rPr>
        <w:t xml:space="preserve">通过召开村民大会、入户走访等方式及时了解群众生产生活中的困难并积极沟通协调解决，提高群众满意度。 </w:t>
      </w:r>
    </w:p>
    <w:p>
      <w:pPr>
        <w:keepNext w:val="0"/>
        <w:keepLines w:val="0"/>
        <w:pageBreakBefore w:val="0"/>
        <w:widowControl w:val="0"/>
        <w:kinsoku/>
        <w:wordWrap/>
        <w:overflowPunct/>
        <w:topLinePunct w:val="0"/>
        <w:autoSpaceDE/>
        <w:autoSpaceDN/>
        <w:bidi w:val="0"/>
        <w:adjustRightInd w:val="0"/>
        <w:snapToGrid w:val="0"/>
        <w:spacing w:line="592" w:lineRule="exact"/>
        <w:ind w:right="0" w:firstLine="663" w:firstLineChars="200"/>
        <w:textAlignment w:val="auto"/>
        <w:outlineLvl w:val="9"/>
        <w:rPr>
          <w:rFonts w:hint="eastAsia" w:ascii="Times New Roman" w:hAnsi="Times New Roman" w:eastAsia="仿宋_GB2312"/>
          <w:color w:val="000000"/>
          <w:sz w:val="33"/>
          <w:szCs w:val="33"/>
          <w:lang w:eastAsia="zh-CN"/>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进度</w:t>
      </w:r>
      <w:r>
        <w:rPr>
          <w:rFonts w:ascii="Times New Roman" w:hAnsi="Times New Roman" w:eastAsia="仿宋_GB2312" w:cs="仿宋_GB2312"/>
          <w:b/>
          <w:bCs/>
          <w:color w:val="000000"/>
          <w:sz w:val="33"/>
          <w:szCs w:val="33"/>
        </w:rPr>
        <w:t>：</w:t>
      </w:r>
      <w:r>
        <w:rPr>
          <w:rFonts w:hint="eastAsia" w:ascii="Times New Roman" w:hAnsi="Times New Roman" w:eastAsia="仿宋_GB2312" w:cs="Times New Roman"/>
          <w:color w:val="000000"/>
          <w:sz w:val="33"/>
          <w:szCs w:val="33"/>
          <w:lang w:eastAsia="zh-CN"/>
        </w:rPr>
        <w:t>已</w:t>
      </w:r>
      <w:r>
        <w:rPr>
          <w:rFonts w:hint="eastAsia" w:ascii="Times New Roman" w:hAnsi="Times New Roman" w:eastAsia="仿宋_GB2312"/>
          <w:color w:val="000000"/>
          <w:sz w:val="33"/>
          <w:szCs w:val="33"/>
        </w:rPr>
        <w:t>完成整改</w:t>
      </w:r>
      <w:r>
        <w:rPr>
          <w:rFonts w:hint="eastAsia" w:ascii="Times New Roman" w:hAnsi="Times New Roman" w:eastAsia="仿宋_GB2312"/>
          <w:color w:val="000000"/>
          <w:sz w:val="33"/>
          <w:szCs w:val="33"/>
          <w:lang w:eastAsia="zh-CN"/>
        </w:rPr>
        <w:t>并长期坚持。</w:t>
      </w:r>
    </w:p>
    <w:p>
      <w:pPr>
        <w:pStyle w:val="7"/>
        <w:keepNext w:val="0"/>
        <w:keepLines w:val="0"/>
        <w:pageBreakBefore w:val="0"/>
        <w:widowControl w:val="0"/>
        <w:kinsoku/>
        <w:wordWrap/>
        <w:overflowPunct/>
        <w:topLinePunct w:val="0"/>
        <w:autoSpaceDE/>
        <w:autoSpaceDN/>
        <w:bidi w:val="0"/>
        <w:adjustRightInd/>
        <w:snapToGrid/>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6.</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工作作风不实，存在一定的形式主义</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spacing w:line="592" w:lineRule="exact"/>
        <w:ind w:firstLine="663" w:firstLineChars="200"/>
        <w:textAlignment w:val="auto"/>
        <w:rPr>
          <w:rFonts w:hint="eastAsia" w:ascii="Times New Roman" w:hAnsi="Times New Roman" w:eastAsia="仿宋_GB2312" w:cs="仿宋_GB2312"/>
          <w:b w:val="0"/>
          <w:bCs w:val="0"/>
          <w:color w:val="00000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支部书记对具体经办人杨某进行了批评教育，杨某结合实际对村情总结材料重新进行了修改完善，建立了班子成员内部监督制度，每月定期安排人对记录总结等文字材料进行核查，避免错字漏字语句不通的情况出现。</w:t>
      </w:r>
      <w:r>
        <w:rPr>
          <w:rFonts w:hint="eastAsia" w:ascii="Times New Roman" w:hAnsi="Times New Roman" w:eastAsia="仿宋_GB2312" w:cs="Times New Roman"/>
          <w:b/>
          <w:bCs/>
          <w:color w:val="000000"/>
          <w:kern w:val="0"/>
          <w:sz w:val="33"/>
          <w:szCs w:val="33"/>
          <w:lang w:val="en-US" w:eastAsia="zh-CN"/>
        </w:rPr>
        <w:t>二是</w:t>
      </w:r>
      <w:r>
        <w:rPr>
          <w:rFonts w:hint="eastAsia" w:ascii="Times New Roman" w:hAnsi="Times New Roman" w:eastAsia="仿宋_GB2312" w:cs="仿宋_GB2312"/>
          <w:b w:val="0"/>
          <w:bCs w:val="0"/>
          <w:color w:val="000000"/>
          <w:sz w:val="33"/>
          <w:szCs w:val="33"/>
          <w:lang w:val="en-US" w:eastAsia="zh-CN"/>
        </w:rPr>
        <w:t>班子成员带头主动学习写作知识，</w:t>
      </w:r>
      <w:r>
        <w:rPr>
          <w:rFonts w:hint="eastAsia" w:ascii="Times New Roman" w:hAnsi="Times New Roman" w:eastAsia="仿宋_GB2312" w:cs="Times New Roman"/>
          <w:b w:val="0"/>
          <w:bCs w:val="0"/>
          <w:color w:val="000000"/>
          <w:kern w:val="0"/>
          <w:sz w:val="33"/>
          <w:szCs w:val="33"/>
          <w:lang w:val="en-US" w:eastAsia="zh-CN"/>
        </w:rPr>
        <w:t>提高汇报材料内容水平，鼓励班子成员进行写作、电脑办公等技能学习，参与继续教育，1人已完成大专学历提升</w:t>
      </w:r>
      <w:r>
        <w:rPr>
          <w:rFonts w:hint="eastAsia" w:ascii="Times New Roman" w:hAnsi="Times New Roman" w:eastAsia="仿宋_GB2312" w:cs="仿宋_GB2312"/>
          <w:b w:val="0"/>
          <w:bCs w:val="0"/>
          <w:color w:val="000000"/>
          <w:sz w:val="33"/>
          <w:szCs w:val="33"/>
          <w:lang w:val="en-US" w:eastAsia="zh-CN"/>
        </w:rPr>
        <w:t>。</w:t>
      </w:r>
    </w:p>
    <w:p>
      <w:pPr>
        <w:pStyle w:val="2"/>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olor w:val="000000"/>
          <w:sz w:val="33"/>
          <w:szCs w:val="33"/>
          <w:lang w:eastAsia="zh-CN"/>
        </w:rPr>
      </w:pPr>
      <w:r>
        <w:rPr>
          <w:rFonts w:hint="eastAsia" w:ascii="Times New Roman" w:hAnsi="Times New Roman" w:eastAsia="仿宋_GB2312"/>
          <w:b/>
          <w:bCs/>
          <w:color w:val="000000"/>
          <w:sz w:val="33"/>
          <w:szCs w:val="33"/>
          <w:lang w:val="en-US" w:eastAsia="zh-CN"/>
        </w:rPr>
        <w:t>整改进展：</w:t>
      </w:r>
      <w:r>
        <w:rPr>
          <w:rFonts w:hint="eastAsia" w:ascii="Times New Roman" w:hAnsi="Times New Roman" w:eastAsia="仿宋_GB2312" w:cs="Times New Roman"/>
          <w:color w:val="000000"/>
          <w:sz w:val="33"/>
          <w:szCs w:val="33"/>
          <w:lang w:val="en-US" w:eastAsia="zh-CN"/>
        </w:rPr>
        <w:t>已</w:t>
      </w:r>
      <w:r>
        <w:rPr>
          <w:rFonts w:hint="eastAsia" w:ascii="Times New Roman" w:hAnsi="Times New Roman" w:eastAsia="仿宋_GB2312"/>
          <w:color w:val="000000"/>
          <w:sz w:val="33"/>
          <w:szCs w:val="33"/>
        </w:rPr>
        <w:t>完成整改并长期坚持</w:t>
      </w:r>
      <w:r>
        <w:rPr>
          <w:rFonts w:hint="eastAsia" w:ascii="Times New Roman" w:hAnsi="Times New Roman" w:eastAsia="仿宋_GB2312"/>
          <w:color w:val="000000"/>
          <w:sz w:val="33"/>
          <w:szCs w:val="33"/>
          <w:lang w:eastAsia="zh-CN"/>
        </w:rPr>
        <w:t>。</w:t>
      </w:r>
    </w:p>
    <w:p>
      <w:pPr>
        <w:pStyle w:val="7"/>
        <w:keepNext w:val="0"/>
        <w:keepLines w:val="0"/>
        <w:pageBreakBefore w:val="0"/>
        <w:widowControl w:val="0"/>
        <w:kinsoku/>
        <w:wordWrap/>
        <w:overflowPunct/>
        <w:topLinePunct w:val="0"/>
        <w:autoSpaceDE/>
        <w:autoSpaceDN/>
        <w:bidi w:val="0"/>
        <w:adjustRightInd/>
        <w:snapToGrid/>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7.</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执行财务制度不到位，‘三资’管理不规范</w:t>
      </w:r>
      <w:r>
        <w:rPr>
          <w:rFonts w:hint="eastAsia" w:ascii="Times New Roman" w:hAnsi="Times New Roman" w:eastAsia="仿宋_GB2312" w:cs="仿宋_GB2312"/>
          <w:b/>
          <w:bCs/>
          <w:color w:val="000000"/>
          <w:w w:val="98"/>
          <w:sz w:val="33"/>
          <w:szCs w:val="33"/>
          <w:highlight w:val="none"/>
          <w:lang w:val="en-US" w:eastAsia="zh-CN"/>
        </w:rPr>
        <w:t>”的问题。</w:t>
      </w:r>
    </w:p>
    <w:p>
      <w:pPr>
        <w:pStyle w:val="7"/>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olor w:val="000000"/>
          <w:sz w:val="33"/>
          <w:szCs w:val="33"/>
          <w:lang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sz w:val="33"/>
          <w:szCs w:val="33"/>
          <w:lang w:val="en-US" w:eastAsia="zh-CN"/>
        </w:rPr>
        <w:t>2019年支付村道维修材料费单次购买材料金额小，未进行招标必选，采购商家无正规发票以收据为凭证，现已请商家签字证实购买维修材料费属实。</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仿宋_GB2312"/>
          <w:color w:val="000000"/>
          <w:sz w:val="33"/>
          <w:szCs w:val="33"/>
          <w:lang w:val="en-US" w:eastAsia="zh-CN"/>
        </w:rPr>
        <w:t>2018年垃圾转运无固定人员或单位承包，垃圾转运工作临时性承担任务的时候较多，因此未签订合同，所有垃圾转运均按50元一车的标准支付费用，</w:t>
      </w:r>
      <w:r>
        <w:rPr>
          <w:rFonts w:hint="eastAsia" w:ascii="Times New Roman" w:hAnsi="Times New Roman" w:eastAsia="仿宋_GB2312" w:cs="仿宋_GB2312"/>
          <w:color w:val="000000"/>
          <w:sz w:val="33"/>
          <w:szCs w:val="33"/>
          <w:lang w:eastAsia="zh-CN"/>
        </w:rPr>
        <w:t>时任村两委开会进行明确，但记录不全</w:t>
      </w:r>
      <w:r>
        <w:rPr>
          <w:rFonts w:hint="eastAsia" w:ascii="Times New Roman" w:hAnsi="Times New Roman" w:eastAsia="仿宋_GB2312" w:cs="Times New Roman"/>
          <w:b w:val="0"/>
          <w:bCs w:val="0"/>
          <w:color w:val="000000"/>
          <w:kern w:val="0"/>
          <w:sz w:val="33"/>
          <w:szCs w:val="33"/>
          <w:lang w:val="en-US" w:eastAsia="zh-CN"/>
        </w:rPr>
        <w:t>，已完善相关会议记录并附情况说明进行存档。</w:t>
      </w:r>
      <w:r>
        <w:rPr>
          <w:rFonts w:hint="eastAsia" w:ascii="Times New Roman" w:hAnsi="Times New Roman" w:eastAsia="仿宋_GB2312" w:cs="仿宋_GB2312"/>
          <w:b/>
          <w:bCs/>
          <w:color w:val="000000"/>
          <w:w w:val="98"/>
          <w:kern w:val="2"/>
          <w:sz w:val="33"/>
          <w:szCs w:val="33"/>
          <w:highlight w:val="none"/>
          <w:lang w:val="en-US" w:eastAsia="zh-CN" w:bidi="ar-SA"/>
        </w:rPr>
        <w:t>三是</w:t>
      </w:r>
      <w:r>
        <w:rPr>
          <w:rFonts w:hint="eastAsia" w:ascii="Times New Roman" w:hAnsi="Times New Roman" w:eastAsia="仿宋_GB2312" w:cs="Times New Roman"/>
          <w:b w:val="0"/>
          <w:bCs w:val="0"/>
          <w:color w:val="000000"/>
          <w:kern w:val="0"/>
          <w:sz w:val="33"/>
          <w:szCs w:val="33"/>
          <w:lang w:val="en-US" w:eastAsia="zh-CN"/>
        </w:rPr>
        <w:t>2018年是在镇政府集中值班，由政府统一排值班表，值班表签到表均保存在政府，现村上已复印备份存档。</w:t>
      </w:r>
      <w:r>
        <w:rPr>
          <w:rFonts w:hint="eastAsia" w:ascii="Times New Roman" w:hAnsi="Times New Roman" w:eastAsia="仿宋_GB2312" w:cs="仿宋_GB2312"/>
          <w:b/>
          <w:bCs/>
          <w:color w:val="000000"/>
          <w:w w:val="98"/>
          <w:kern w:val="2"/>
          <w:sz w:val="33"/>
          <w:szCs w:val="33"/>
          <w:highlight w:val="none"/>
          <w:lang w:val="en-US" w:eastAsia="zh-CN" w:bidi="ar-SA"/>
        </w:rPr>
        <w:t>四是</w:t>
      </w:r>
      <w:r>
        <w:rPr>
          <w:rFonts w:hint="eastAsia" w:ascii="Times New Roman" w:hAnsi="Times New Roman" w:eastAsia="仿宋_GB2312" w:cs="Times New Roman"/>
          <w:b w:val="0"/>
          <w:bCs w:val="0"/>
          <w:color w:val="000000"/>
          <w:kern w:val="0"/>
          <w:sz w:val="33"/>
          <w:szCs w:val="33"/>
          <w:lang w:val="en-US" w:eastAsia="zh-CN"/>
        </w:rPr>
        <w:t>2018年道路建设投标报名费、投标保证金、退投标保证金均通过银行转账进行，已打印银行流水存档证明。五是组织村级财务人员学习了贡龙府发〔2021〕95号自贡市贡井区龙潭镇人民政府《关于印发&lt;贡井区龙潭镇村（社区）财务管理办法&gt;》，不断提高财务人员的整体素质，加强村财务内控制度建设，严格财务收支的审核和管理，完善支出等审批手续，明确财务人员责任。</w:t>
      </w:r>
    </w:p>
    <w:p>
      <w:pPr>
        <w:pStyle w:val="2"/>
        <w:keepNext w:val="0"/>
        <w:keepLines w:val="0"/>
        <w:pageBreakBefore w:val="0"/>
        <w:widowControl w:val="0"/>
        <w:kinsoku/>
        <w:wordWrap/>
        <w:overflowPunct/>
        <w:topLinePunct w:val="0"/>
        <w:autoSpaceDE/>
        <w:autoSpaceDN/>
        <w:bidi w:val="0"/>
        <w:spacing w:line="592" w:lineRule="exact"/>
        <w:ind w:left="0" w:firstLine="663" w:firstLineChars="200"/>
        <w:textAlignment w:val="auto"/>
        <w:rPr>
          <w:rFonts w:hint="eastAsia" w:ascii="Times New Roman" w:hAnsi="Times New Roman" w:eastAsia="仿宋_GB2312"/>
          <w:color w:val="000000"/>
          <w:sz w:val="33"/>
          <w:szCs w:val="33"/>
          <w:lang w:eastAsia="zh-CN"/>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进展</w:t>
      </w:r>
      <w:r>
        <w:rPr>
          <w:rFonts w:ascii="Times New Roman" w:hAnsi="Times New Roman" w:eastAsia="仿宋_GB2312" w:cs="仿宋_GB2312"/>
          <w:b/>
          <w:bCs/>
          <w:color w:val="000000"/>
          <w:sz w:val="33"/>
          <w:szCs w:val="33"/>
        </w:rPr>
        <w:t>：</w:t>
      </w:r>
      <w:r>
        <w:rPr>
          <w:rFonts w:hint="eastAsia" w:ascii="Times New Roman" w:hAnsi="Times New Roman" w:eastAsia="仿宋_GB2312" w:cs="Times New Roman"/>
          <w:b w:val="0"/>
          <w:bCs w:val="0"/>
          <w:color w:val="000000"/>
          <w:sz w:val="33"/>
          <w:szCs w:val="33"/>
          <w:lang w:eastAsia="zh-CN"/>
        </w:rPr>
        <w:t>已</w:t>
      </w:r>
      <w:r>
        <w:rPr>
          <w:rFonts w:hint="eastAsia" w:ascii="Times New Roman" w:hAnsi="Times New Roman" w:eastAsia="仿宋_GB2312"/>
          <w:b w:val="0"/>
          <w:bCs w:val="0"/>
          <w:color w:val="000000"/>
          <w:sz w:val="33"/>
          <w:szCs w:val="33"/>
        </w:rPr>
        <w:t>完成整改</w:t>
      </w:r>
      <w:r>
        <w:rPr>
          <w:rFonts w:hint="eastAsia" w:ascii="Times New Roman" w:hAnsi="Times New Roman" w:eastAsia="仿宋_GB2312"/>
          <w:b w:val="0"/>
          <w:bCs w:val="0"/>
          <w:color w:val="000000"/>
          <w:sz w:val="33"/>
          <w:szCs w:val="33"/>
          <w:lang w:eastAsia="zh-CN"/>
        </w:rPr>
        <w:t>并长期坚持。</w:t>
      </w:r>
    </w:p>
    <w:p>
      <w:pPr>
        <w:pStyle w:val="7"/>
        <w:keepNext w:val="0"/>
        <w:keepLines w:val="0"/>
        <w:pageBreakBefore w:val="0"/>
        <w:widowControl w:val="0"/>
        <w:kinsoku/>
        <w:wordWrap/>
        <w:overflowPunct/>
        <w:topLinePunct w:val="0"/>
        <w:autoSpaceDE/>
        <w:autoSpaceDN/>
        <w:bidi w:val="0"/>
        <w:adjustRightInd/>
        <w:snapToGrid/>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8.</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项目实施不规范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val="0"/>
        <w:snapToGrid w:val="0"/>
        <w:spacing w:line="592" w:lineRule="exact"/>
        <w:ind w:left="0" w:right="0" w:firstLine="663" w:firstLineChars="200"/>
        <w:textAlignment w:val="auto"/>
        <w:outlineLvl w:val="9"/>
        <w:rPr>
          <w:rFonts w:ascii="Times New Roman" w:hAnsi="Times New Roman" w:eastAsia="仿宋_GB2312" w:cs="仿宋_GB2312"/>
          <w:color w:val="000000"/>
          <w:sz w:val="33"/>
          <w:szCs w:val="33"/>
          <w:lang w:val="en-US" w:eastAsia="zh-CN"/>
        </w:rPr>
      </w:pPr>
      <w:r>
        <w:rPr>
          <w:rFonts w:hint="eastAsia" w:ascii="Times New Roman" w:hAnsi="Times New Roman" w:eastAsia="仿宋_GB2312" w:cs="仿宋_GB2312"/>
          <w:b/>
          <w:bCs/>
          <w:color w:val="000000"/>
          <w:sz w:val="33"/>
          <w:szCs w:val="33"/>
        </w:rPr>
        <w:t>整改措施：</w:t>
      </w:r>
      <w:r>
        <w:rPr>
          <w:rFonts w:hint="eastAsia" w:ascii="Times New Roman" w:hAnsi="Times New Roman" w:eastAsia="仿宋_GB2312" w:cs="仿宋_GB2312"/>
          <w:b/>
          <w:bCs/>
          <w:color w:val="000000"/>
          <w:sz w:val="33"/>
          <w:szCs w:val="33"/>
          <w:lang w:eastAsia="zh-CN"/>
        </w:rPr>
        <w:t>一是</w:t>
      </w:r>
      <w:r>
        <w:rPr>
          <w:rFonts w:hint="eastAsia" w:ascii="Times New Roman" w:hAnsi="Times New Roman" w:eastAsia="仿宋_GB2312" w:cs="仿宋_GB2312"/>
          <w:b w:val="0"/>
          <w:bCs w:val="0"/>
          <w:color w:val="000000"/>
          <w:sz w:val="33"/>
          <w:szCs w:val="33"/>
          <w:lang w:val="en-US" w:eastAsia="zh-CN"/>
        </w:rPr>
        <w:t>组织村项目经办人到镇项目办学习项目工</w:t>
      </w:r>
      <w:bookmarkStart w:id="0" w:name="_GoBack"/>
      <w:bookmarkEnd w:id="0"/>
      <w:r>
        <w:rPr>
          <w:rFonts w:hint="eastAsia" w:ascii="Times New Roman" w:hAnsi="Times New Roman" w:eastAsia="仿宋_GB2312" w:cs="仿宋_GB2312"/>
          <w:b w:val="0"/>
          <w:bCs w:val="0"/>
          <w:color w:val="000000"/>
          <w:sz w:val="33"/>
          <w:szCs w:val="33"/>
          <w:lang w:val="en-US" w:eastAsia="zh-CN"/>
        </w:rPr>
        <w:t>作流程，</w:t>
      </w:r>
      <w:r>
        <w:rPr>
          <w:rFonts w:hint="eastAsia" w:ascii="Times New Roman" w:hAnsi="Times New Roman" w:eastAsia="仿宋_GB2312" w:cs="仿宋_GB2312"/>
          <w:color w:val="000000"/>
          <w:sz w:val="33"/>
          <w:szCs w:val="33"/>
        </w:rPr>
        <w:t>加强</w:t>
      </w:r>
      <w:r>
        <w:rPr>
          <w:rFonts w:hint="eastAsia" w:ascii="Times New Roman" w:hAnsi="Times New Roman" w:eastAsia="仿宋_GB2312" w:cs="仿宋_GB2312"/>
          <w:color w:val="000000"/>
          <w:sz w:val="33"/>
          <w:szCs w:val="33"/>
          <w:lang w:eastAsia="zh-CN"/>
        </w:rPr>
        <w:t>班子成员对</w:t>
      </w:r>
      <w:r>
        <w:rPr>
          <w:rFonts w:hint="eastAsia" w:ascii="Times New Roman" w:hAnsi="Times New Roman" w:eastAsia="仿宋_GB2312" w:cs="仿宋_GB2312"/>
          <w:color w:val="000000"/>
          <w:sz w:val="33"/>
          <w:szCs w:val="33"/>
        </w:rPr>
        <w:t>项目管理知识</w:t>
      </w:r>
      <w:r>
        <w:rPr>
          <w:rFonts w:hint="eastAsia" w:ascii="Times New Roman" w:hAnsi="Times New Roman" w:eastAsia="仿宋_GB2312" w:cs="仿宋_GB2312"/>
          <w:color w:val="000000"/>
          <w:sz w:val="33"/>
          <w:szCs w:val="33"/>
          <w:lang w:eastAsia="zh-CN"/>
        </w:rPr>
        <w:t>的学习，</w:t>
      </w:r>
      <w:r>
        <w:rPr>
          <w:rFonts w:hint="eastAsia" w:ascii="Times New Roman" w:hAnsi="Times New Roman" w:eastAsia="仿宋_GB2312"/>
          <w:color w:val="000000"/>
          <w:sz w:val="33"/>
          <w:szCs w:val="33"/>
          <w:lang w:eastAsia="zh-CN"/>
        </w:rPr>
        <w:t>严格执行《贡井区项目管理办法》等涉及项目管理的相关规定</w:t>
      </w:r>
      <w:r>
        <w:rPr>
          <w:rFonts w:hint="eastAsia" w:ascii="Times New Roman" w:hAnsi="Times New Roman" w:eastAsia="仿宋_GB2312" w:cs="仿宋_GB2312"/>
          <w:color w:val="000000"/>
          <w:sz w:val="33"/>
          <w:szCs w:val="33"/>
        </w:rPr>
        <w:t>。</w:t>
      </w:r>
      <w:r>
        <w:rPr>
          <w:rFonts w:hint="eastAsia" w:ascii="Times New Roman" w:hAnsi="Times New Roman" w:eastAsia="仿宋_GB2312" w:cs="仿宋_GB2312"/>
          <w:b/>
          <w:bCs/>
          <w:color w:val="000000"/>
          <w:sz w:val="33"/>
          <w:szCs w:val="33"/>
          <w:lang w:eastAsia="zh-CN"/>
        </w:rPr>
        <w:t>二是</w:t>
      </w:r>
      <w:r>
        <w:rPr>
          <w:rFonts w:hint="eastAsia" w:ascii="Times New Roman" w:hAnsi="Times New Roman" w:eastAsia="仿宋_GB2312" w:cs="仿宋_GB2312"/>
          <w:color w:val="000000"/>
          <w:sz w:val="33"/>
          <w:szCs w:val="33"/>
          <w:lang w:val="en-US" w:eastAsia="zh-CN"/>
        </w:rPr>
        <w:t>主动与镇项目办对接，</w:t>
      </w:r>
      <w:r>
        <w:rPr>
          <w:rFonts w:hint="eastAsia" w:ascii="Times New Roman" w:hAnsi="Times New Roman" w:eastAsia="仿宋_GB2312" w:cs="仿宋_GB2312"/>
          <w:color w:val="000000"/>
          <w:sz w:val="33"/>
          <w:szCs w:val="33"/>
          <w:lang w:eastAsia="zh-CN"/>
        </w:rPr>
        <w:t>完善了</w:t>
      </w:r>
      <w:r>
        <w:rPr>
          <w:rFonts w:hint="eastAsia" w:ascii="Times New Roman" w:hAnsi="Times New Roman" w:eastAsia="仿宋_GB2312" w:cs="仿宋_GB2312"/>
          <w:color w:val="000000"/>
          <w:sz w:val="33"/>
          <w:szCs w:val="33"/>
          <w:lang w:val="en-US" w:eastAsia="zh-CN"/>
        </w:rPr>
        <w:t>4个项目合同，做好了村级</w:t>
      </w:r>
      <w:r>
        <w:rPr>
          <w:rFonts w:hint="eastAsia" w:ascii="Times New Roman" w:hAnsi="Times New Roman" w:eastAsia="仿宋_GB2312" w:cs="Times New Roman"/>
          <w:b w:val="0"/>
          <w:bCs w:val="0"/>
          <w:color w:val="000000"/>
          <w:kern w:val="0"/>
          <w:sz w:val="33"/>
          <w:szCs w:val="33"/>
          <w:lang w:val="en-US" w:eastAsia="zh-CN"/>
        </w:rPr>
        <w:t>四议两公开程序资料的收集，将招标公告、中标公示、相关照片资料、项目竣工验收资料等装订存档。</w:t>
      </w:r>
      <w:r>
        <w:rPr>
          <w:rFonts w:hint="eastAsia" w:ascii="Times New Roman" w:hAnsi="Times New Roman" w:eastAsia="仿宋_GB2312" w:cs="Times New Roman"/>
          <w:b/>
          <w:bCs/>
          <w:color w:val="000000"/>
          <w:kern w:val="0"/>
          <w:sz w:val="33"/>
          <w:szCs w:val="33"/>
          <w:lang w:val="en-US" w:eastAsia="zh-CN"/>
        </w:rPr>
        <w:t>三是</w:t>
      </w:r>
      <w:r>
        <w:rPr>
          <w:rFonts w:hint="eastAsia" w:ascii="Times New Roman" w:hAnsi="Times New Roman" w:eastAsia="仿宋_GB2312"/>
          <w:color w:val="000000"/>
          <w:sz w:val="33"/>
          <w:szCs w:val="33"/>
          <w:lang w:eastAsia="zh-CN"/>
        </w:rPr>
        <w:t>规范项目档案管理，对项目建设实行“一项目一档案”，对过程材料全部归纳入档，同时加强监管，每年对建成项目和当年在建项目档案进行全覆盖核查。</w:t>
      </w:r>
    </w:p>
    <w:p>
      <w:pPr>
        <w:pStyle w:val="2"/>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olor w:val="000000"/>
          <w:sz w:val="33"/>
          <w:szCs w:val="33"/>
          <w:lang w:eastAsia="zh-CN"/>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进展</w:t>
      </w:r>
      <w:r>
        <w:rPr>
          <w:rFonts w:ascii="Times New Roman" w:hAnsi="Times New Roman" w:eastAsia="仿宋_GB2312" w:cs="仿宋_GB2312"/>
          <w:b/>
          <w:bCs/>
          <w:color w:val="000000"/>
          <w:sz w:val="33"/>
          <w:szCs w:val="33"/>
        </w:rPr>
        <w:t>：</w:t>
      </w:r>
      <w:r>
        <w:rPr>
          <w:rFonts w:hint="eastAsia" w:ascii="Times New Roman" w:hAnsi="Times New Roman" w:eastAsia="仿宋_GB2312"/>
          <w:color w:val="000000"/>
          <w:sz w:val="33"/>
          <w:szCs w:val="33"/>
          <w:lang w:eastAsia="zh-CN"/>
        </w:rPr>
        <w:t>已</w:t>
      </w:r>
      <w:r>
        <w:rPr>
          <w:rFonts w:hint="eastAsia" w:ascii="Times New Roman" w:hAnsi="Times New Roman" w:eastAsia="仿宋_GB2312"/>
          <w:color w:val="000000"/>
          <w:sz w:val="33"/>
          <w:szCs w:val="33"/>
        </w:rPr>
        <w:t>完成整改并长期坚持</w:t>
      </w:r>
      <w:r>
        <w:rPr>
          <w:rFonts w:hint="eastAsia" w:ascii="Times New Roman" w:hAnsi="Times New Roman" w:eastAsia="仿宋_GB2312"/>
          <w:color w:val="000000"/>
          <w:sz w:val="33"/>
          <w:szCs w:val="33"/>
          <w:lang w:eastAsia="zh-CN"/>
        </w:rPr>
        <w:t>。</w:t>
      </w:r>
    </w:p>
    <w:p>
      <w:pPr>
        <w:pStyle w:val="16"/>
        <w:keepNext/>
        <w:keepLines/>
        <w:pageBreakBefore w:val="0"/>
        <w:widowControl w:val="0"/>
        <w:numPr>
          <w:ilvl w:val="0"/>
          <w:numId w:val="0"/>
        </w:numPr>
        <w:kinsoku/>
        <w:wordWrap/>
        <w:overflowPunct/>
        <w:topLinePunct w:val="0"/>
        <w:autoSpaceDE/>
        <w:autoSpaceDN/>
        <w:bidi w:val="0"/>
        <w:spacing w:before="0" w:after="0" w:line="592" w:lineRule="exact"/>
        <w:ind w:left="0" w:firstLine="649"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w w:val="98"/>
          <w:kern w:val="2"/>
          <w:sz w:val="33"/>
          <w:szCs w:val="33"/>
          <w:highlight w:val="none"/>
          <w:lang w:val="en-US" w:eastAsia="zh-CN" w:bidi="ar-SA"/>
        </w:rPr>
        <w:t>9.</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村股份经济联合社管理不规范</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pacing w:line="592" w:lineRule="exact"/>
        <w:ind w:firstLine="663" w:firstLineChars="200"/>
        <w:textAlignment w:val="auto"/>
        <w:rPr>
          <w:rFonts w:hint="eastAsia" w:ascii="Times New Roman" w:hAnsi="Times New Roman" w:eastAsia="仿宋_GB2312" w:cs="仿宋_GB2312"/>
          <w:bCs/>
          <w:color w:val="000000"/>
          <w:sz w:val="33"/>
          <w:szCs w:val="33"/>
          <w:lang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 w:val="0"/>
          <w:bCs w:val="0"/>
          <w:color w:val="000000"/>
          <w:w w:val="98"/>
          <w:kern w:val="2"/>
          <w:sz w:val="33"/>
          <w:szCs w:val="33"/>
          <w:highlight w:val="none"/>
          <w:lang w:val="en-US" w:eastAsia="zh-CN" w:bidi="ar-SA"/>
        </w:rPr>
        <w:t>党支部书记作为</w:t>
      </w:r>
      <w:r>
        <w:rPr>
          <w:rFonts w:hint="eastAsia" w:ascii="Times New Roman" w:hAnsi="Times New Roman" w:eastAsia="仿宋_GB2312" w:cs="Times New Roman"/>
          <w:b w:val="0"/>
          <w:bCs w:val="0"/>
          <w:color w:val="000000"/>
          <w:kern w:val="0"/>
          <w:sz w:val="33"/>
          <w:szCs w:val="33"/>
          <w:lang w:val="en-US" w:eastAsia="zh-CN"/>
        </w:rPr>
        <w:t>2022年购电机、打谷机的</w:t>
      </w:r>
      <w:r>
        <w:rPr>
          <w:rFonts w:hint="eastAsia" w:ascii="Times New Roman" w:hAnsi="Times New Roman" w:eastAsia="仿宋_GB2312" w:cs="仿宋_GB2312"/>
          <w:b w:val="0"/>
          <w:bCs w:val="0"/>
          <w:color w:val="000000"/>
          <w:w w:val="98"/>
          <w:kern w:val="2"/>
          <w:sz w:val="33"/>
          <w:szCs w:val="33"/>
          <w:highlight w:val="none"/>
          <w:lang w:val="en-US" w:eastAsia="zh-CN" w:bidi="ar-SA"/>
        </w:rPr>
        <w:t>经办人，</w:t>
      </w:r>
      <w:r>
        <w:rPr>
          <w:rFonts w:hint="eastAsia" w:ascii="Times New Roman" w:hAnsi="Times New Roman" w:eastAsia="仿宋_GB2312" w:cs="Times New Roman"/>
          <w:b w:val="0"/>
          <w:bCs w:val="0"/>
          <w:color w:val="000000"/>
          <w:kern w:val="0"/>
          <w:sz w:val="33"/>
          <w:szCs w:val="33"/>
          <w:lang w:val="en-US" w:eastAsia="zh-CN"/>
        </w:rPr>
        <w:t>召开了村干部会议对无发票事宜进行了严肃的自我批评，由于农具商家无发票已附情况说明作为附件进行存档。</w:t>
      </w:r>
      <w:r>
        <w:rPr>
          <w:rFonts w:hint="eastAsia" w:ascii="Times New Roman" w:hAnsi="Times New Roman" w:eastAsia="仿宋_GB2312" w:cs="仿宋_GB2312"/>
          <w:b/>
          <w:bCs w:val="0"/>
          <w:color w:val="000000"/>
          <w:sz w:val="33"/>
          <w:szCs w:val="33"/>
          <w:lang w:eastAsia="zh-CN"/>
        </w:rPr>
        <w:t>二是</w:t>
      </w:r>
      <w:r>
        <w:rPr>
          <w:rFonts w:hint="eastAsia" w:ascii="Times New Roman" w:hAnsi="Times New Roman" w:eastAsia="仿宋_GB2312" w:cs="仿宋_GB2312"/>
          <w:color w:val="000000"/>
          <w:sz w:val="33"/>
          <w:szCs w:val="33"/>
          <w:lang w:val="en-US" w:eastAsia="zh-CN"/>
        </w:rPr>
        <w:t>进一步清理、核对费用支出台账，对有问题的票据进行梳理，</w:t>
      </w:r>
      <w:r>
        <w:rPr>
          <w:rFonts w:hint="eastAsia" w:ascii="Times New Roman" w:hAnsi="Times New Roman" w:eastAsia="仿宋_GB2312" w:cs="仿宋_GB2312"/>
          <w:color w:val="000000"/>
          <w:sz w:val="33"/>
          <w:szCs w:val="33"/>
          <w:lang w:eastAsia="zh-CN"/>
        </w:rPr>
        <w:t>完善相关会议记录和印证资料的归档，</w:t>
      </w:r>
      <w:r>
        <w:rPr>
          <w:rFonts w:hint="eastAsia" w:ascii="Times New Roman" w:hAnsi="Times New Roman" w:eastAsia="仿宋_GB2312" w:cs="仿宋_GB2312"/>
          <w:bCs/>
          <w:color w:val="000000"/>
          <w:sz w:val="33"/>
          <w:szCs w:val="33"/>
          <w:lang w:eastAsia="zh-CN"/>
        </w:rPr>
        <w:t>完善票据资料，</w:t>
      </w:r>
      <w:r>
        <w:rPr>
          <w:rFonts w:hint="eastAsia" w:ascii="Times New Roman" w:hAnsi="Times New Roman" w:eastAsia="仿宋_GB2312" w:cs="仿宋_GB2312"/>
          <w:color w:val="000000"/>
          <w:sz w:val="33"/>
          <w:szCs w:val="33"/>
          <w:lang w:val="en-US" w:eastAsia="zh-CN"/>
        </w:rPr>
        <w:t>补充情况说明进行规范存档。</w:t>
      </w:r>
      <w:r>
        <w:rPr>
          <w:rFonts w:hint="eastAsia" w:ascii="Times New Roman" w:hAnsi="Times New Roman" w:eastAsia="仿宋_GB2312" w:cs="仿宋_GB2312"/>
          <w:b/>
          <w:bCs/>
          <w:color w:val="000000"/>
          <w:w w:val="98"/>
          <w:kern w:val="2"/>
          <w:sz w:val="33"/>
          <w:szCs w:val="33"/>
          <w:highlight w:val="none"/>
          <w:lang w:val="en-US" w:eastAsia="zh-CN" w:bidi="ar-SA"/>
        </w:rPr>
        <w:t>三是</w:t>
      </w:r>
      <w:r>
        <w:rPr>
          <w:rFonts w:hint="eastAsia" w:ascii="Times New Roman" w:hAnsi="Times New Roman" w:eastAsia="仿宋_GB2312"/>
          <w:color w:val="000000"/>
          <w:sz w:val="33"/>
          <w:szCs w:val="33"/>
        </w:rPr>
        <w:t>安排专人</w:t>
      </w:r>
      <w:r>
        <w:rPr>
          <w:rFonts w:hint="eastAsia" w:ascii="Times New Roman" w:hAnsi="Times New Roman" w:eastAsia="仿宋_GB2312"/>
          <w:color w:val="000000"/>
          <w:sz w:val="33"/>
          <w:szCs w:val="33"/>
          <w:lang w:val="en-US" w:eastAsia="zh-CN"/>
        </w:rPr>
        <w:t>到镇财政所学习固定资产登记学习，并</w:t>
      </w:r>
      <w:r>
        <w:rPr>
          <w:rFonts w:hint="eastAsia" w:ascii="Times New Roman" w:hAnsi="Times New Roman" w:eastAsia="仿宋_GB2312"/>
          <w:color w:val="000000"/>
          <w:sz w:val="33"/>
          <w:szCs w:val="33"/>
        </w:rPr>
        <w:t>对现有的固定资产进行清理、登记，</w:t>
      </w:r>
      <w:r>
        <w:rPr>
          <w:rFonts w:hint="eastAsia" w:ascii="Times New Roman" w:hAnsi="Times New Roman" w:eastAsia="仿宋_GB2312"/>
          <w:color w:val="000000"/>
          <w:sz w:val="33"/>
          <w:szCs w:val="33"/>
          <w:lang w:eastAsia="zh-CN"/>
        </w:rPr>
        <w:t>建立村固定资产明细台账，合理评估资产市场价值，并</w:t>
      </w:r>
      <w:r>
        <w:rPr>
          <w:rFonts w:hint="eastAsia" w:ascii="Times New Roman" w:hAnsi="Times New Roman" w:eastAsia="仿宋_GB2312"/>
          <w:color w:val="000000"/>
          <w:sz w:val="33"/>
          <w:szCs w:val="33"/>
        </w:rPr>
        <w:t>做好造册、编号，定期核增核减，与固定资产管理系统台账进行核对，发现账实不符的及时查明原因。</w:t>
      </w:r>
      <w:r>
        <w:rPr>
          <w:rFonts w:hint="eastAsia" w:ascii="Times New Roman" w:hAnsi="Times New Roman" w:eastAsia="仿宋_GB2312" w:cs="仿宋_GB2312"/>
          <w:b/>
          <w:bCs/>
          <w:color w:val="000000"/>
          <w:w w:val="98"/>
          <w:kern w:val="2"/>
          <w:sz w:val="33"/>
          <w:szCs w:val="33"/>
          <w:highlight w:val="none"/>
          <w:lang w:val="en-US" w:eastAsia="zh-CN" w:bidi="ar-SA"/>
        </w:rPr>
        <w:t>四是</w:t>
      </w:r>
      <w:r>
        <w:rPr>
          <w:rFonts w:hint="eastAsia" w:ascii="Times New Roman" w:hAnsi="Times New Roman" w:eastAsia="仿宋_GB2312" w:cs="仿宋_GB2312"/>
          <w:b w:val="0"/>
          <w:bCs w:val="0"/>
          <w:color w:val="000000"/>
          <w:sz w:val="33"/>
          <w:szCs w:val="33"/>
          <w:lang w:eastAsia="zh-CN"/>
        </w:rPr>
        <w:t>已按照规定将村</w:t>
      </w:r>
      <w:r>
        <w:rPr>
          <w:rFonts w:hint="eastAsia" w:ascii="Times New Roman" w:hAnsi="Times New Roman" w:eastAsia="仿宋_GB2312" w:cs="Times New Roman"/>
          <w:b w:val="0"/>
          <w:bCs w:val="0"/>
          <w:color w:val="000000"/>
          <w:kern w:val="0"/>
          <w:sz w:val="33"/>
          <w:szCs w:val="33"/>
          <w:lang w:val="en-US" w:eastAsia="zh-CN"/>
        </w:rPr>
        <w:t>集体经济组织与村民委员会进行分账。</w:t>
      </w:r>
      <w:r>
        <w:rPr>
          <w:rFonts w:hint="eastAsia" w:ascii="Times New Roman" w:hAnsi="Times New Roman" w:eastAsia="仿宋_GB2312" w:cs="Times New Roman"/>
          <w:b/>
          <w:bCs/>
          <w:color w:val="000000"/>
          <w:kern w:val="0"/>
          <w:sz w:val="33"/>
          <w:szCs w:val="33"/>
          <w:lang w:val="en-US" w:eastAsia="zh-CN"/>
        </w:rPr>
        <w:t>五是</w:t>
      </w:r>
      <w:r>
        <w:rPr>
          <w:rFonts w:hint="eastAsia" w:ascii="Times New Roman" w:hAnsi="Times New Roman" w:eastAsia="仿宋_GB2312" w:cs="仿宋_GB2312"/>
          <w:bCs/>
          <w:color w:val="000000"/>
          <w:sz w:val="33"/>
          <w:szCs w:val="33"/>
          <w:lang w:eastAsia="zh-CN"/>
        </w:rPr>
        <w:t>班子成员集中学习</w:t>
      </w:r>
      <w:r>
        <w:rPr>
          <w:rFonts w:hint="eastAsia" w:ascii="Times New Roman" w:hAnsi="Times New Roman" w:eastAsia="仿宋_GB2312" w:cs="仿宋_GB2312"/>
          <w:color w:val="000000"/>
          <w:sz w:val="33"/>
          <w:szCs w:val="33"/>
        </w:rPr>
        <w:t>学习贡龙府发〔2021〕95号自贡市贡井区龙潭镇人民政府《关于印发</w:t>
      </w:r>
      <w:r>
        <w:rPr>
          <w:rFonts w:hint="eastAsia" w:ascii="Times New Roman" w:hAnsi="Times New Roman" w:eastAsia="仿宋_GB2312" w:cs="仿宋_GB2312"/>
          <w:color w:val="000000"/>
          <w:sz w:val="33"/>
          <w:szCs w:val="33"/>
          <w:lang w:val="en-US" w:eastAsia="zh-CN"/>
        </w:rPr>
        <w:t>&lt;</w:t>
      </w:r>
      <w:r>
        <w:rPr>
          <w:rFonts w:hint="eastAsia" w:ascii="Times New Roman" w:hAnsi="Times New Roman" w:eastAsia="仿宋_GB2312" w:cs="仿宋_GB2312"/>
          <w:color w:val="000000"/>
          <w:sz w:val="33"/>
          <w:szCs w:val="33"/>
        </w:rPr>
        <w:t>贡井区龙潭镇村（社区）财务管理办法</w:t>
      </w:r>
      <w:r>
        <w:rPr>
          <w:rFonts w:hint="eastAsia" w:ascii="Times New Roman" w:hAnsi="Times New Roman" w:eastAsia="仿宋_GB2312" w:cs="仿宋_GB2312"/>
          <w:color w:val="000000"/>
          <w:sz w:val="33"/>
          <w:szCs w:val="33"/>
          <w:lang w:val="en-US" w:eastAsia="zh-CN"/>
        </w:rPr>
        <w:t>&gt;</w:t>
      </w:r>
      <w:r>
        <w:rPr>
          <w:rFonts w:hint="eastAsia" w:ascii="Times New Roman" w:hAnsi="Times New Roman" w:eastAsia="仿宋_GB2312" w:cs="仿宋_GB2312"/>
          <w:color w:val="000000"/>
          <w:sz w:val="33"/>
          <w:szCs w:val="33"/>
        </w:rPr>
        <w:t>》</w:t>
      </w:r>
      <w:r>
        <w:rPr>
          <w:rFonts w:hint="eastAsia" w:ascii="Times New Roman" w:hAnsi="Times New Roman" w:eastAsia="仿宋_GB2312" w:cs="仿宋_GB2312"/>
          <w:color w:val="000000"/>
          <w:sz w:val="33"/>
          <w:szCs w:val="33"/>
          <w:lang w:eastAsia="zh-CN"/>
        </w:rPr>
        <w:t>，建立</w:t>
      </w:r>
      <w:r>
        <w:rPr>
          <w:rFonts w:hint="eastAsia" w:ascii="Times New Roman" w:hAnsi="Times New Roman" w:eastAsia="仿宋_GB2312"/>
          <w:color w:val="000000"/>
          <w:sz w:val="33"/>
          <w:szCs w:val="33"/>
        </w:rPr>
        <w:t>村财务内控制度，严格财务收支的审核和管理</w:t>
      </w:r>
      <w:r>
        <w:rPr>
          <w:rFonts w:hint="eastAsia" w:ascii="Times New Roman" w:hAnsi="Times New Roman" w:eastAsia="仿宋_GB2312"/>
          <w:color w:val="000000"/>
          <w:sz w:val="33"/>
          <w:szCs w:val="33"/>
          <w:lang w:eastAsia="zh-CN"/>
        </w:rPr>
        <w:t>，</w:t>
      </w:r>
      <w:r>
        <w:rPr>
          <w:rFonts w:hint="eastAsia" w:ascii="Times New Roman" w:hAnsi="Times New Roman" w:eastAsia="仿宋_GB2312"/>
          <w:color w:val="000000"/>
          <w:sz w:val="33"/>
          <w:szCs w:val="33"/>
        </w:rPr>
        <w:t>严把资金支出使用关</w:t>
      </w:r>
      <w:r>
        <w:rPr>
          <w:rFonts w:hint="eastAsia" w:ascii="Times New Roman" w:hAnsi="Times New Roman" w:eastAsia="仿宋_GB2312" w:cs="仿宋_GB2312"/>
          <w:color w:val="000000"/>
          <w:sz w:val="33"/>
          <w:szCs w:val="33"/>
        </w:rPr>
        <w:t>。</w:t>
      </w:r>
    </w:p>
    <w:p>
      <w:pPr>
        <w:pStyle w:val="2"/>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ascii="Times New Roman" w:hAnsi="Times New Roman"/>
          <w:color w:val="000000"/>
          <w:lang w:val="en-US" w:eastAsia="zh-CN"/>
        </w:rPr>
      </w:pPr>
      <w:r>
        <w:rPr>
          <w:rFonts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进展</w:t>
      </w:r>
      <w:r>
        <w:rPr>
          <w:rFonts w:ascii="Times New Roman" w:hAnsi="Times New Roman" w:eastAsia="仿宋_GB2312" w:cs="仿宋_GB2312"/>
          <w:b/>
          <w:bCs/>
          <w:color w:val="000000"/>
          <w:sz w:val="33"/>
          <w:szCs w:val="33"/>
        </w:rPr>
        <w:t>：</w:t>
      </w:r>
      <w:r>
        <w:rPr>
          <w:rFonts w:hint="eastAsia" w:ascii="Times New Roman" w:hAnsi="Times New Roman" w:eastAsia="仿宋_GB2312" w:cs="Times New Roman"/>
          <w:color w:val="000000"/>
          <w:sz w:val="33"/>
          <w:szCs w:val="33"/>
          <w:lang w:eastAsia="zh-CN"/>
        </w:rPr>
        <w:t>已</w:t>
      </w:r>
      <w:r>
        <w:rPr>
          <w:rFonts w:hint="eastAsia" w:ascii="Times New Roman" w:hAnsi="Times New Roman" w:eastAsia="仿宋_GB2312"/>
          <w:color w:val="000000"/>
          <w:sz w:val="33"/>
          <w:szCs w:val="33"/>
        </w:rPr>
        <w:t>完成整改</w:t>
      </w:r>
      <w:r>
        <w:rPr>
          <w:rFonts w:hint="eastAsia" w:ascii="Times New Roman" w:hAnsi="Times New Roman" w:eastAsia="仿宋_GB2312"/>
          <w:color w:val="000000"/>
          <w:sz w:val="33"/>
          <w:szCs w:val="33"/>
          <w:lang w:eastAsia="zh-CN"/>
        </w:rPr>
        <w:t>并长期坚持。</w:t>
      </w:r>
    </w:p>
    <w:p>
      <w:pPr>
        <w:keepNext w:val="0"/>
        <w:keepLines w:val="0"/>
        <w:pageBreakBefore w:val="0"/>
        <w:widowControl w:val="0"/>
        <w:kinsoku/>
        <w:wordWrap/>
        <w:overflowPunct/>
        <w:topLinePunct w:val="0"/>
        <w:autoSpaceDE/>
        <w:autoSpaceDN/>
        <w:bidi w:val="0"/>
        <w:adjustRightInd/>
        <w:snapToGrid/>
        <w:spacing w:line="592" w:lineRule="exact"/>
        <w:ind w:firstLine="649" w:firstLineChars="200"/>
        <w:jc w:val="both"/>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10.</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对党员干部的教育管理不到位，处分程序不规范</w:t>
      </w:r>
      <w:r>
        <w:rPr>
          <w:rFonts w:hint="eastAsia" w:ascii="Times New Roman" w:hAnsi="Times New Roman" w:eastAsia="仿宋_GB2312" w:cs="仿宋_GB2312"/>
          <w:b/>
          <w:bCs/>
          <w:color w:val="000000"/>
          <w:w w:val="98"/>
          <w:sz w:val="33"/>
          <w:szCs w:val="33"/>
          <w:highlight w:val="none"/>
          <w:lang w:val="en-US" w:eastAsia="zh-CN"/>
        </w:rPr>
        <w:t>”的问题。</w:t>
      </w:r>
    </w:p>
    <w:p>
      <w:pPr>
        <w:pStyle w:val="2"/>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eastAsia" w:ascii="Times New Roman" w:hAnsi="Times New Roman" w:eastAsia="仿宋_GB2312"/>
          <w:color w:val="000000"/>
          <w:kern w:val="2"/>
          <w:sz w:val="33"/>
          <w:szCs w:val="33"/>
          <w:lang w:val="en-US" w:eastAsia="zh-CN" w:bidi="ar-SA"/>
        </w:rPr>
      </w:pPr>
      <w:r>
        <w:rPr>
          <w:rFonts w:hint="eastAsia" w:ascii="Times New Roman" w:hAnsi="Times New Roman" w:eastAsia="仿宋_GB2312" w:cs="仿宋_GB2312"/>
          <w:b/>
          <w:bCs/>
          <w:color w:val="000000"/>
          <w:kern w:val="2"/>
          <w:sz w:val="33"/>
          <w:szCs w:val="33"/>
          <w:lang w:val="en-US" w:eastAsia="zh-CN" w:bidi="ar-SA"/>
        </w:rPr>
        <w:t>整改情况：</w:t>
      </w:r>
      <w:r>
        <w:rPr>
          <w:rFonts w:hint="eastAsia" w:ascii="Times New Roman" w:hAnsi="Times New Roman" w:eastAsia="仿宋_GB2312"/>
          <w:b/>
          <w:bCs/>
          <w:color w:val="000000"/>
          <w:kern w:val="2"/>
          <w:sz w:val="33"/>
          <w:szCs w:val="33"/>
          <w:lang w:val="en-US" w:eastAsia="zh-CN" w:bidi="ar-SA"/>
        </w:rPr>
        <w:t>一是</w:t>
      </w:r>
      <w:r>
        <w:rPr>
          <w:rFonts w:hint="eastAsia" w:ascii="Times New Roman" w:hAnsi="Times New Roman" w:eastAsia="仿宋_GB2312"/>
          <w:color w:val="000000"/>
          <w:kern w:val="2"/>
          <w:sz w:val="33"/>
          <w:szCs w:val="33"/>
          <w:lang w:val="en-US" w:eastAsia="zh-CN" w:bidi="ar-SA"/>
        </w:rPr>
        <w:t>经与镇纪委核实，2018年以来道澄村3名党员（谢某某、邱某某、冯某某）违纪处分通报记录在镇纪委存档，</w:t>
      </w:r>
      <w:r>
        <w:rPr>
          <w:rFonts w:hint="eastAsia" w:ascii="Times New Roman" w:hAnsi="Times New Roman" w:eastAsia="仿宋_GB2312"/>
          <w:strike w:val="0"/>
          <w:dstrike w:val="0"/>
          <w:color w:val="000000"/>
          <w:kern w:val="2"/>
          <w:sz w:val="33"/>
          <w:szCs w:val="33"/>
          <w:lang w:val="en-US" w:eastAsia="zh-CN" w:bidi="ar-SA"/>
        </w:rPr>
        <w:t>对研究、决议资料的缺失问题，</w:t>
      </w:r>
      <w:r>
        <w:rPr>
          <w:rFonts w:hint="eastAsia" w:ascii="Times New Roman" w:hAnsi="Times New Roman" w:eastAsia="仿宋_GB2312"/>
          <w:color w:val="000000"/>
          <w:kern w:val="2"/>
          <w:sz w:val="33"/>
          <w:szCs w:val="33"/>
          <w:lang w:val="en-US" w:eastAsia="zh-CN" w:bidi="ar-SA"/>
        </w:rPr>
        <w:t>由党支部书记对村纪检委员杨某提出了批评教育。</w:t>
      </w:r>
      <w:r>
        <w:rPr>
          <w:rFonts w:hint="eastAsia" w:ascii="Times New Roman" w:hAnsi="Times New Roman" w:eastAsia="仿宋_GB2312"/>
          <w:b/>
          <w:bCs/>
          <w:color w:val="000000"/>
          <w:kern w:val="2"/>
          <w:sz w:val="33"/>
          <w:szCs w:val="33"/>
          <w:lang w:val="en-US" w:eastAsia="zh-CN" w:bidi="ar-SA"/>
        </w:rPr>
        <w:t>二是</w:t>
      </w:r>
      <w:r>
        <w:rPr>
          <w:rFonts w:hint="eastAsia" w:ascii="Times New Roman" w:hAnsi="Times New Roman" w:eastAsia="仿宋_GB2312"/>
          <w:color w:val="000000"/>
          <w:kern w:val="2"/>
          <w:sz w:val="33"/>
          <w:szCs w:val="33"/>
          <w:lang w:val="en-US" w:eastAsia="zh-CN" w:bidi="ar-SA"/>
        </w:rPr>
        <w:t>加强党员管理教育及法律法规知识普及，召开支委会组织学习了《中国共产党章程》《中国共产党纪律处分条例》，严格按流程做好党员干部处分工作。</w:t>
      </w:r>
      <w:r>
        <w:rPr>
          <w:rFonts w:hint="eastAsia" w:ascii="Times New Roman" w:hAnsi="Times New Roman" w:eastAsia="仿宋_GB2312"/>
          <w:b/>
          <w:bCs/>
          <w:color w:val="000000"/>
          <w:kern w:val="2"/>
          <w:sz w:val="33"/>
          <w:szCs w:val="33"/>
          <w:lang w:val="en-US" w:eastAsia="zh-CN" w:bidi="ar-SA"/>
        </w:rPr>
        <w:t>三是</w:t>
      </w:r>
      <w:r>
        <w:rPr>
          <w:rFonts w:hint="eastAsia" w:ascii="Times New Roman" w:hAnsi="Times New Roman" w:eastAsia="仿宋_GB2312"/>
          <w:color w:val="000000"/>
          <w:kern w:val="2"/>
          <w:sz w:val="33"/>
          <w:szCs w:val="33"/>
          <w:lang w:val="en-US" w:eastAsia="zh-CN" w:bidi="ar-SA"/>
        </w:rPr>
        <w:t>加强党员教育，召开了党员大会集中开展法纪教育、案例警示教育和正面典型教育，注重教育引导，牢固树立党的意识和组织纪律观念。</w:t>
      </w:r>
    </w:p>
    <w:p>
      <w:pPr>
        <w:keepNext w:val="0"/>
        <w:keepLines w:val="0"/>
        <w:pageBreakBefore w:val="0"/>
        <w:widowControl w:val="0"/>
        <w:kinsoku/>
        <w:wordWrap/>
        <w:overflowPunct/>
        <w:topLinePunct w:val="0"/>
        <w:autoSpaceDE/>
        <w:autoSpaceDN/>
        <w:bidi w:val="0"/>
        <w:adjustRightInd/>
        <w:spacing w:line="592" w:lineRule="exact"/>
        <w:ind w:firstLine="663" w:firstLineChars="200"/>
        <w:jc w:val="both"/>
        <w:textAlignment w:val="auto"/>
        <w:rPr>
          <w:rFonts w:hint="eastAsia" w:ascii="Times New Roman" w:hAnsi="Times New Roman" w:eastAsia="仿宋_GB2312" w:cs="仿宋_GB2312"/>
          <w:color w:val="000000"/>
          <w:kern w:val="0"/>
          <w:sz w:val="33"/>
          <w:szCs w:val="33"/>
          <w:lang w:val="en-US" w:eastAsia="zh-CN" w:bidi="ar-SA"/>
        </w:rPr>
      </w:pPr>
      <w:r>
        <w:rPr>
          <w:rFonts w:hint="eastAsia" w:ascii="Times New Roman" w:hAnsi="Times New Roman" w:eastAsia="仿宋_GB2312" w:cs="仿宋_GB2312"/>
          <w:b/>
          <w:bCs/>
          <w:color w:val="000000"/>
          <w:kern w:val="0"/>
          <w:sz w:val="33"/>
          <w:szCs w:val="33"/>
          <w:lang w:val="en-US" w:eastAsia="zh-CN" w:bidi="ar-SA"/>
        </w:rPr>
        <w:t>整改进展：</w:t>
      </w:r>
      <w:r>
        <w:rPr>
          <w:rFonts w:hint="eastAsia" w:ascii="Times New Roman" w:hAnsi="Times New Roman" w:eastAsia="仿宋_GB2312" w:cs="仿宋_GB2312"/>
          <w:color w:val="000000"/>
          <w:kern w:val="0"/>
          <w:sz w:val="33"/>
          <w:szCs w:val="33"/>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11.</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党建基础工作有差距，业务能力有待提升</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b w:val="0"/>
          <w:bCs w:val="0"/>
          <w:color w:val="000000"/>
          <w:kern w:val="0"/>
          <w:sz w:val="33"/>
          <w:szCs w:val="33"/>
          <w:lang w:val="en-US" w:eastAsia="zh-CN"/>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仿宋_GB2312"/>
          <w:b/>
          <w:bCs/>
          <w:color w:val="000000"/>
          <w:w w:val="98"/>
          <w:kern w:val="2"/>
          <w:sz w:val="33"/>
          <w:szCs w:val="33"/>
          <w:highlight w:val="none"/>
          <w:lang w:val="en-US" w:eastAsia="zh-CN" w:bidi="ar-SA"/>
        </w:rPr>
        <w:t>一是</w:t>
      </w:r>
      <w:r>
        <w:rPr>
          <w:rFonts w:hint="eastAsia" w:ascii="Times New Roman" w:hAnsi="Times New Roman" w:eastAsia="仿宋_GB2312" w:cs="仿宋_GB2312"/>
          <w:bCs/>
          <w:color w:val="000000"/>
          <w:sz w:val="33"/>
          <w:szCs w:val="33"/>
          <w:lang w:val="en-US" w:eastAsia="zh-CN"/>
        </w:rPr>
        <w:t>通过支委会集中学习了“三会一课”制度，支委成员相互测试实现全员准确掌握“三会一课”制度基本内容，2023年一季度严格按规定召开支委会3次党员大会1次主题党日活动1次，完整记录在支部工作手册上并及时上传“盐都先锋”平台</w:t>
      </w:r>
      <w:r>
        <w:rPr>
          <w:rFonts w:hint="eastAsia" w:ascii="Times New Roman" w:hAnsi="Times New Roman" w:eastAsia="仿宋_GB2312" w:cs="Times New Roman"/>
          <w:b w:val="0"/>
          <w:bCs w:val="0"/>
          <w:color w:val="000000"/>
          <w:kern w:val="0"/>
          <w:sz w:val="33"/>
          <w:szCs w:val="33"/>
          <w:lang w:val="en-US" w:eastAsia="zh-CN"/>
        </w:rPr>
        <w:t>，对签到表、图片简讯等资料进行装档保存。</w:t>
      </w:r>
      <w:r>
        <w:rPr>
          <w:rFonts w:hint="eastAsia" w:ascii="Times New Roman" w:hAnsi="Times New Roman" w:eastAsia="仿宋_GB2312" w:cs="仿宋_GB2312"/>
          <w:b/>
          <w:bCs/>
          <w:color w:val="000000"/>
          <w:w w:val="98"/>
          <w:kern w:val="2"/>
          <w:sz w:val="33"/>
          <w:szCs w:val="33"/>
          <w:highlight w:val="none"/>
          <w:lang w:val="en-US" w:eastAsia="zh-CN" w:bidi="ar-SA"/>
        </w:rPr>
        <w:t>二是</w:t>
      </w:r>
      <w:r>
        <w:rPr>
          <w:rFonts w:hint="eastAsia" w:ascii="Times New Roman" w:hAnsi="Times New Roman" w:eastAsia="仿宋_GB2312" w:cs="Times New Roman"/>
          <w:b w:val="0"/>
          <w:bCs w:val="0"/>
          <w:color w:val="000000"/>
          <w:kern w:val="0"/>
          <w:sz w:val="33"/>
          <w:szCs w:val="33"/>
          <w:lang w:val="en-US" w:eastAsia="zh-CN"/>
        </w:rPr>
        <w:t>召开支部组织生活会</w:t>
      </w:r>
      <w:r>
        <w:rPr>
          <w:rFonts w:hint="eastAsia" w:ascii="Times New Roman" w:hAnsi="Times New Roman" w:eastAsia="仿宋_GB2312" w:cs="仿宋_GB2312"/>
          <w:bCs/>
          <w:color w:val="000000"/>
          <w:sz w:val="33"/>
          <w:szCs w:val="33"/>
          <w:lang w:val="en-US" w:eastAsia="zh-CN"/>
        </w:rPr>
        <w:t>按规定程序</w:t>
      </w:r>
      <w:r>
        <w:rPr>
          <w:rFonts w:hint="eastAsia" w:ascii="Times New Roman" w:hAnsi="Times New Roman" w:eastAsia="仿宋_GB2312" w:cs="Times New Roman"/>
          <w:b w:val="0"/>
          <w:bCs w:val="0"/>
          <w:color w:val="000000"/>
          <w:kern w:val="0"/>
          <w:sz w:val="33"/>
          <w:szCs w:val="33"/>
          <w:lang w:val="en-US" w:eastAsia="zh-CN"/>
        </w:rPr>
        <w:t>进行了2022年党员民主评议，并对会前学习资料、支部班子及成员述职材料、会议签到表等资料进行了整理归档，</w:t>
      </w:r>
      <w:r>
        <w:rPr>
          <w:rFonts w:hint="eastAsia" w:ascii="Times New Roman" w:hAnsi="Times New Roman" w:eastAsia="仿宋_GB2312"/>
          <w:color w:val="000000"/>
          <w:sz w:val="33"/>
          <w:szCs w:val="33"/>
          <w:lang w:eastAsia="zh-CN"/>
        </w:rPr>
        <w:t>会议记录内容</w:t>
      </w:r>
      <w:r>
        <w:rPr>
          <w:rFonts w:hint="eastAsia" w:ascii="Times New Roman" w:hAnsi="Times New Roman" w:eastAsia="仿宋_GB2312"/>
          <w:color w:val="000000"/>
          <w:sz w:val="33"/>
          <w:szCs w:val="33"/>
        </w:rPr>
        <w:t>由支部书记</w:t>
      </w:r>
      <w:r>
        <w:rPr>
          <w:rFonts w:hint="eastAsia" w:ascii="Times New Roman" w:hAnsi="Times New Roman" w:eastAsia="仿宋_GB2312"/>
          <w:color w:val="000000"/>
          <w:sz w:val="33"/>
          <w:szCs w:val="33"/>
          <w:lang w:eastAsia="zh-CN"/>
        </w:rPr>
        <w:t>审核确认</w:t>
      </w:r>
      <w:r>
        <w:rPr>
          <w:rFonts w:hint="eastAsia" w:ascii="Times New Roman" w:hAnsi="Times New Roman" w:eastAsia="仿宋_GB2312"/>
          <w:color w:val="000000"/>
          <w:sz w:val="33"/>
          <w:szCs w:val="33"/>
        </w:rPr>
        <w:t>。</w:t>
      </w:r>
      <w:r>
        <w:rPr>
          <w:rFonts w:hint="eastAsia" w:ascii="Times New Roman" w:hAnsi="Times New Roman" w:eastAsia="仿宋_GB2312"/>
          <w:b/>
          <w:bCs/>
          <w:color w:val="000000"/>
          <w:sz w:val="33"/>
          <w:szCs w:val="33"/>
          <w:lang w:val="en-US" w:eastAsia="zh-CN"/>
        </w:rPr>
        <w:t>三是</w:t>
      </w:r>
      <w:r>
        <w:rPr>
          <w:rFonts w:hint="eastAsia" w:ascii="Times New Roman" w:hAnsi="Times New Roman" w:eastAsia="仿宋_GB2312"/>
          <w:color w:val="000000"/>
          <w:sz w:val="33"/>
          <w:szCs w:val="33"/>
          <w:lang w:val="en-US" w:eastAsia="zh-CN"/>
        </w:rPr>
        <w:t>在组织生活会上支委班子进行了严肃的批评与自我批评，支委班子共同树立了创先争优意识，坚持对标先进党支部，全力提升党支部战斗力。</w:t>
      </w:r>
      <w:r>
        <w:rPr>
          <w:rFonts w:hint="eastAsia" w:ascii="Times New Roman" w:hAnsi="Times New Roman" w:eastAsia="仿宋_GB2312" w:cs="仿宋_GB2312"/>
          <w:b/>
          <w:bCs/>
          <w:color w:val="000000"/>
          <w:w w:val="98"/>
          <w:kern w:val="2"/>
          <w:sz w:val="33"/>
          <w:szCs w:val="33"/>
          <w:highlight w:val="none"/>
          <w:lang w:val="en-US" w:eastAsia="zh-CN" w:bidi="ar-SA"/>
        </w:rPr>
        <w:t>四是</w:t>
      </w:r>
      <w:r>
        <w:rPr>
          <w:rFonts w:hint="eastAsia" w:ascii="Times New Roman" w:hAnsi="Times New Roman" w:eastAsia="仿宋_GB2312"/>
          <w:color w:val="000000"/>
          <w:sz w:val="33"/>
          <w:szCs w:val="33"/>
          <w:lang w:eastAsia="zh-CN"/>
        </w:rPr>
        <w:t>党员发展经办人参加了镇党委组织的党员发展集中培训，</w:t>
      </w:r>
      <w:r>
        <w:rPr>
          <w:rFonts w:hint="eastAsia" w:ascii="Times New Roman" w:hAnsi="Times New Roman" w:eastAsia="仿宋_GB2312" w:cs="仿宋_GB2312"/>
          <w:bCs/>
          <w:color w:val="000000"/>
          <w:sz w:val="33"/>
          <w:szCs w:val="33"/>
          <w:lang w:val="en-US" w:eastAsia="zh-CN"/>
        </w:rPr>
        <w:t>会上学习了《中国共产党发展党员工作细则》，</w:t>
      </w:r>
      <w:r>
        <w:rPr>
          <w:rFonts w:hint="eastAsia" w:ascii="Times New Roman" w:hAnsi="Times New Roman" w:eastAsia="仿宋_GB2312"/>
          <w:color w:val="000000"/>
          <w:sz w:val="33"/>
          <w:szCs w:val="33"/>
          <w:lang w:eastAsia="zh-CN"/>
        </w:rPr>
        <w:t>系统掌握党员发展流程及规范，会后</w:t>
      </w:r>
      <w:r>
        <w:rPr>
          <w:rFonts w:hint="eastAsia" w:ascii="Times New Roman" w:hAnsi="Times New Roman" w:eastAsia="仿宋_GB2312" w:cs="仿宋_GB2312"/>
          <w:bCs/>
          <w:color w:val="000000"/>
          <w:sz w:val="33"/>
          <w:szCs w:val="33"/>
          <w:lang w:val="en-US" w:eastAsia="zh-CN"/>
        </w:rPr>
        <w:t>完善了</w:t>
      </w:r>
      <w:r>
        <w:rPr>
          <w:rFonts w:hint="eastAsia" w:ascii="Times New Roman" w:hAnsi="Times New Roman" w:eastAsia="仿宋_GB2312" w:cs="仿宋_GB2312"/>
          <w:color w:val="000000"/>
          <w:sz w:val="33"/>
          <w:szCs w:val="33"/>
        </w:rPr>
        <w:t>赵</w:t>
      </w:r>
      <w:r>
        <w:rPr>
          <w:rFonts w:hint="eastAsia" w:ascii="Times New Roman" w:hAnsi="Times New Roman" w:eastAsia="仿宋_GB2312" w:cs="仿宋_GB2312"/>
          <w:color w:val="000000"/>
          <w:sz w:val="33"/>
          <w:szCs w:val="33"/>
          <w:lang w:val="en-US" w:eastAsia="zh-CN"/>
        </w:rPr>
        <w:t>某</w:t>
      </w:r>
      <w:r>
        <w:rPr>
          <w:rFonts w:hint="eastAsia" w:ascii="Times New Roman" w:hAnsi="Times New Roman" w:eastAsia="仿宋_GB2312" w:cs="仿宋_GB2312"/>
          <w:color w:val="000000"/>
          <w:sz w:val="33"/>
          <w:szCs w:val="33"/>
        </w:rPr>
        <w:t>同志</w:t>
      </w:r>
      <w:r>
        <w:rPr>
          <w:rFonts w:hint="eastAsia" w:ascii="Times New Roman" w:hAnsi="Times New Roman" w:eastAsia="仿宋_GB2312" w:cs="Times New Roman"/>
          <w:b w:val="0"/>
          <w:bCs w:val="0"/>
          <w:color w:val="000000"/>
          <w:kern w:val="0"/>
          <w:sz w:val="33"/>
          <w:szCs w:val="33"/>
          <w:lang w:val="en-US" w:eastAsia="zh-CN"/>
        </w:rPr>
        <w:t>入党前的谈话记录、列为</w:t>
      </w:r>
      <w:r>
        <w:rPr>
          <w:rFonts w:hint="eastAsia" w:ascii="Times New Roman" w:hAnsi="Times New Roman" w:eastAsia="仿宋_GB2312" w:cs="仿宋_GB2312"/>
          <w:color w:val="000000"/>
          <w:sz w:val="33"/>
          <w:szCs w:val="33"/>
        </w:rPr>
        <w:t>发展对象的</w:t>
      </w:r>
      <w:r>
        <w:rPr>
          <w:rFonts w:hint="eastAsia" w:ascii="Times New Roman" w:hAnsi="Times New Roman" w:eastAsia="仿宋_GB2312" w:cs="仿宋_GB2312"/>
          <w:color w:val="000000"/>
          <w:sz w:val="33"/>
          <w:szCs w:val="33"/>
          <w:lang w:eastAsia="zh-CN"/>
        </w:rPr>
        <w:t>相关</w:t>
      </w:r>
      <w:r>
        <w:rPr>
          <w:rFonts w:hint="eastAsia" w:ascii="Times New Roman" w:hAnsi="Times New Roman" w:eastAsia="仿宋_GB2312" w:cs="仿宋_GB2312"/>
          <w:color w:val="000000"/>
          <w:sz w:val="33"/>
          <w:szCs w:val="33"/>
        </w:rPr>
        <w:t>资料</w:t>
      </w:r>
      <w:r>
        <w:rPr>
          <w:rFonts w:hint="eastAsia" w:ascii="Times New Roman" w:hAnsi="Times New Roman" w:eastAsia="仿宋_GB2312" w:cs="仿宋_GB2312"/>
          <w:color w:val="000000"/>
          <w:sz w:val="33"/>
          <w:szCs w:val="33"/>
          <w:lang w:eastAsia="zh-CN"/>
        </w:rPr>
        <w:t>，</w:t>
      </w:r>
      <w:r>
        <w:rPr>
          <w:rFonts w:hint="eastAsia" w:ascii="Times New Roman" w:hAnsi="Times New Roman" w:eastAsia="仿宋_GB2312" w:cs="仿宋_GB2312"/>
          <w:bCs/>
          <w:color w:val="000000"/>
          <w:sz w:val="33"/>
          <w:szCs w:val="33"/>
          <w:lang w:val="en-US" w:eastAsia="zh-CN"/>
        </w:rPr>
        <w:t>完善档案材料，严格按照规定对材料进行</w:t>
      </w:r>
      <w:r>
        <w:rPr>
          <w:rFonts w:hint="eastAsia" w:ascii="Times New Roman" w:hAnsi="Times New Roman" w:eastAsia="仿宋_GB2312" w:cs="Times New Roman"/>
          <w:b w:val="0"/>
          <w:bCs w:val="0"/>
          <w:color w:val="000000"/>
          <w:kern w:val="0"/>
          <w:sz w:val="33"/>
          <w:szCs w:val="33"/>
          <w:lang w:val="en-US" w:eastAsia="zh-CN"/>
        </w:rPr>
        <w:t>审批、签字、盖章</w:t>
      </w:r>
      <w:r>
        <w:rPr>
          <w:rFonts w:hint="eastAsia" w:ascii="Times New Roman" w:hAnsi="Times New Roman" w:eastAsia="仿宋_GB2312" w:cs="仿宋_GB2312"/>
          <w:bCs/>
          <w:color w:val="000000"/>
          <w:sz w:val="33"/>
          <w:szCs w:val="33"/>
          <w:lang w:val="en-US" w:eastAsia="zh-CN"/>
        </w:rPr>
        <w:t>。</w:t>
      </w:r>
      <w:r>
        <w:rPr>
          <w:rFonts w:hint="eastAsia" w:ascii="Times New Roman" w:hAnsi="Times New Roman" w:eastAsia="仿宋_GB2312" w:cs="仿宋_GB2312"/>
          <w:b/>
          <w:bCs/>
          <w:color w:val="000000"/>
          <w:w w:val="98"/>
          <w:kern w:val="2"/>
          <w:sz w:val="33"/>
          <w:szCs w:val="33"/>
          <w:highlight w:val="none"/>
          <w:lang w:val="en-US" w:eastAsia="zh-CN" w:bidi="ar-SA"/>
        </w:rPr>
        <w:t>五是</w:t>
      </w:r>
      <w:r>
        <w:rPr>
          <w:rFonts w:hint="eastAsia" w:ascii="Times New Roman" w:hAnsi="Times New Roman" w:eastAsia="仿宋_GB2312" w:cs="仿宋_GB2312"/>
          <w:bCs/>
          <w:color w:val="000000"/>
          <w:sz w:val="33"/>
          <w:szCs w:val="33"/>
          <w:lang w:val="en-US" w:eastAsia="zh-CN"/>
        </w:rPr>
        <w:t>针对部分村干部党费基数计算不足的问题，已及时足额补缴党费1640元并附补缴明细交镇党委，并在支委会上明确要求按月足额收取党费并附收缴明细。</w:t>
      </w:r>
      <w:r>
        <w:rPr>
          <w:rFonts w:hint="eastAsia" w:ascii="Times New Roman" w:hAnsi="Times New Roman" w:eastAsia="仿宋_GB2312" w:cs="仿宋_GB2312"/>
          <w:b/>
          <w:bCs/>
          <w:color w:val="000000"/>
          <w:w w:val="98"/>
          <w:kern w:val="2"/>
          <w:sz w:val="33"/>
          <w:szCs w:val="33"/>
          <w:highlight w:val="none"/>
          <w:lang w:val="en-US" w:eastAsia="zh-CN" w:bidi="ar-SA"/>
        </w:rPr>
        <w:t>六是</w:t>
      </w:r>
      <w:r>
        <w:rPr>
          <w:rFonts w:hint="eastAsia" w:ascii="Times New Roman" w:hAnsi="Times New Roman" w:eastAsia="仿宋_GB2312" w:cs="仿宋_GB2312"/>
          <w:bCs/>
          <w:color w:val="000000"/>
          <w:sz w:val="33"/>
          <w:szCs w:val="33"/>
          <w:lang w:val="en-US" w:eastAsia="zh-CN"/>
        </w:rPr>
        <w:t>经核实，发放的150元党员补助为违规发放，已全面清退了发放补助150元，并在支部党员大会上进行通报，教育引导党员认真履行自己的权利和义务。</w:t>
      </w:r>
      <w:r>
        <w:rPr>
          <w:rFonts w:hint="eastAsia" w:ascii="Times New Roman" w:hAnsi="Times New Roman" w:eastAsia="仿宋_GB2312" w:cs="仿宋_GB2312"/>
          <w:b/>
          <w:bCs w:val="0"/>
          <w:color w:val="000000"/>
          <w:sz w:val="33"/>
          <w:szCs w:val="33"/>
          <w:lang w:val="en-US" w:eastAsia="zh-CN"/>
        </w:rPr>
        <w:t>七是</w:t>
      </w:r>
      <w:r>
        <w:rPr>
          <w:rFonts w:hint="eastAsia" w:ascii="Times New Roman" w:hAnsi="Times New Roman" w:eastAsia="仿宋_GB2312" w:cs="仿宋_GB2312"/>
          <w:b w:val="0"/>
          <w:bCs w:val="0"/>
          <w:color w:val="000000"/>
          <w:sz w:val="33"/>
          <w:szCs w:val="33"/>
          <w:lang w:eastAsia="zh-CN"/>
        </w:rPr>
        <w:t>加强</w:t>
      </w:r>
      <w:r>
        <w:rPr>
          <w:rFonts w:hint="eastAsia" w:ascii="Times New Roman" w:hAnsi="Times New Roman" w:eastAsia="仿宋_GB2312" w:cs="Times New Roman"/>
          <w:b w:val="0"/>
          <w:bCs w:val="0"/>
          <w:color w:val="000000"/>
          <w:kern w:val="0"/>
          <w:sz w:val="33"/>
          <w:szCs w:val="33"/>
          <w:lang w:val="en-US" w:eastAsia="zh-CN"/>
        </w:rPr>
        <w:t>对党员的教育引导，充分发挥党员先锋模范作用，积极开展各类支部活动提高支部党员凝聚力，并严格按照要求签到、发放补助，并收集好相关资料存档。</w:t>
      </w:r>
    </w:p>
    <w:p>
      <w:pPr>
        <w:pStyle w:val="2"/>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olor w:val="000000"/>
          <w:sz w:val="33"/>
          <w:szCs w:val="33"/>
          <w:lang w:eastAsia="zh-CN"/>
        </w:rPr>
      </w:pPr>
      <w:r>
        <w:rPr>
          <w:rFonts w:hint="eastAsia" w:ascii="Times New Roman" w:hAnsi="Times New Roman" w:eastAsia="仿宋_GB2312" w:cs="Times New Roman"/>
          <w:b/>
          <w:bCs/>
          <w:color w:val="000000"/>
          <w:kern w:val="0"/>
          <w:sz w:val="33"/>
          <w:szCs w:val="33"/>
          <w:lang w:val="en-US" w:eastAsia="zh-CN"/>
        </w:rPr>
        <w:t>整改</w:t>
      </w:r>
      <w:r>
        <w:rPr>
          <w:rFonts w:hint="eastAsia" w:ascii="Times New Roman" w:hAnsi="Times New Roman" w:eastAsia="仿宋_GB2312" w:cs="Times New Roman"/>
          <w:b/>
          <w:bCs/>
          <w:strike w:val="0"/>
          <w:dstrike w:val="0"/>
          <w:color w:val="000000"/>
          <w:kern w:val="0"/>
          <w:sz w:val="33"/>
          <w:szCs w:val="33"/>
          <w:lang w:val="en-US" w:eastAsia="zh-CN"/>
        </w:rPr>
        <w:t>进展</w:t>
      </w:r>
      <w:r>
        <w:rPr>
          <w:rFonts w:hint="eastAsia" w:ascii="Times New Roman" w:hAnsi="Times New Roman" w:eastAsia="仿宋_GB2312" w:cs="Times New Roman"/>
          <w:b w:val="0"/>
          <w:bCs w:val="0"/>
          <w:color w:val="000000"/>
          <w:kern w:val="0"/>
          <w:sz w:val="33"/>
          <w:szCs w:val="33"/>
          <w:lang w:val="en-US" w:eastAsia="zh-CN"/>
        </w:rPr>
        <w:t>：</w:t>
      </w:r>
      <w:r>
        <w:rPr>
          <w:rFonts w:hint="eastAsia" w:ascii="Times New Roman" w:hAnsi="Times New Roman" w:eastAsia="仿宋_GB2312" w:cs="Times New Roman"/>
          <w:color w:val="000000"/>
          <w:sz w:val="33"/>
          <w:szCs w:val="33"/>
          <w:lang w:eastAsia="zh-CN"/>
        </w:rPr>
        <w:t>已</w:t>
      </w:r>
      <w:r>
        <w:rPr>
          <w:rFonts w:hint="eastAsia" w:ascii="Times New Roman" w:hAnsi="Times New Roman" w:eastAsia="仿宋_GB2312"/>
          <w:color w:val="000000"/>
          <w:sz w:val="33"/>
          <w:szCs w:val="33"/>
        </w:rPr>
        <w:t>完成整改</w:t>
      </w:r>
      <w:r>
        <w:rPr>
          <w:rFonts w:hint="eastAsia" w:ascii="Times New Roman" w:hAnsi="Times New Roman" w:eastAsia="仿宋_GB2312"/>
          <w:color w:val="000000"/>
          <w:sz w:val="33"/>
          <w:szCs w:val="33"/>
          <w:lang w:eastAsia="zh-CN"/>
        </w:rPr>
        <w:t>并长期坚持。</w:t>
      </w:r>
    </w:p>
    <w:p>
      <w:pPr>
        <w:keepNext w:val="0"/>
        <w:keepLines w:val="0"/>
        <w:pageBreakBefore w:val="0"/>
        <w:widowControl w:val="0"/>
        <w:kinsoku/>
        <w:wordWrap/>
        <w:overflowPunct/>
        <w:topLinePunct w:val="0"/>
        <w:autoSpaceDE/>
        <w:autoSpaceDN/>
        <w:bidi w:val="0"/>
        <w:adjustRightInd/>
        <w:snapToGrid/>
        <w:spacing w:line="592" w:lineRule="exact"/>
        <w:ind w:firstLine="649" w:firstLineChars="200"/>
        <w:textAlignment w:val="auto"/>
      </w:pPr>
      <w:r>
        <w:rPr>
          <w:rFonts w:hint="eastAsia" w:ascii="Times New Roman" w:hAnsi="Times New Roman" w:eastAsia="仿宋_GB2312" w:cs="仿宋_GB2312"/>
          <w:b/>
          <w:bCs/>
          <w:color w:val="000000"/>
          <w:w w:val="98"/>
          <w:kern w:val="2"/>
          <w:sz w:val="33"/>
          <w:szCs w:val="33"/>
          <w:highlight w:val="none"/>
          <w:lang w:val="en-US" w:eastAsia="zh-CN" w:bidi="ar-SA"/>
        </w:rPr>
        <w:t>12.</w:t>
      </w:r>
      <w:r>
        <w:rPr>
          <w:rFonts w:hint="eastAsia" w:ascii="Times New Roman" w:hAnsi="Times New Roman" w:eastAsia="仿宋_GB2312" w:cs="仿宋_GB2312"/>
          <w:b/>
          <w:bCs/>
          <w:color w:val="000000"/>
          <w:w w:val="98"/>
          <w:sz w:val="33"/>
          <w:szCs w:val="33"/>
          <w:highlight w:val="none"/>
          <w:lang w:val="en-US" w:eastAsia="zh-CN"/>
        </w:rPr>
        <w:t>针对巡察反馈“</w:t>
      </w:r>
      <w:r>
        <w:rPr>
          <w:rFonts w:hint="eastAsia" w:ascii="Times New Roman" w:hAnsi="Times New Roman" w:eastAsia="仿宋_GB2312" w:cs="仿宋_GB2312"/>
          <w:b/>
          <w:bCs/>
          <w:color w:val="000000"/>
          <w:w w:val="98"/>
          <w:kern w:val="2"/>
          <w:sz w:val="33"/>
          <w:szCs w:val="33"/>
          <w:highlight w:val="none"/>
          <w:lang w:val="en-US" w:eastAsia="zh-CN" w:bidi="ar-SA"/>
        </w:rPr>
        <w:t>党务村务公开不规范，阵地建设形象有待提升</w:t>
      </w:r>
      <w:r>
        <w:rPr>
          <w:rFonts w:hint="eastAsia" w:ascii="Times New Roman" w:hAnsi="Times New Roman" w:eastAsia="仿宋_GB2312" w:cs="仿宋_GB2312"/>
          <w:b/>
          <w:bCs/>
          <w:color w:val="000000"/>
          <w:w w:val="98"/>
          <w:sz w:val="33"/>
          <w:szCs w:val="33"/>
          <w:highlight w:val="none"/>
          <w:lang w:val="en-US" w:eastAsia="zh-CN"/>
        </w:rPr>
        <w:t>”的问题。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仿宋_GB2312"/>
          <w:color w:val="000000"/>
          <w:sz w:val="33"/>
          <w:szCs w:val="33"/>
        </w:rPr>
      </w:pPr>
      <w:r>
        <w:rPr>
          <w:rFonts w:hint="eastAsia" w:ascii="Times New Roman" w:hAnsi="Times New Roman" w:eastAsia="仿宋_GB2312" w:cs="仿宋_GB2312"/>
          <w:b/>
          <w:bCs/>
          <w:color w:val="000000"/>
          <w:sz w:val="33"/>
          <w:szCs w:val="33"/>
        </w:rPr>
        <w:t>整改</w:t>
      </w:r>
      <w:r>
        <w:rPr>
          <w:rFonts w:hint="eastAsia" w:ascii="Times New Roman" w:hAnsi="Times New Roman" w:eastAsia="仿宋_GB2312" w:cs="仿宋_GB2312"/>
          <w:b/>
          <w:bCs/>
          <w:color w:val="000000"/>
          <w:sz w:val="33"/>
          <w:szCs w:val="33"/>
          <w:lang w:eastAsia="zh-CN"/>
        </w:rPr>
        <w:t>情况</w:t>
      </w:r>
      <w:r>
        <w:rPr>
          <w:rFonts w:hint="eastAsia" w:ascii="Times New Roman" w:hAnsi="Times New Roman" w:eastAsia="仿宋_GB2312" w:cs="仿宋_GB2312"/>
          <w:b/>
          <w:bCs/>
          <w:color w:val="000000"/>
          <w:sz w:val="33"/>
          <w:szCs w:val="33"/>
        </w:rPr>
        <w:t>：</w:t>
      </w:r>
      <w:r>
        <w:rPr>
          <w:rFonts w:hint="eastAsia" w:ascii="Times New Roman" w:hAnsi="Times New Roman" w:eastAsia="仿宋_GB2312" w:cs="Times New Roman"/>
          <w:b/>
          <w:bCs/>
          <w:color w:val="000000"/>
          <w:kern w:val="0"/>
          <w:sz w:val="33"/>
          <w:szCs w:val="33"/>
          <w:lang w:val="en-US" w:eastAsia="zh-CN"/>
        </w:rPr>
        <w:t>一是</w:t>
      </w:r>
      <w:r>
        <w:rPr>
          <w:rFonts w:hint="eastAsia" w:ascii="Times New Roman" w:hAnsi="Times New Roman" w:eastAsia="仿宋_GB2312" w:cs="Times New Roman"/>
          <w:b w:val="0"/>
          <w:bCs w:val="0"/>
          <w:color w:val="000000"/>
          <w:kern w:val="0"/>
          <w:sz w:val="33"/>
          <w:szCs w:val="33"/>
          <w:lang w:val="en-US" w:eastAsia="zh-CN"/>
        </w:rPr>
        <w:t>已</w:t>
      </w:r>
      <w:r>
        <w:rPr>
          <w:rFonts w:hint="eastAsia" w:ascii="Times New Roman" w:hAnsi="Times New Roman" w:eastAsia="仿宋_GB2312" w:cs="仿宋_GB2312"/>
          <w:color w:val="000000"/>
          <w:sz w:val="33"/>
          <w:szCs w:val="33"/>
        </w:rPr>
        <w:t>更换</w:t>
      </w:r>
      <w:r>
        <w:rPr>
          <w:rFonts w:hint="eastAsia" w:ascii="Times New Roman" w:hAnsi="Times New Roman" w:eastAsia="仿宋_GB2312" w:cs="仿宋_GB2312"/>
          <w:color w:val="000000"/>
          <w:sz w:val="33"/>
          <w:szCs w:val="33"/>
          <w:lang w:eastAsia="zh-CN"/>
        </w:rPr>
        <w:t>破旧</w:t>
      </w:r>
      <w:r>
        <w:rPr>
          <w:rFonts w:hint="eastAsia" w:ascii="Times New Roman" w:hAnsi="Times New Roman" w:eastAsia="仿宋_GB2312" w:cs="仿宋_GB2312"/>
          <w:color w:val="000000"/>
          <w:sz w:val="33"/>
          <w:szCs w:val="33"/>
        </w:rPr>
        <w:t>党务村务公开栏</w:t>
      </w:r>
      <w:r>
        <w:rPr>
          <w:rFonts w:hint="eastAsia" w:ascii="Times New Roman" w:hAnsi="Times New Roman" w:eastAsia="仿宋_GB2312" w:cs="仿宋_GB2312"/>
          <w:color w:val="000000"/>
          <w:sz w:val="33"/>
          <w:szCs w:val="33"/>
          <w:lang w:eastAsia="zh-CN"/>
        </w:rPr>
        <w:t>，对</w:t>
      </w:r>
      <w:r>
        <w:rPr>
          <w:rFonts w:hint="eastAsia" w:ascii="Times New Roman" w:hAnsi="Times New Roman" w:eastAsia="仿宋_GB2312" w:cs="仿宋_GB2312"/>
          <w:color w:val="000000"/>
          <w:sz w:val="33"/>
          <w:szCs w:val="33"/>
          <w:lang w:val="en-US" w:eastAsia="zh-CN"/>
        </w:rPr>
        <w:t>破损掉落的宣传栏、宣传资料进行了更换</w:t>
      </w:r>
      <w:r>
        <w:rPr>
          <w:rFonts w:hint="eastAsia" w:ascii="Times New Roman" w:hAnsi="Times New Roman" w:eastAsia="仿宋_GB2312" w:cs="仿宋_GB2312"/>
          <w:color w:val="000000"/>
          <w:sz w:val="33"/>
          <w:szCs w:val="33"/>
          <w:lang w:eastAsia="zh-CN"/>
        </w:rPr>
        <w:t>，</w:t>
      </w:r>
      <w:r>
        <w:rPr>
          <w:rFonts w:hint="eastAsia" w:ascii="Times New Roman" w:hAnsi="Times New Roman" w:eastAsia="仿宋_GB2312" w:cs="仿宋_GB2312"/>
          <w:color w:val="000000"/>
          <w:sz w:val="33"/>
          <w:szCs w:val="33"/>
          <w:lang w:val="en-US" w:eastAsia="zh-CN"/>
        </w:rPr>
        <w:t>按党务村务分栏粘贴公示资料，对已过公示期的资料进行收集归档。</w:t>
      </w:r>
      <w:r>
        <w:rPr>
          <w:rFonts w:hint="eastAsia" w:ascii="Times New Roman" w:hAnsi="Times New Roman" w:eastAsia="仿宋_GB2312" w:cs="仿宋_GB2312"/>
          <w:b/>
          <w:bCs/>
          <w:color w:val="000000"/>
          <w:sz w:val="33"/>
          <w:szCs w:val="33"/>
          <w:lang w:val="en-US" w:eastAsia="zh-CN"/>
        </w:rPr>
        <w:t>二是</w:t>
      </w:r>
      <w:r>
        <w:rPr>
          <w:rFonts w:hint="eastAsia" w:ascii="Times New Roman" w:hAnsi="Times New Roman" w:eastAsia="仿宋_GB2312" w:cs="仿宋_GB2312"/>
          <w:color w:val="000000"/>
          <w:sz w:val="33"/>
          <w:szCs w:val="33"/>
          <w:lang w:val="en-US" w:eastAsia="zh-CN"/>
        </w:rPr>
        <w:t>及时公开了2023年支部工作计划，支部一季度党费收缴明细等应公开资料。</w:t>
      </w:r>
      <w:r>
        <w:rPr>
          <w:rFonts w:hint="eastAsia" w:ascii="Times New Roman" w:hAnsi="Times New Roman" w:eastAsia="仿宋_GB2312" w:cs="仿宋_GB2312"/>
          <w:b/>
          <w:bCs/>
          <w:color w:val="000000"/>
          <w:sz w:val="33"/>
          <w:szCs w:val="33"/>
          <w:lang w:val="en-US" w:eastAsia="zh-CN"/>
        </w:rPr>
        <w:t>三是</w:t>
      </w:r>
      <w:r>
        <w:rPr>
          <w:rFonts w:hint="eastAsia" w:ascii="Times New Roman" w:hAnsi="Times New Roman" w:eastAsia="仿宋_GB2312" w:cs="仿宋_GB2312"/>
          <w:color w:val="000000"/>
          <w:sz w:val="33"/>
          <w:szCs w:val="33"/>
          <w:lang w:val="en-US" w:eastAsia="zh-CN"/>
        </w:rPr>
        <w:t>明确支委成员专人负责公开栏的维护和清洁，随时检查公开事项，确保应该公开事项全部及时公开，并将已过公示期公开资料整理归档。</w:t>
      </w:r>
    </w:p>
    <w:p>
      <w:pPr>
        <w:pStyle w:val="2"/>
        <w:keepNext w:val="0"/>
        <w:keepLines w:val="0"/>
        <w:pageBreakBefore w:val="0"/>
        <w:widowControl w:val="0"/>
        <w:kinsoku/>
        <w:wordWrap/>
        <w:overflowPunct/>
        <w:topLinePunct w:val="0"/>
        <w:autoSpaceDE/>
        <w:autoSpaceDN/>
        <w:bidi w:val="0"/>
        <w:adjustRightInd/>
        <w:snapToGrid/>
        <w:spacing w:line="592" w:lineRule="exact"/>
        <w:ind w:left="0" w:firstLine="663" w:firstLineChars="200"/>
        <w:textAlignment w:val="auto"/>
        <w:rPr>
          <w:rFonts w:hint="eastAsia" w:ascii="Times New Roman" w:hAnsi="Times New Roman" w:eastAsia="仿宋_GB2312"/>
          <w:color w:val="000000"/>
          <w:sz w:val="33"/>
          <w:szCs w:val="33"/>
        </w:rPr>
      </w:pPr>
      <w:r>
        <w:rPr>
          <w:rFonts w:hint="eastAsia" w:ascii="Times New Roman" w:hAnsi="Times New Roman" w:eastAsia="仿宋_GB2312" w:cs="仿宋_GB2312"/>
          <w:b/>
          <w:bCs/>
          <w:color w:val="000000"/>
          <w:sz w:val="33"/>
          <w:szCs w:val="33"/>
          <w:lang w:val="en-US" w:eastAsia="zh-CN"/>
        </w:rPr>
        <w:t>整改进展：</w:t>
      </w:r>
      <w:r>
        <w:rPr>
          <w:rFonts w:hint="eastAsia" w:ascii="Times New Roman" w:hAnsi="Times New Roman" w:eastAsia="仿宋_GB2312"/>
          <w:color w:val="000000"/>
          <w:sz w:val="33"/>
          <w:szCs w:val="33"/>
          <w:lang w:eastAsia="zh-CN"/>
        </w:rPr>
        <w:t>已</w:t>
      </w:r>
      <w:r>
        <w:rPr>
          <w:rFonts w:hint="eastAsia" w:ascii="Times New Roman" w:hAnsi="Times New Roman" w:eastAsia="仿宋_GB2312"/>
          <w:color w:val="000000"/>
          <w:sz w:val="33"/>
          <w:szCs w:val="33"/>
        </w:rPr>
        <w:t>完成整改并长期坚持。</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ascii="Times New Roman" w:hAnsi="Times New Roman" w:eastAsia="黑体"/>
          <w:bCs/>
          <w:color w:val="000000"/>
          <w:sz w:val="33"/>
          <w:szCs w:val="33"/>
          <w:highlight w:val="none"/>
        </w:rPr>
      </w:pPr>
      <w:r>
        <w:rPr>
          <w:rFonts w:hint="eastAsia" w:ascii="Times New Roman" w:hAnsi="Times New Roman" w:eastAsia="黑体"/>
          <w:bCs/>
          <w:color w:val="000000"/>
          <w:sz w:val="33"/>
          <w:szCs w:val="33"/>
          <w:highlight w:val="none"/>
          <w:lang w:val="en-US" w:eastAsia="zh-CN"/>
        </w:rPr>
        <w:t>三</w:t>
      </w:r>
      <w:r>
        <w:rPr>
          <w:rFonts w:ascii="Times New Roman" w:hAnsi="Times New Roman" w:eastAsia="黑体"/>
          <w:bCs/>
          <w:color w:val="000000"/>
          <w:sz w:val="33"/>
          <w:szCs w:val="33"/>
          <w:highlight w:val="none"/>
        </w:rPr>
        <w:t>、巩固和深化巡察整改的工作打算</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color w:val="000000"/>
          <w:sz w:val="33"/>
          <w:szCs w:val="33"/>
          <w:lang w:val="en-US" w:eastAsia="zh-CN"/>
        </w:rPr>
        <w:t>我村巡察反馈意见整改落实工作虽已取得一定成效，但与全面从严治党的要求还有所差距。下一步，持续以贯彻落实新时代中国特色社会主义思想为指导，严格按照巡察整改工作要求，坚持思想不放松、标准不降低、力度不减弱，持之以恒做好常态化整改工作，不断巩固巡察整改成果，推动全面从严治党。</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一是加强思想政治建设。</w:t>
      </w:r>
      <w:r>
        <w:rPr>
          <w:rFonts w:hint="eastAsia" w:ascii="Times New Roman" w:hAnsi="Times New Roman" w:eastAsia="仿宋_GB2312" w:cs="Times New Roman"/>
          <w:color w:val="000000"/>
          <w:sz w:val="33"/>
          <w:szCs w:val="33"/>
          <w:lang w:val="en-US" w:eastAsia="zh-CN"/>
        </w:rPr>
        <w:t>始终把党的政治建设摆在首位，不断提高村两委的服务能力、创新能力、干事能力、号召能力、以及解决复杂问题的能力，持续深入学习贯彻新时代中国特色社会主义思想，积极引导农村党员牢固树立“四个意识”、坚定“四个自信”，做到“两个维护”。</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二是加强党风廉政建设。</w:t>
      </w:r>
      <w:r>
        <w:rPr>
          <w:rFonts w:hint="eastAsia" w:ascii="Times New Roman" w:hAnsi="Times New Roman" w:eastAsia="仿宋_GB2312" w:cs="Times New Roman"/>
          <w:color w:val="000000"/>
          <w:sz w:val="33"/>
          <w:szCs w:val="33"/>
          <w:lang w:val="en-US" w:eastAsia="zh-CN"/>
        </w:rPr>
        <w:t>认真贯彻落实中央八项规定精神，建立健全相关制度规定以及抓落实的长效机制，切实做到有章可循、有规可依，推动作风建设常态化。认真组织学习贯彻中央、省、市、区纪委全会精神，认清党风廉政建设的形势，切实把全面从严治党主体责任和监督责任扛起来。</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color w:val="000000"/>
          <w:sz w:val="33"/>
          <w:szCs w:val="33"/>
          <w:lang w:val="en-US" w:eastAsia="zh-CN"/>
        </w:rPr>
      </w:pPr>
      <w:r>
        <w:rPr>
          <w:rFonts w:hint="eastAsia" w:ascii="Times New Roman" w:hAnsi="Times New Roman" w:eastAsia="仿宋_GB2312" w:cs="Times New Roman"/>
          <w:b/>
          <w:bCs/>
          <w:color w:val="000000"/>
          <w:sz w:val="33"/>
          <w:szCs w:val="33"/>
          <w:lang w:val="en-US" w:eastAsia="zh-CN"/>
        </w:rPr>
        <w:t>三是着力构建长效机制。</w:t>
      </w:r>
      <w:r>
        <w:rPr>
          <w:rFonts w:hint="eastAsia" w:ascii="Times New Roman" w:hAnsi="Times New Roman" w:eastAsia="仿宋_GB2312" w:cs="Times New Roman"/>
          <w:color w:val="000000"/>
          <w:sz w:val="33"/>
          <w:szCs w:val="33"/>
          <w:lang w:val="en-US" w:eastAsia="zh-CN"/>
        </w:rPr>
        <w:t>坚持巡察整改问题和建立长效机制相结合，根据区委第一巡察组反馈意识形态工作落实不到位、记录不规范等问题，紧紧抓住问题易发多发的重点领域和关键环节，举一反三，建章立制，实现整改长效化。</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eastAsia" w:ascii="Times New Roman" w:hAnsi="Times New Roman" w:eastAsia="仿宋_GB2312" w:cs="Times New Roman"/>
          <w:b w:val="0"/>
          <w:bCs w:val="0"/>
          <w:color w:val="000000"/>
          <w:sz w:val="33"/>
          <w:szCs w:val="33"/>
          <w:lang w:eastAsia="zh-CN"/>
        </w:rPr>
      </w:pPr>
      <w:r>
        <w:rPr>
          <w:rFonts w:hint="eastAsia" w:ascii="Times New Roman" w:hAnsi="Times New Roman" w:eastAsia="仿宋_GB2312" w:cs="Times New Roman"/>
          <w:b/>
          <w:bCs/>
          <w:color w:val="000000"/>
          <w:sz w:val="33"/>
          <w:szCs w:val="33"/>
          <w:lang w:val="en-US" w:eastAsia="zh-CN"/>
        </w:rPr>
        <w:t>四是全面推进成果运用。</w:t>
      </w:r>
      <w:r>
        <w:rPr>
          <w:rFonts w:hint="eastAsia" w:ascii="Times New Roman" w:hAnsi="Times New Roman" w:eastAsia="仿宋_GB2312" w:cs="Times New Roman"/>
          <w:b w:val="0"/>
          <w:bCs w:val="0"/>
          <w:color w:val="000000"/>
          <w:sz w:val="33"/>
          <w:szCs w:val="33"/>
          <w:lang w:val="en-US" w:eastAsia="zh-CN"/>
        </w:rPr>
        <w:t>坚持以巡察整改为契机，把抓好巡察整改与深入学习贯彻新时代中国特色社会主义思想，与中央、省市区委各项工作决策部署相结合，与补齐民生短板等重点工作相结合，切实做到两手抓、两不误、两促进，发展壮大农村产业经济、带领群众致富，实现乡村振兴的战略目标。</w:t>
      </w:r>
    </w:p>
    <w:p>
      <w:pPr>
        <w:keepNext w:val="0"/>
        <w:keepLines w:val="0"/>
        <w:pageBreakBefore w:val="0"/>
        <w:widowControl w:val="0"/>
        <w:kinsoku/>
        <w:wordWrap/>
        <w:overflowPunct/>
        <w:topLinePunct w:val="0"/>
        <w:autoSpaceDE/>
        <w:autoSpaceDN/>
        <w:bidi w:val="0"/>
        <w:adjustRightInd/>
        <w:snapToGrid/>
        <w:spacing w:line="592" w:lineRule="exact"/>
        <w:ind w:firstLine="660" w:firstLineChars="200"/>
        <w:textAlignment w:val="auto"/>
        <w:rPr>
          <w:rFonts w:hint="eastAsia" w:ascii="Times New Roman" w:hAnsi="Times New Roman" w:eastAsia="仿宋_GB2312"/>
          <w:color w:val="000000"/>
          <w:sz w:val="33"/>
          <w:szCs w:val="33"/>
        </w:rPr>
      </w:pPr>
    </w:p>
    <w:p>
      <w:pPr>
        <w:pStyle w:val="16"/>
        <w:keepNext/>
        <w:keepLines/>
        <w:pageBreakBefore w:val="0"/>
        <w:widowControl w:val="0"/>
        <w:kinsoku/>
        <w:wordWrap/>
        <w:overflowPunct/>
        <w:topLinePunct w:val="0"/>
        <w:autoSpaceDE/>
        <w:autoSpaceDN/>
        <w:bidi w:val="0"/>
        <w:spacing w:before="0" w:after="0" w:line="592"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92" w:lineRule="exact"/>
        <w:ind w:firstLine="1980" w:firstLineChars="600"/>
        <w:textAlignment w:val="auto"/>
        <w:rPr>
          <w:rFonts w:hint="eastAsia" w:ascii="Times New Roman" w:hAnsi="Times New Roman" w:eastAsia="仿宋_GB2312"/>
          <w:color w:val="000000"/>
          <w:sz w:val="33"/>
          <w:szCs w:val="33"/>
          <w:lang w:eastAsia="zh-CN"/>
        </w:rPr>
      </w:pPr>
      <w:r>
        <w:rPr>
          <w:rFonts w:hint="eastAsia" w:ascii="Times New Roman" w:hAnsi="Times New Roman" w:eastAsia="仿宋_GB2312"/>
          <w:color w:val="000000"/>
          <w:sz w:val="33"/>
          <w:szCs w:val="33"/>
        </w:rPr>
        <w:t>中共自贡市贡井区龙潭镇</w:t>
      </w:r>
      <w:r>
        <w:rPr>
          <w:rFonts w:hint="eastAsia" w:ascii="Times New Roman" w:hAnsi="Times New Roman" w:eastAsia="仿宋_GB2312"/>
          <w:color w:val="000000"/>
          <w:sz w:val="33"/>
          <w:szCs w:val="33"/>
          <w:lang w:eastAsia="zh-CN"/>
        </w:rPr>
        <w:t>道澄</w:t>
      </w:r>
      <w:r>
        <w:rPr>
          <w:rFonts w:hint="eastAsia" w:ascii="Times New Roman" w:hAnsi="Times New Roman" w:eastAsia="仿宋_GB2312"/>
          <w:color w:val="000000"/>
          <w:sz w:val="33"/>
          <w:szCs w:val="33"/>
        </w:rPr>
        <w:t>村</w:t>
      </w:r>
      <w:r>
        <w:rPr>
          <w:rFonts w:hint="eastAsia" w:ascii="Times New Roman" w:hAnsi="Times New Roman" w:eastAsia="仿宋_GB2312"/>
          <w:color w:val="000000"/>
          <w:sz w:val="33"/>
          <w:szCs w:val="33"/>
          <w:lang w:eastAsia="zh-CN"/>
        </w:rPr>
        <w:t>支部委员会</w:t>
      </w:r>
    </w:p>
    <w:p>
      <w:pPr>
        <w:pStyle w:val="14"/>
        <w:keepNext w:val="0"/>
        <w:keepLines w:val="0"/>
        <w:pageBreakBefore w:val="0"/>
        <w:widowControl w:val="0"/>
        <w:kinsoku/>
        <w:wordWrap/>
        <w:overflowPunct/>
        <w:topLinePunct w:val="0"/>
        <w:autoSpaceDE/>
        <w:autoSpaceDN/>
        <w:bidi w:val="0"/>
        <w:adjustRightInd/>
        <w:snapToGrid/>
        <w:spacing w:line="592" w:lineRule="exact"/>
        <w:ind w:firstLine="2640" w:firstLineChars="800"/>
        <w:textAlignment w:val="auto"/>
        <w:rPr>
          <w:rFonts w:ascii="Times New Roman" w:hAnsi="Times New Roman"/>
          <w:color w:val="000000"/>
        </w:rPr>
      </w:pPr>
      <w:r>
        <w:rPr>
          <w:rFonts w:hint="eastAsia" w:ascii="Times New Roman" w:hAnsi="Times New Roman" w:eastAsia="仿宋_GB2312"/>
          <w:color w:val="000000"/>
          <w:sz w:val="33"/>
          <w:szCs w:val="33"/>
          <w:lang w:val="en-US" w:eastAsia="zh-CN"/>
        </w:rPr>
        <w:t>2023</w:t>
      </w:r>
      <w:r>
        <w:rPr>
          <w:rFonts w:hint="eastAsia" w:ascii="Times New Roman" w:hAnsi="Times New Roman" w:eastAsia="仿宋_GB2312"/>
          <w:color w:val="000000"/>
          <w:sz w:val="33"/>
          <w:szCs w:val="33"/>
        </w:rPr>
        <w:t>年</w:t>
      </w:r>
      <w:r>
        <w:rPr>
          <w:rFonts w:hint="eastAsia" w:ascii="Times New Roman" w:hAnsi="Times New Roman" w:eastAsia="仿宋_GB2312"/>
          <w:color w:val="000000"/>
          <w:sz w:val="33"/>
          <w:szCs w:val="33"/>
          <w:lang w:val="en-US" w:eastAsia="zh-CN"/>
        </w:rPr>
        <w:t>5</w:t>
      </w:r>
      <w:r>
        <w:rPr>
          <w:rFonts w:hint="eastAsia" w:ascii="Times New Roman" w:hAnsi="Times New Roman" w:eastAsia="仿宋_GB2312"/>
          <w:color w:val="000000"/>
          <w:sz w:val="33"/>
          <w:szCs w:val="33"/>
        </w:rPr>
        <w:t>月</w:t>
      </w:r>
      <w:r>
        <w:rPr>
          <w:rFonts w:hint="eastAsia" w:ascii="Times New Roman" w:hAnsi="Times New Roman" w:eastAsia="仿宋_GB2312"/>
          <w:color w:val="000000"/>
          <w:sz w:val="33"/>
          <w:szCs w:val="33"/>
          <w:lang w:val="en-US" w:eastAsia="zh-CN"/>
        </w:rPr>
        <w:t>19</w:t>
      </w:r>
      <w:r>
        <w:rPr>
          <w:rFonts w:hint="eastAsia" w:ascii="Times New Roman" w:hAnsi="Times New Roman" w:eastAsia="仿宋_GB2312"/>
          <w:color w:val="000000"/>
          <w:sz w:val="33"/>
          <w:szCs w:val="33"/>
        </w:rPr>
        <w:t>日</w:t>
      </w:r>
    </w:p>
    <w:p/>
    <w:p>
      <w:pPr>
        <w:tabs>
          <w:tab w:val="left" w:pos="5277"/>
        </w:tabs>
        <w:bidi w:val="0"/>
        <w:jc w:val="left"/>
        <w:rPr>
          <w:rFonts w:hint="eastAsia"/>
          <w:lang w:val="en-US" w:eastAsia="zh-CN"/>
        </w:rPr>
      </w:pPr>
    </w:p>
    <w:p/>
    <w:sectPr>
      <w:headerReference r:id="rId11" w:type="default"/>
      <w:footerReference r:id="rId12" w:type="default"/>
      <w:pgSz w:w="11907" w:h="16840"/>
      <w:pgMar w:top="1985" w:right="1418" w:bottom="1758" w:left="1644"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auto"/>
    <w:pitch w:val="default"/>
    <w:sig w:usb0="E0002EFF" w:usb1="C0007843" w:usb2="00000009" w:usb3="00000000" w:csb0="400001FF" w:csb1="FFFF0000"/>
  </w:font>
  <w:font w:name="方正仿宋简体">
    <w:altName w:val="微软雅黑"/>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hint="eastAsia" w:ascii="宋体"/>
        <w:sz w:val="28"/>
        <w:szCs w:val="28"/>
      </w:rPr>
    </w:pPr>
    <w:r>
      <w:rPr>
        <w:sz w:val="2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622300" cy="204470"/>
              <wp:effectExtent l="0" t="0" r="0" b="0"/>
              <wp:wrapNone/>
              <wp:docPr id="4" name="文本框 4"/>
              <wp:cNvGraphicFramePr/>
              <a:graphic xmlns:a="http://schemas.openxmlformats.org/drawingml/2006/main">
                <a:graphicData uri="http://schemas.microsoft.com/office/word/2010/wordprocessingShape">
                  <wps:wsp>
                    <wps:cNvSpPr/>
                    <wps:spPr>
                      <a:xfrm>
                        <a:off x="0" y="0"/>
                        <a:ext cx="622299" cy="204647"/>
                      </a:xfrm>
                      <a:prstGeom prst="rect">
                        <a:avLst/>
                      </a:prstGeom>
                      <a:noFill/>
                      <a:ln w="9525" cap="flat" cmpd="sng">
                        <a:noFill/>
                        <a:prstDash val="solid"/>
                        <a:round/>
                      </a:ln>
                    </wps:spPr>
                    <wps:txbx>
                      <w:txbxContent>
                        <w:p>
                          <w:pPr>
                            <w:pStyle w:val="8"/>
                            <w:jc w:val="right"/>
                            <w:rPr>
                              <w:rFonts w:hint="eastAsia"/>
                              <w:lang w:eastAsia="zh-CN"/>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rect id="文本框 4" o:spid="_x0000_s1026" o:spt="1" style="position:absolute;left:0pt;margin-top:0pt;height:16.1pt;width:49pt;mso-position-horizontal:outside;mso-position-horizontal-relative:margin;mso-wrap-style:none;z-index:251659264;mso-width-relative:page;mso-height-relative:page;" filled="f" stroked="f" coordsize="21600,21600" o:gfxdata="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GRxp0QAAAAMBAAAPAAAAAAAAAAEAIAAAACIAAABkcnMvZG93bnJl&#10;di54bWxQSwECFAAUAAAACACHTuJAq1fZFAQCAAD0AwAADgAAAAAAAAABACAAAAAgAQAAZHJzL2Uy&#10;b0RvYy54bWxQSwUGAAAAAAYABgBZAQAAlgUAAAAA&#10;">
              <v:fill on="f" focussize="0,0"/>
              <v:stroke on="f" joinstyle="round"/>
              <v:imagedata o:title=""/>
              <o:lock v:ext="edit" aspectratio="f"/>
              <v:textbox inset="0mm,0mm,0mm,0mm" style="mso-fit-shape-to-text:t;">
                <w:txbxContent>
                  <w:p>
                    <w:pPr>
                      <w:pStyle w:val="8"/>
                      <w:jc w:val="right"/>
                      <w:rPr>
                        <w:rFonts w:hint="eastAsia"/>
                        <w:lang w:eastAsia="zh-CN"/>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rect>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宋体"/>
        <w:sz w:val="28"/>
        <w:szCs w:val="28"/>
      </w:rPr>
    </w:pPr>
    <w:r>
      <w:rPr>
        <w:sz w:val="2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57785" cy="139700"/>
              <wp:effectExtent l="0" t="0" r="0" b="0"/>
              <wp:wrapNone/>
              <wp:docPr id="7" name="文本框 2"/>
              <wp:cNvGraphicFramePr/>
              <a:graphic xmlns:a="http://schemas.openxmlformats.org/drawingml/2006/main">
                <a:graphicData uri="http://schemas.microsoft.com/office/word/2010/wordprocessingShape">
                  <wps:wsp>
                    <wps:cNvSpPr/>
                    <wps:spPr>
                      <a:xfrm>
                        <a:off x="0" y="0"/>
                        <a:ext cx="57950" cy="139560"/>
                      </a:xfrm>
                      <a:prstGeom prst="rect">
                        <a:avLst/>
                      </a:prstGeom>
                      <a:noFill/>
                      <a:ln w="9525" cap="flat" cmpd="sng">
                        <a:noFill/>
                        <a:prstDash val="solid"/>
                        <a:round/>
                      </a:ln>
                    </wps:spPr>
                    <wps:txbx>
                      <w:txbxContent>
                        <w:p>
                          <w:pPr>
                            <w:pStyle w:val="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rect id="文本框 2" o:spid="_x0000_s1026" o:spt="1" style="position:absolute;left:0pt;margin-top:0pt;height:11pt;width:4.55pt;mso-position-horizontal:outside;mso-position-horizontal-relative:margin;mso-wrap-style:none;z-index:251659264;mso-width-relative:page;mso-height-relative:page;" filled="f" stroked="f" coordsize="21600,21600" o:gfxdata="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uvP1tAAAAACAQAADwAAAAAAAAABACAAAAAiAAAAZHJzL2Rvd25yZXYu&#10;eG1sUEsBAhQAFAAAAAgAh07iQD4r8EMDAgAA8wMAAA4AAAAAAAAAAQAgAAAAHwEAAGRycy9lMm9E&#10;b2MueG1sUEsFBgAAAAAGAAYAWQEAAJQFAAAAAA==&#10;">
              <v:fill on="f" focussize="0,0"/>
              <v:stroke on="f" joinstyle="round"/>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rect>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sz w:val="2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711200" cy="204470"/>
              <wp:effectExtent l="0" t="0" r="0" b="0"/>
              <wp:wrapNone/>
              <wp:docPr id="10" name="文本框 7"/>
              <wp:cNvGraphicFramePr/>
              <a:graphic xmlns:a="http://schemas.openxmlformats.org/drawingml/2006/main">
                <a:graphicData uri="http://schemas.microsoft.com/office/word/2010/wordprocessingShape">
                  <wps:wsp>
                    <wps:cNvSpPr/>
                    <wps:spPr>
                      <a:xfrm>
                        <a:off x="0" y="0"/>
                        <a:ext cx="711200" cy="204647"/>
                      </a:xfrm>
                      <a:prstGeom prst="rect">
                        <a:avLst/>
                      </a:prstGeom>
                      <a:noFill/>
                      <a:ln w="9525" cap="flat" cmpd="sng">
                        <a:noFill/>
                        <a:prstDash val="solid"/>
                        <a:round/>
                      </a:ln>
                    </wps:spPr>
                    <wps:txbx>
                      <w:txbxContent>
                        <w:p>
                          <w:pPr>
                            <w:pStyle w:val="8"/>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rect id="文本框 7" o:spid="_x0000_s1026" o:spt="1" style="position:absolute;left:0pt;margin-top:0pt;height:16.1pt;width:56pt;mso-position-horizontal:outside;mso-position-horizontal-relative:margin;mso-wrap-style:none;z-index:251659264;mso-width-relative:page;mso-height-relative:page;" filled="f" stroked="f" coordsize="21600,21600" o:gfxdata="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xpRgvRAAAABAEAAA8AAAAAAAAAAQAgAAAAIgAAAGRycy9kb3ducmV2&#10;LnhtbFBLAQIUABQAAAAIAIdO4kCC6VOyAwIAAPUDAAAOAAAAAAAAAAEAIAAAACABAABkcnMvZTJv&#10;RG9jLnhtbFBLBQYAAAAABgAGAFkBAACVBQAAAAA=&#10;">
              <v:fill on="f" focussize="0,0"/>
              <v:stroke on="f" joinstyle="round"/>
              <v:imagedata o:title=""/>
              <o:lock v:ext="edit" aspectratio="f"/>
              <v:textbox inset="0mm,0mm,0mm,0mm" style="mso-fit-shape-to-text:t;">
                <w:txbxContent>
                  <w:p>
                    <w:pPr>
                      <w:pStyle w:val="8"/>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rect>
          </w:pict>
        </mc:Fallback>
      </mc:AlternateContent>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sz w:val="2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622300" cy="204470"/>
              <wp:effectExtent l="0" t="0" r="0" b="0"/>
              <wp:wrapNone/>
              <wp:docPr id="13" name="文本框 11"/>
              <wp:cNvGraphicFramePr/>
              <a:graphic xmlns:a="http://schemas.openxmlformats.org/drawingml/2006/main">
                <a:graphicData uri="http://schemas.microsoft.com/office/word/2010/wordprocessingShape">
                  <wps:wsp>
                    <wps:cNvSpPr/>
                    <wps:spPr>
                      <a:xfrm>
                        <a:off x="0" y="0"/>
                        <a:ext cx="622300" cy="204647"/>
                      </a:xfrm>
                      <a:prstGeom prst="rect">
                        <a:avLst/>
                      </a:prstGeom>
                      <a:noFill/>
                      <a:ln w="9525" cap="flat" cmpd="sng">
                        <a:noFill/>
                        <a:prstDash val="solid"/>
                        <a:round/>
                      </a:ln>
                    </wps:spPr>
                    <wps:txbx>
                      <w:txbxContent>
                        <w:p>
                          <w:pPr>
                            <w:pStyle w:val="8"/>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rect id="文本框 11" o:spid="_x0000_s1026" o:spt="1" style="position:absolute;left:0pt;margin-top:0pt;height:16.1pt;width:49pt;mso-position-horizontal:center;mso-position-horizontal-relative:margin;mso-wrap-style:none;z-index:251659264;mso-width-relative:page;mso-height-relative:page;" filled="f" stroked="f" coordsize="21600,21600" o:gfxdata="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xkcadEAAAADAQAADwAAAAAAAAABACAAAAAiAAAAZHJzL2Rvd25y&#10;ZXYueG1sUEsBAhQAFAAAAAgAh07iQAfDavsFAgAA9gMAAA4AAAAAAAAAAQAgAAAAIAEAAGRycy9l&#10;Mm9Eb2MueG1sUEsFBgAAAAAGAAYAWQEAAJcFAAAAAA==&#10;">
              <v:fill on="f" focussize="0,0"/>
              <v:stroke on="f" joinstyle="round"/>
              <v:imagedata o:title=""/>
              <o:lock v:ext="edit" aspectratio="f"/>
              <v:textbox inset="0mm,0mm,0mm,0mm" style="mso-fit-shape-to-text:t;">
                <w:txbxContent>
                  <w:p>
                    <w:pPr>
                      <w:pStyle w:val="8"/>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rect>
          </w:pict>
        </mc:Fallback>
      </mc:AlternateContent>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sz w:val="28"/>
        <w:szCs w:val="28"/>
      </w:rPr>
    </w:pPr>
    <w:r>
      <w:rPr>
        <w:sz w:val="2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918210" cy="204470"/>
              <wp:effectExtent l="0" t="0" r="0" b="0"/>
              <wp:wrapNone/>
              <wp:docPr id="16" name="文本框 9"/>
              <wp:cNvGraphicFramePr/>
              <a:graphic xmlns:a="http://schemas.openxmlformats.org/drawingml/2006/main">
                <a:graphicData uri="http://schemas.microsoft.com/office/word/2010/wordprocessingShape">
                  <wps:wsp>
                    <wps:cNvSpPr/>
                    <wps:spPr>
                      <a:xfrm>
                        <a:off x="0" y="0"/>
                        <a:ext cx="918514" cy="204647"/>
                      </a:xfrm>
                      <a:prstGeom prst="rect">
                        <a:avLst/>
                      </a:prstGeom>
                      <a:noFill/>
                      <a:ln w="9525" cap="flat" cmpd="sng">
                        <a:noFill/>
                        <a:prstDash val="solid"/>
                        <a:round/>
                      </a:ln>
                    </wps:spPr>
                    <wps:txbx>
                      <w:txbxContent>
                        <w:p>
                          <w:pPr>
                            <w:pStyle w:val="8"/>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rect id="文本框 9" o:spid="_x0000_s1026" o:spt="1" style="position:absolute;left:0pt;margin-top:0pt;height:16.1pt;width:72.3pt;mso-position-horizontal:outside;mso-position-horizontal-relative:margin;mso-wrap-style:none;z-index:251659264;mso-width-relative:page;mso-height-relative:page;" filled="f" stroked="f" coordsize="21600,21600" o:gfxdata="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IHKhtIAAAAEAQAADwAAAAAAAAABACAAAAAiAAAAZHJzL2Rvd25y&#10;ZXYueG1sUEsBAhQAFAAAAAgAh07iQLEkibkEAgAA9QMAAA4AAAAAAAAAAQAgAAAAIQEAAGRycy9l&#10;Mm9Eb2MueG1sUEsFBgAAAAAGAAYAWQEAAJcFAAAAAA==&#10;">
              <v:fill on="f" focussize="0,0"/>
              <v:stroke on="f" joinstyle="round"/>
              <v:imagedata o:title=""/>
              <o:lock v:ext="edit" aspectratio="f"/>
              <v:textbox inset="0mm,0mm,0mm,0mm" style="mso-fit-shape-to-text:t;">
                <w:txbxContent>
                  <w:p>
                    <w:pPr>
                      <w:pStyle w:val="8"/>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rect>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right" w:pos="8306"/>
        <w:tab w:val="clear" w:pos="8307"/>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right" w:pos="8306"/>
        <w:tab w:val="clear" w:pos="8307"/>
      </w:tabs>
    </w:pPr>
    <w:r>
      <w:rPr>
        <w:sz w:val="18"/>
      </w:rPr>
      <mc:AlternateContent>
        <mc:Choice Requires="wps">
          <w:drawing>
            <wp:anchor distT="0" distB="0" distL="113665" distR="113665" simplePos="0" relativeHeight="251659264" behindDoc="0" locked="0" layoutInCell="1" allowOverlap="1">
              <wp:simplePos x="0" y="0"/>
              <wp:positionH relativeFrom="margin">
                <wp:align>left</wp:align>
              </wp:positionH>
              <wp:positionV relativeFrom="paragraph">
                <wp:posOffset>0</wp:posOffset>
              </wp:positionV>
              <wp:extent cx="95885" cy="161925"/>
              <wp:effectExtent l="0" t="0" r="0" b="0"/>
              <wp:wrapNone/>
              <wp:docPr id="1" name="文本框 3"/>
              <wp:cNvGraphicFramePr/>
              <a:graphic xmlns:a="http://schemas.openxmlformats.org/drawingml/2006/main">
                <a:graphicData uri="http://schemas.microsoft.com/office/word/2010/wordprocessingShape">
                  <wps:wsp>
                    <wps:cNvSpPr/>
                    <wps:spPr>
                      <a:xfrm>
                        <a:off x="0" y="0"/>
                        <a:ext cx="96049" cy="161785"/>
                      </a:xfrm>
                      <a:prstGeom prst="rect">
                        <a:avLst/>
                      </a:prstGeom>
                      <a:noFill/>
                      <a:ln w="9525" cap="flat" cmpd="sng">
                        <a:noFill/>
                        <a:prstDash val="solid"/>
                        <a:round/>
                      </a:ln>
                    </wps:spPr>
                    <wps:txbx>
                      <w:txbxContent>
                        <w:p>
                          <w:pPr>
                            <w:pStyle w:val="9"/>
                            <w:tabs>
                              <w:tab w:val="right" w:pos="8306"/>
                              <w:tab w:val="clear" w:pos="8307"/>
                            </w:tabs>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rect id="文本框 3" o:spid="_x0000_s1026" o:spt="1" style="position:absolute;left:0pt;margin-top:0pt;height:12.75pt;width:7.55pt;mso-position-horizontal:left;mso-position-horizontal-relative:margin;mso-wrap-style:none;z-index:251659264;mso-width-relative:page;mso-height-relative:page;" filled="f" stroked="f" coordsize="21600,21600" o:gfxdata="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4ghl9EAAAADAQAADwAAAAAAAAABACAAAAAiAAAAZHJzL2Rvd25yZXYu&#10;eG1sUEsBAhQAFAAAAAgAh07iQGywMI8CAgAA8wMAAA4AAAAAAAAAAQAgAAAAIAEAAGRycy9lMm9E&#10;b2MueG1sUEsFBgAAAAAGAAYAWQEAAJQFAAAAAA==&#10;">
              <v:fill on="f" focussize="0,0"/>
              <v:stroke on="f" joinstyle="round"/>
              <v:imagedata o:title=""/>
              <o:lock v:ext="edit" aspectratio="f"/>
              <v:textbox inset="0mm,0mm,0mm,0mm" style="mso-fit-shape-to-text:t;">
                <w:txbxContent>
                  <w:p>
                    <w:pPr>
                      <w:pStyle w:val="9"/>
                      <w:tabs>
                        <w:tab w:val="right" w:pos="8306"/>
                        <w:tab w:val="clear" w:pos="8307"/>
                      </w:tabs>
                    </w:pPr>
                    <w:r>
                      <w:fldChar w:fldCharType="begin"/>
                    </w:r>
                    <w:r>
                      <w:instrText xml:space="preserve"> PAGE  \* MERGEFORMAT </w:instrText>
                    </w:r>
                    <w:r>
                      <w:fldChar w:fldCharType="separate"/>
                    </w:r>
                    <w:r>
                      <w:t>2</w:t>
                    </w:r>
                    <w:r>
                      <w:fldChar w:fldCharType="end"/>
                    </w: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right" w:pos="8306"/>
        <w:tab w:val="clear" w:pos="8307"/>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right" w:pos="8306"/>
        <w:tab w:val="clear" w:pos="8307"/>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tabs>
        <w:tab w:val="right" w:pos="8306"/>
        <w:tab w:val="clear" w:pos="8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6F9E2"/>
    <w:multiLevelType w:val="multilevel"/>
    <w:tmpl w:val="16A6F9E2"/>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ind w:left="0" w:firstLine="0"/>
      </w:pPr>
      <w:rPr>
        <w:rFonts w:cs="Times New Roman"/>
      </w:rPr>
    </w:lvl>
    <w:lvl w:ilvl="3" w:tentative="0">
      <w:start w:val="0"/>
      <w:numFmt w:val="none"/>
      <w:lvlText w:val=""/>
      <w:lvlJc w:val="left"/>
      <w:pPr>
        <w:tabs>
          <w:tab w:val="left" w:pos="360"/>
        </w:tabs>
        <w:ind w:left="0" w:firstLine="0"/>
      </w:pPr>
      <w:rPr>
        <w:rFonts w:cs="Times New Roman"/>
      </w:rPr>
    </w:lvl>
    <w:lvl w:ilvl="4" w:tentative="0">
      <w:start w:val="0"/>
      <w:numFmt w:val="decimal"/>
      <w:pStyle w:val="16"/>
      <w:lvlText w:val=""/>
      <w:lvlJc w:val="left"/>
      <w:pPr>
        <w:ind w:left="0" w:firstLine="0"/>
      </w:pPr>
      <w:rPr>
        <w:rFonts w:cs="Times New Roman"/>
      </w:rPr>
    </w:lvl>
    <w:lvl w:ilvl="5" w:tentative="0">
      <w:start w:val="0"/>
      <w:numFmt w:val="decimal"/>
      <w:lvlText w:val=""/>
      <w:lvlJc w:val="left"/>
      <w:pPr>
        <w:ind w:left="0" w:firstLine="0"/>
      </w:pPr>
      <w:rPr>
        <w:rFonts w:cs="Times New Roman"/>
      </w:rPr>
    </w:lvl>
    <w:lvl w:ilvl="6" w:tentative="0">
      <w:start w:val="0"/>
      <w:numFmt w:val="decimal"/>
      <w:lvlText w:val=""/>
      <w:lvlJc w:val="left"/>
      <w:pPr>
        <w:ind w:left="0" w:firstLine="0"/>
      </w:pPr>
      <w:rPr>
        <w:rFonts w:cs="Times New Roman"/>
      </w:rPr>
    </w:lvl>
    <w:lvl w:ilvl="7" w:tentative="0">
      <w:start w:val="0"/>
      <w:numFmt w:val="decimal"/>
      <w:lvlText w:val=""/>
      <w:lvlJc w:val="left"/>
      <w:pPr>
        <w:ind w:left="0" w:firstLine="0"/>
      </w:pPr>
      <w:rPr>
        <w:rFonts w:cs="Times New Roman"/>
      </w:rPr>
    </w:lvl>
    <w:lvl w:ilvl="8" w:tentative="0">
      <w:start w:val="0"/>
      <w:numFmt w:val="decimal"/>
      <w:lvlText w:val=""/>
      <w:lvlJc w:val="left"/>
      <w:pPr>
        <w:ind w:left="0" w:firstLine="0"/>
      </w:pPr>
      <w:rPr>
        <w:rFonts w:cs="Times New Roman"/>
      </w:rPr>
    </w:lvl>
  </w:abstractNum>
  <w:abstractNum w:abstractNumId="1">
    <w:nsid w:val="57ACC2E4"/>
    <w:multiLevelType w:val="singleLevel"/>
    <w:tmpl w:val="57ACC2E4"/>
    <w:lvl w:ilvl="0" w:tentative="0">
      <w:start w:val="1"/>
      <w:numFmt w:val="chineseCounting"/>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useFELayout/>
    <w:useAltKinsokuLineBreakRules/>
    <w:compatSetting w:name="compatibilityMode" w:uri="http://schemas.microsoft.com/office/word" w:val="15"/>
  </w:compat>
  <w:docVars>
    <w:docVar w:name="commondata" w:val="eyJoZGlkIjoiOTlhZDc3MmFjM2RhNjRiZjZmOTNmY2ZmMjAxMWE5ZGEifQ=="/>
  </w:docVars>
  <w:rsids>
    <w:rsidRoot w:val="00000000"/>
    <w:rsid w:val="5CA27B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qFormat/>
    <w:uiPriority w:val="0"/>
    <w:pPr>
      <w:keepNext/>
      <w:keepLines/>
      <w:widowControl w:val="0"/>
      <w:spacing w:before="340" w:after="330" w:line="578" w:lineRule="auto"/>
      <w:jc w:val="both"/>
      <w:outlineLvl w:val="0"/>
    </w:pPr>
    <w:rPr>
      <w:rFonts w:ascii="Calibri" w:hAnsi="Calibri" w:eastAsia="宋体" w:cs="黑体"/>
      <w:b/>
      <w:bCs/>
      <w:kern w:val="44"/>
      <w:sz w:val="44"/>
      <w:szCs w:val="44"/>
      <w:lang w:val="en-US" w:eastAsia="zh-CN" w:bidi="ar-SA"/>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12">
    <w:name w:val="Default Paragraph Fon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index 5"/>
    <w:basedOn w:val="1"/>
    <w:next w:val="1"/>
    <w:qFormat/>
    <w:uiPriority w:val="0"/>
    <w:pPr>
      <w:widowControl w:val="0"/>
      <w:ind w:left="1680"/>
      <w:jc w:val="both"/>
    </w:pPr>
    <w:rPr>
      <w:rFonts w:ascii="Calibri" w:hAnsi="Calibri" w:eastAsia="宋体" w:cs="黑体"/>
      <w:kern w:val="2"/>
      <w:sz w:val="21"/>
      <w:szCs w:val="22"/>
      <w:lang w:val="en-US" w:eastAsia="zh-CN" w:bidi="ar-SA"/>
    </w:rPr>
  </w:style>
  <w:style w:type="paragraph" w:styleId="6">
    <w:name w:val="index 6"/>
    <w:basedOn w:val="1"/>
    <w:next w:val="1"/>
    <w:qFormat/>
    <w:uiPriority w:val="0"/>
    <w:pPr>
      <w:ind w:left="2100"/>
    </w:pPr>
  </w:style>
  <w:style w:type="paragraph" w:styleId="7">
    <w:name w:val="Plain Text"/>
    <w:basedOn w:val="1"/>
    <w:uiPriority w:val="0"/>
    <w:pPr>
      <w:widowControl w:val="0"/>
      <w:jc w:val="both"/>
    </w:pPr>
    <w:rPr>
      <w:rFonts w:ascii="宋体" w:hAnsi="Courier New" w:eastAsia="宋体" w:cs="黑体"/>
      <w:kern w:val="2"/>
      <w:sz w:val="21"/>
      <w:szCs w:val="21"/>
      <w:lang w:val="en-US" w:eastAsia="zh-CN" w:bidi="ar-SA"/>
    </w:rPr>
  </w:style>
  <w:style w:type="paragraph" w:styleId="8">
    <w:name w:val="footer"/>
    <w:basedOn w:val="1"/>
    <w:next w:val="1"/>
    <w:qFormat/>
    <w:uiPriority w:val="0"/>
    <w:pPr>
      <w:widowControl w:val="0"/>
      <w:tabs>
        <w:tab w:val="center" w:pos="4153"/>
        <w:tab w:val="right" w:pos="8306"/>
      </w:tabs>
      <w:snapToGrid w:val="0"/>
      <w:jc w:val="left"/>
    </w:pPr>
    <w:rPr>
      <w:rFonts w:ascii="Calibri" w:hAnsi="Calibri" w:eastAsia="宋体" w:cs="黑体"/>
      <w:kern w:val="2"/>
      <w:sz w:val="18"/>
      <w:szCs w:val="18"/>
      <w:lang w:val="en-US" w:eastAsia="zh-CN" w:bidi="ar-SA"/>
    </w:rPr>
  </w:style>
  <w:style w:type="paragraph" w:styleId="9">
    <w:name w:val="header"/>
    <w:basedOn w:val="1"/>
    <w:qFormat/>
    <w:uiPriority w:val="0"/>
    <w:pPr>
      <w:widowControl w:val="0"/>
      <w:pBdr>
        <w:bottom w:val="single" w:color="auto" w:sz="6" w:space="1"/>
      </w:pBdr>
      <w:tabs>
        <w:tab w:val="center" w:pos="4153"/>
        <w:tab w:val="right" w:pos="8307"/>
      </w:tabs>
      <w:snapToGrid w:val="0"/>
      <w:jc w:val="center"/>
    </w:pPr>
    <w:rPr>
      <w:rFonts w:ascii="Calibri" w:hAnsi="Calibri" w:eastAsia="宋体" w:cs="黑体"/>
      <w:kern w:val="2"/>
      <w:sz w:val="18"/>
      <w:szCs w:val="18"/>
      <w:lang w:val="en-US" w:eastAsia="zh-CN" w:bidi="ar-SA"/>
    </w:rPr>
  </w:style>
  <w:style w:type="paragraph" w:styleId="10">
    <w:name w:val="Body Text First Indent 2"/>
    <w:basedOn w:val="1"/>
    <w:qFormat/>
    <w:uiPriority w:val="0"/>
    <w:pPr>
      <w:widowControl w:val="0"/>
      <w:tabs>
        <w:tab w:val="left" w:pos="3570"/>
        <w:tab w:val="left" w:pos="3780"/>
      </w:tabs>
      <w:ind w:firstLine="200" w:firstLineChars="200"/>
      <w:jc w:val="both"/>
    </w:pPr>
    <w:rPr>
      <w:rFonts w:ascii="仿宋_GB2312" w:hAnsi="Calibri" w:eastAsia="宋体" w:cs="黑体"/>
      <w:kern w:val="2"/>
      <w:sz w:val="30"/>
      <w:szCs w:val="24"/>
      <w:lang w:val="en-US" w:eastAsia="zh-CN" w:bidi="ar-SA"/>
    </w:rPr>
  </w:style>
  <w:style w:type="character" w:styleId="13">
    <w:name w:val="page number"/>
    <w:qFormat/>
    <w:uiPriority w:val="0"/>
  </w:style>
  <w:style w:type="paragraph" w:customStyle="1" w:styleId="14">
    <w:name w:val="索引 51"/>
    <w:basedOn w:val="1"/>
    <w:qFormat/>
    <w:uiPriority w:val="0"/>
    <w:pPr>
      <w:widowControl w:val="0"/>
      <w:ind w:left="1680"/>
      <w:jc w:val="both"/>
    </w:pPr>
    <w:rPr>
      <w:rFonts w:ascii="Calibri" w:hAnsi="Calibri" w:eastAsia="宋体" w:cs="黑体"/>
      <w:kern w:val="2"/>
      <w:sz w:val="21"/>
      <w:szCs w:val="22"/>
      <w:lang w:val="en-US" w:eastAsia="zh-CN" w:bidi="ar-SA"/>
    </w:rPr>
  </w:style>
  <w:style w:type="paragraph" w:customStyle="1" w:styleId="15">
    <w:name w:val="常用样式（方正仿宋简）"/>
    <w:basedOn w:val="1"/>
    <w:qFormat/>
    <w:uiPriority w:val="0"/>
    <w:pPr>
      <w:widowControl w:val="0"/>
      <w:spacing w:line="560" w:lineRule="exact"/>
      <w:ind w:firstLine="200" w:firstLineChars="200"/>
      <w:jc w:val="both"/>
    </w:pPr>
    <w:rPr>
      <w:rFonts w:ascii="Times New Roman" w:hAnsi="Times New Roman" w:eastAsia="方正仿宋简体" w:cs="Times New Roman"/>
      <w:kern w:val="2"/>
      <w:sz w:val="32"/>
      <w:szCs w:val="32"/>
      <w:lang w:val="en-US" w:eastAsia="zh-CN" w:bidi="ar-SA"/>
    </w:rPr>
  </w:style>
  <w:style w:type="paragraph" w:customStyle="1" w:styleId="16">
    <w:name w:val="标题 5（有编号）（绿盟科技）"/>
    <w:basedOn w:val="1"/>
    <w:uiPriority w:val="0"/>
    <w:pPr>
      <w:keepNext/>
      <w:keepLines/>
      <w:widowControl w:val="0"/>
      <w:numPr>
        <w:ilvl w:val="4"/>
        <w:numId w:val="1"/>
      </w:numPr>
      <w:spacing w:before="280" w:after="156" w:line="377" w:lineRule="auto"/>
      <w:jc w:val="left"/>
      <w:outlineLvl w:val="4"/>
    </w:pPr>
    <w:rPr>
      <w:rFonts w:ascii="Arial" w:hAnsi="Arial" w:eastAsia="黑体" w:cs="黑体"/>
      <w:b/>
      <w:kern w:val="0"/>
      <w:sz w:val="24"/>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43</Pages>
  <Words>20824</Words>
  <Characters>21371</Characters>
  <Lines>0</Lines>
  <Paragraphs>247</Paragraphs>
  <TotalTime>5</TotalTime>
  <ScaleCrop>false</ScaleCrop>
  <LinksUpToDate>false</LinksUpToDate>
  <CharactersWithSpaces>21387</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2023-05-31T02:45:00Z</dcterms:created>
  <dc:creator>Administrator</dc:creator>
  <cp:lastModifiedBy>自娱自乐</cp:lastModifiedBy>
  <dcterms:modified xsi:type="dcterms:W3CDTF">2023-06-01T03:22:50Z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D4B2E2156AB942978592B127102E57ED_12</vt:lpwstr>
  </property>
</Properties>
</file>