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lang w:eastAsia="zh-CN"/>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附件</w:t>
      </w: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1</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s="方正小标宋简体"/>
          <w:color w:val="000000" w:themeColor="text1"/>
          <w:sz w:val="44"/>
          <w:szCs w:val="44"/>
          <w:highlight w:val="none"/>
          <w14:textFill>
            <w14:solidFill>
              <w14:schemeClr w14:val="tx1"/>
            </w14:solidFill>
          </w14:textFill>
        </w:rPr>
      </w:pPr>
      <w:r>
        <w:rPr>
          <w:rFonts w:hint="eastAsia" w:ascii="Times New Roman" w:hAnsi="Times New Roman" w:eastAsia="方正小标宋简体" w:cs="方正小标宋简体"/>
          <w:color w:val="000000" w:themeColor="text1"/>
          <w:sz w:val="44"/>
          <w:szCs w:val="44"/>
          <w:highlight w:val="none"/>
          <w14:textFill>
            <w14:solidFill>
              <w14:schemeClr w14:val="tx1"/>
            </w14:solidFill>
          </w14:textFill>
        </w:rPr>
        <w:t>中共自贡市贡井区龙潭镇将军村总支委员会</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关于区委第</w:t>
      </w:r>
      <w:r>
        <w:rPr>
          <w:rFonts w:hint="eastAsia" w:ascii="Times New Roman" w:hAnsi="Times New Roman" w:eastAsia="方正小标宋简体"/>
          <w:color w:val="000000" w:themeColor="text1"/>
          <w:sz w:val="44"/>
          <w:szCs w:val="44"/>
          <w:highlight w:val="none"/>
          <w14:textFill>
            <w14:solidFill>
              <w14:schemeClr w14:val="tx1"/>
            </w14:solidFill>
          </w14:textFill>
        </w:rPr>
        <w:t>一</w:t>
      </w:r>
      <w:r>
        <w:rPr>
          <w:rFonts w:ascii="Times New Roman" w:hAnsi="Times New Roman" w:eastAsia="方正小标宋简体"/>
          <w:color w:val="000000" w:themeColor="text1"/>
          <w:sz w:val="44"/>
          <w:szCs w:val="44"/>
          <w:highlight w:val="none"/>
          <w14:textFill>
            <w14:solidFill>
              <w14:schemeClr w14:val="tx1"/>
            </w14:solidFill>
          </w14:textFill>
        </w:rPr>
        <w:t>巡察组巡察反馈意见集中整改</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进展情况报告</w:t>
      </w:r>
    </w:p>
    <w:p>
      <w:pPr>
        <w:pageBreakBefore w:val="0"/>
        <w:kinsoku/>
        <w:wordWrap/>
        <w:overflowPunct/>
        <w:topLinePunct w:val="0"/>
        <w:autoSpaceDN/>
        <w:bidi w:val="0"/>
        <w:spacing w:line="592" w:lineRule="exact"/>
        <w:ind w:firstLine="640" w:firstLineChars="200"/>
        <w:textAlignment w:val="auto"/>
        <w:rPr>
          <w:rFonts w:ascii="Times New Roman" w:hAnsi="Times New Roman" w:eastAsia="仿宋_GB2312"/>
          <w:color w:val="000000" w:themeColor="text1"/>
          <w:sz w:val="32"/>
          <w:szCs w:val="32"/>
          <w:highlight w:val="none"/>
          <w14:textFill>
            <w14:solidFill>
              <w14:schemeClr w14:val="tx1"/>
            </w14:solidFill>
          </w14:textFill>
        </w:rPr>
      </w:pP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根据区委统一部署，2023</w:t>
      </w:r>
      <w:r>
        <w:rPr>
          <w:rFonts w:ascii="Times New Roman" w:hAnsi="Times New Roman" w:eastAsia="仿宋_GB2312"/>
          <w:color w:val="000000" w:themeColor="text1"/>
          <w:sz w:val="33"/>
          <w:szCs w:val="33"/>
          <w:highlight w:val="none"/>
          <w14:textFill>
            <w14:solidFill>
              <w14:schemeClr w14:val="tx1"/>
            </w14:solidFill>
          </w14:textFill>
        </w:rPr>
        <w:t>年</w:t>
      </w:r>
      <w:r>
        <w:rPr>
          <w:rFonts w:hint="eastAsia" w:ascii="Times New Roman" w:hAnsi="Times New Roman" w:eastAsia="仿宋_GB2312"/>
          <w:color w:val="000000" w:themeColor="text1"/>
          <w:sz w:val="33"/>
          <w:szCs w:val="33"/>
          <w:highlight w:val="none"/>
          <w14:textFill>
            <w14:solidFill>
              <w14:schemeClr w14:val="tx1"/>
            </w14:solidFill>
          </w14:textFill>
        </w:rPr>
        <w:t>2</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24</w:t>
      </w:r>
      <w:r>
        <w:rPr>
          <w:rFonts w:ascii="Times New Roman" w:hAnsi="Times New Roman" w:eastAsia="仿宋_GB2312"/>
          <w:color w:val="000000" w:themeColor="text1"/>
          <w:sz w:val="33"/>
          <w:szCs w:val="33"/>
          <w:highlight w:val="none"/>
          <w14:textFill>
            <w14:solidFill>
              <w14:schemeClr w14:val="tx1"/>
            </w14:solidFill>
          </w14:textFill>
        </w:rPr>
        <w:t>日至</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十二届区委第三轮</w:t>
      </w:r>
      <w:r>
        <w:rPr>
          <w:rFonts w:ascii="Times New Roman" w:hAnsi="Times New Roman" w:eastAsia="仿宋_GB2312"/>
          <w:color w:val="000000" w:themeColor="text1"/>
          <w:sz w:val="33"/>
          <w:szCs w:val="33"/>
          <w:highlight w:val="none"/>
          <w14:textFill>
            <w14:solidFill>
              <w14:schemeClr w14:val="tx1"/>
            </w14:solidFill>
          </w14:textFill>
        </w:rPr>
        <w:t>第</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巡察组对</w:t>
      </w:r>
      <w:r>
        <w:rPr>
          <w:rFonts w:hint="eastAsia" w:ascii="Times New Roman" w:hAnsi="Times New Roman" w:eastAsia="仿宋_GB2312"/>
          <w:color w:val="000000" w:themeColor="text1"/>
          <w:sz w:val="33"/>
          <w:szCs w:val="33"/>
          <w:highlight w:val="none"/>
          <w14:textFill>
            <w14:solidFill>
              <w14:schemeClr w14:val="tx1"/>
            </w14:solidFill>
          </w14:textFill>
        </w:rPr>
        <w:t>龙潭镇党委进行了巡察，期间通过巡镇带村的方式对将军村进行了巡察，7月19日</w:t>
      </w:r>
      <w:r>
        <w:rPr>
          <w:rFonts w:hint="eastAsia" w:ascii="Times New Roman" w:hAnsi="Times New Roman" w:eastAsia="仿宋_GB2312"/>
          <w:color w:val="000000" w:themeColor="text1"/>
          <w:sz w:val="33"/>
          <w:szCs w:val="33"/>
          <w:highlight w:val="none"/>
          <w:lang w:val="en-US"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区委巡察组向龙潭镇将军村党总支反馈了巡察意见。</w:t>
      </w:r>
      <w:bookmarkStart w:id="0" w:name="_Hlk151612875"/>
      <w:r>
        <w:rPr>
          <w:rFonts w:hint="eastAsia" w:ascii="Times New Roman" w:hAnsi="Times New Roman" w:eastAsia="仿宋_GB2312"/>
          <w:color w:val="000000" w:themeColor="text1"/>
          <w:sz w:val="33"/>
          <w:szCs w:val="33"/>
          <w:highlight w:val="none"/>
          <w14:textFill>
            <w14:solidFill>
              <w14:schemeClr w14:val="tx1"/>
            </w14:solidFill>
          </w14:textFill>
        </w:rPr>
        <w:t>按照党务公开原则和巡察工作有关要求，现将巡察集中整改进展情况予以公布。</w:t>
      </w:r>
      <w:bookmarkEnd w:id="0"/>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一、落实巡察整改主体责任情况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（一）主要负责人履责方面。</w:t>
      </w:r>
      <w:r>
        <w:rPr>
          <w:rFonts w:hint="eastAsia" w:ascii="Times New Roman" w:hAnsi="Times New Roman" w:eastAsia="仿宋_GB2312"/>
          <w:color w:val="000000" w:themeColor="text1"/>
          <w:sz w:val="33"/>
          <w:szCs w:val="33"/>
          <w:highlight w:val="none"/>
          <w14:textFill>
            <w14:solidFill>
              <w14:schemeClr w14:val="tx1"/>
            </w14:solidFill>
          </w14:textFill>
        </w:rPr>
        <w:t>党总支书记邓建严格履行巡察整改“第一责任人”职责，组织召开党总支扩大会议，对整改工作进行总体安排部署，动员上下凝聚共识、形成合力抓整改。</w:t>
      </w:r>
      <w:r>
        <w:rPr>
          <w:rFonts w:ascii="Times New Roman" w:hAnsi="Times New Roman" w:eastAsia="仿宋_GB2312"/>
          <w:color w:val="000000" w:themeColor="text1"/>
          <w:sz w:val="33"/>
          <w:szCs w:val="33"/>
          <w:highlight w:val="none"/>
          <w14:textFill>
            <w14:solidFill>
              <w14:schemeClr w14:val="tx1"/>
            </w14:solidFill>
          </w14:textFill>
        </w:rPr>
        <w:t>要求村</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两委</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干部</w:t>
      </w:r>
      <w:r>
        <w:rPr>
          <w:rFonts w:hint="eastAsia" w:ascii="Times New Roman" w:hAnsi="Times New Roman" w:eastAsia="仿宋_GB2312"/>
          <w:color w:val="000000" w:themeColor="text1"/>
          <w:sz w:val="33"/>
          <w:szCs w:val="33"/>
          <w:highlight w:val="none"/>
          <w14:textFill>
            <w14:solidFill>
              <w14:schemeClr w14:val="tx1"/>
            </w14:solidFill>
          </w14:textFill>
        </w:rPr>
        <w:t>高度重视此次巡察整改工作，按照镇级相关会议要求</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，主动剖析问题，及时整改到位</w:t>
      </w:r>
      <w:r>
        <w:rPr>
          <w:rFonts w:hint="eastAsia"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（二）组织领导方面。</w:t>
      </w:r>
      <w:r>
        <w:rPr>
          <w:rFonts w:ascii="Times New Roman" w:hAnsi="Times New Roman" w:eastAsia="仿宋_GB2312"/>
          <w:color w:val="000000" w:themeColor="text1"/>
          <w:sz w:val="33"/>
          <w:szCs w:val="33"/>
          <w:highlight w:val="none"/>
          <w14:textFill>
            <w14:solidFill>
              <w14:schemeClr w14:val="tx1"/>
            </w14:solidFill>
          </w14:textFill>
        </w:rPr>
        <w:t>成立</w:t>
      </w:r>
      <w:r>
        <w:rPr>
          <w:rFonts w:hint="eastAsia" w:ascii="Times New Roman" w:hAnsi="Times New Roman" w:eastAsia="仿宋_GB2312"/>
          <w:color w:val="000000" w:themeColor="text1"/>
          <w:sz w:val="33"/>
          <w:szCs w:val="33"/>
          <w:highlight w:val="none"/>
          <w14:textFill>
            <w14:solidFill>
              <w14:schemeClr w14:val="tx1"/>
            </w14:solidFill>
          </w14:textFill>
        </w:rPr>
        <w:t>将军村</w:t>
      </w:r>
      <w:r>
        <w:rPr>
          <w:rFonts w:ascii="Times New Roman" w:hAnsi="Times New Roman" w:eastAsia="仿宋_GB2312"/>
          <w:color w:val="000000" w:themeColor="text1"/>
          <w:sz w:val="33"/>
          <w:szCs w:val="33"/>
          <w:highlight w:val="none"/>
          <w14:textFill>
            <w14:solidFill>
              <w14:schemeClr w14:val="tx1"/>
            </w14:solidFill>
          </w14:textFill>
        </w:rPr>
        <w:t>落实</w:t>
      </w:r>
      <w:r>
        <w:rPr>
          <w:rFonts w:hint="eastAsia" w:ascii="Times New Roman" w:hAnsi="Times New Roman" w:eastAsia="仿宋_GB2312"/>
          <w:color w:val="000000" w:themeColor="text1"/>
          <w:sz w:val="33"/>
          <w:szCs w:val="33"/>
          <w:highlight w:val="none"/>
          <w14:textFill>
            <w14:solidFill>
              <w14:schemeClr w14:val="tx1"/>
            </w14:solidFill>
          </w14:textFill>
        </w:rPr>
        <w:t>区</w:t>
      </w:r>
      <w:r>
        <w:rPr>
          <w:rFonts w:ascii="Times New Roman" w:hAnsi="Times New Roman" w:eastAsia="仿宋_GB2312"/>
          <w:color w:val="000000" w:themeColor="text1"/>
          <w:sz w:val="33"/>
          <w:szCs w:val="33"/>
          <w:highlight w:val="none"/>
          <w14:textFill>
            <w14:solidFill>
              <w14:schemeClr w14:val="tx1"/>
            </w14:solidFill>
          </w14:textFill>
        </w:rPr>
        <w:t>委第一巡察组巡察反馈问题整改工作小组，</w:t>
      </w:r>
      <w:r>
        <w:rPr>
          <w:rFonts w:hint="eastAsia" w:ascii="Times New Roman" w:hAnsi="Times New Roman" w:eastAsia="仿宋_GB2312"/>
          <w:color w:val="000000" w:themeColor="text1"/>
          <w:sz w:val="33"/>
          <w:szCs w:val="33"/>
          <w:highlight w:val="none"/>
          <w14:textFill>
            <w14:solidFill>
              <w14:schemeClr w14:val="tx1"/>
            </w14:solidFill>
          </w14:textFill>
        </w:rPr>
        <w:t>召开巡察整改</w:t>
      </w:r>
      <w:r>
        <w:rPr>
          <w:rFonts w:ascii="Times New Roman" w:hAnsi="Times New Roman" w:eastAsia="仿宋_GB2312"/>
          <w:color w:val="000000" w:themeColor="text1"/>
          <w:sz w:val="33"/>
          <w:szCs w:val="33"/>
          <w:highlight w:val="none"/>
          <w14:textFill>
            <w14:solidFill>
              <w14:schemeClr w14:val="tx1"/>
            </w14:solidFill>
          </w14:textFill>
        </w:rPr>
        <w:t>专题研究会议</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党总支书记邓建代表班子围绕巡察反馈意见进行对照检查</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支委成员主动认领巡察反馈问题，</w:t>
      </w:r>
      <w:r>
        <w:rPr>
          <w:rFonts w:hint="eastAsia" w:ascii="Times New Roman" w:hAnsi="Times New Roman" w:eastAsia="仿宋_GB2312"/>
          <w:color w:val="000000" w:themeColor="text1"/>
          <w:sz w:val="33"/>
          <w:szCs w:val="33"/>
          <w:highlight w:val="none"/>
          <w14:textFill>
            <w14:solidFill>
              <w14:schemeClr w14:val="tx1"/>
            </w14:solidFill>
          </w14:textFill>
        </w:rPr>
        <w:t>落实了每个问题的整改措施和具体负责人，明确了整改时限，要求不回避立行立改，不敷衍改出成效，确保一件一件落实，一条一条兑现</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（三）责任落实方面。</w:t>
      </w:r>
      <w:r>
        <w:rPr>
          <w:rFonts w:hint="eastAsia" w:ascii="Times New Roman" w:hAnsi="Times New Roman" w:eastAsia="仿宋_GB2312"/>
          <w:color w:val="000000" w:themeColor="text1"/>
          <w:sz w:val="33"/>
          <w:szCs w:val="33"/>
          <w:highlight w:val="none"/>
          <w14:textFill>
            <w14:solidFill>
              <w14:schemeClr w14:val="tx1"/>
            </w14:solidFill>
          </w14:textFill>
        </w:rPr>
        <w:t>紧紧围绕巡察组反馈意见和整改工作要求，明确责任领导、责任单位和整改时限，逐条列出整改措施，做到责任到人、扛责上肩，确保每一个问题有人抓、有人管、有人落实。面对秋收时节村常态事务工作繁杂、整改时间紧任务重的情况，对所有整改问题列出时间表，实行时间倒逼、销号管理，确保所有整改问题在规定的时间内取得最大化的整改效果。</w:t>
      </w:r>
    </w:p>
    <w:p>
      <w:pPr>
        <w:pageBreakBefore w:val="0"/>
        <w:suppressAutoHyphens/>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（四）监督检查方面。</w:t>
      </w:r>
      <w:r>
        <w:rPr>
          <w:rFonts w:hint="eastAsia" w:ascii="Times New Roman" w:hAnsi="Times New Roman" w:eastAsia="仿宋_GB2312"/>
          <w:color w:val="000000" w:themeColor="text1"/>
          <w:sz w:val="33"/>
          <w:szCs w:val="33"/>
          <w:highlight w:val="none"/>
          <w14:textFill>
            <w14:solidFill>
              <w14:schemeClr w14:val="tx1"/>
            </w14:solidFill>
          </w14:textFill>
        </w:rPr>
        <w:t>村党</w:t>
      </w:r>
      <w:r>
        <w:rPr>
          <w:rFonts w:ascii="Times New Roman" w:hAnsi="Times New Roman" w:eastAsia="仿宋_GB2312"/>
          <w:color w:val="000000" w:themeColor="text1"/>
          <w:sz w:val="33"/>
          <w:szCs w:val="33"/>
          <w:highlight w:val="none"/>
          <w14:textFill>
            <w14:solidFill>
              <w14:schemeClr w14:val="tx1"/>
            </w14:solidFill>
          </w14:textFill>
        </w:rPr>
        <w:t>总支</w:t>
      </w:r>
      <w:r>
        <w:rPr>
          <w:rFonts w:hint="eastAsia" w:ascii="Times New Roman" w:hAnsi="Times New Roman" w:eastAsia="仿宋_GB2312"/>
          <w:color w:val="000000" w:themeColor="text1"/>
          <w:sz w:val="33"/>
          <w:szCs w:val="33"/>
          <w:highlight w:val="none"/>
          <w14:textFill>
            <w14:solidFill>
              <w14:schemeClr w14:val="tx1"/>
            </w14:solidFill>
          </w14:textFill>
        </w:rPr>
        <w:t>严格落实主体责任，积极向镇党委汇报整改进度，主动邀请镇纪委对我村巡察整改情况进行全程监督指导，严厉处罚整改不力、敷衍搪塞现象。同时坚持开门整改，将巡察整改工作对村民进行公示公开，确保每一项整改进展及成效都经得起干部群众的评判和检验。</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二、巡察组反馈问题整改落实情况</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（一）针对巡察反馈“土地承包经营权流转不合规。”问题。</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ascii="Times New Roman" w:hAnsi="Times New Roman" w:eastAsia="仿宋_GB2312" w:cs="仿宋_GB2312"/>
          <w:color w:val="000000" w:themeColor="text1"/>
          <w:sz w:val="33"/>
          <w:szCs w:val="33"/>
          <w:highlight w:val="none"/>
          <w14:textFill>
            <w14:solidFill>
              <w14:schemeClr w14:val="tx1"/>
            </w14:solidFill>
          </w14:textFill>
        </w:rPr>
        <w:t>对经办人</w:t>
      </w:r>
      <w:r>
        <w:rPr>
          <w:rFonts w:hint="eastAsia" w:ascii="Times New Roman" w:hAnsi="Times New Roman" w:eastAsia="仿宋_GB2312" w:cs="仿宋_GB2312"/>
          <w:color w:val="000000" w:themeColor="text1"/>
          <w:sz w:val="33"/>
          <w:szCs w:val="33"/>
          <w:highlight w:val="none"/>
          <w:lang w:eastAsia="zh-CN"/>
          <w14:textFill>
            <w14:solidFill>
              <w14:schemeClr w14:val="tx1"/>
            </w14:solidFill>
          </w14:textFill>
        </w:rPr>
        <w:t>员</w:t>
      </w:r>
      <w:r>
        <w:rPr>
          <w:rFonts w:ascii="Times New Roman" w:hAnsi="Times New Roman" w:eastAsia="仿宋_GB2312" w:cs="仿宋_GB2312"/>
          <w:color w:val="000000" w:themeColor="text1"/>
          <w:sz w:val="33"/>
          <w:szCs w:val="33"/>
          <w:highlight w:val="none"/>
          <w14:textFill>
            <w14:solidFill>
              <w14:schemeClr w14:val="tx1"/>
            </w14:solidFill>
          </w14:textFill>
        </w:rPr>
        <w:t>进行了批评教育，</w:t>
      </w:r>
      <w:r>
        <w:rPr>
          <w:rFonts w:hint="eastAsia" w:ascii="Times New Roman" w:hAnsi="Times New Roman" w:eastAsia="仿宋_GB2312"/>
          <w:bCs/>
          <w:color w:val="000000" w:themeColor="text1"/>
          <w:sz w:val="33"/>
          <w:szCs w:val="33"/>
          <w:highlight w:val="none"/>
          <w14:textFill>
            <w14:solidFill>
              <w14:schemeClr w14:val="tx1"/>
            </w14:solidFill>
          </w14:textFill>
        </w:rPr>
        <w:t>已与5组袁顺波对接</w:t>
      </w:r>
      <w:r>
        <w:rPr>
          <w:rFonts w:hint="eastAsia" w:ascii="Times New Roman" w:hAnsi="Times New Roman" w:eastAsia="仿宋_GB2312"/>
          <w:color w:val="000000" w:themeColor="text1"/>
          <w:sz w:val="33"/>
          <w:szCs w:val="33"/>
          <w:highlight w:val="none"/>
          <w14:textFill>
            <w14:solidFill>
              <w14:schemeClr w14:val="tx1"/>
            </w14:solidFill>
          </w14:textFill>
        </w:rPr>
        <w:t>，采用四川省流转合同示范文本，按照约定事项重新签订流转合同，并在镇政府完善相关备案手续，接受审查、监督，确保合规、合法。</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8月11日召开“两委会”组织干部集中学习</w:t>
      </w:r>
      <w:r>
        <w:rPr>
          <w:rFonts w:hint="eastAsia" w:ascii="Times New Roman" w:hAnsi="Times New Roman" w:eastAsia="仿宋_GB2312"/>
          <w:color w:val="000000" w:themeColor="text1"/>
          <w:sz w:val="33"/>
          <w:szCs w:val="33"/>
          <w:highlight w:val="none"/>
          <w14:textFill>
            <w14:solidFill>
              <w14:schemeClr w14:val="tx1"/>
            </w14:solidFill>
          </w14:textFill>
        </w:rPr>
        <w:t>《中华人民共和</w:t>
      </w:r>
      <w:r>
        <w:rPr>
          <w:rFonts w:hint="eastAsia" w:ascii="Times New Roman" w:hAnsi="Times New Roman" w:eastAsia="仿宋_GB2312"/>
          <w:bCs/>
          <w:color w:val="000000" w:themeColor="text1"/>
          <w:sz w:val="33"/>
          <w:szCs w:val="33"/>
          <w:highlight w:val="none"/>
          <w14:textFill>
            <w14:solidFill>
              <w14:schemeClr w14:val="tx1"/>
            </w14:solidFill>
          </w14:textFill>
        </w:rPr>
        <w:t>国农村土地承包法》和各级关于</w:t>
      </w:r>
      <w:r>
        <w:rPr>
          <w:rFonts w:ascii="Times New Roman" w:hAnsi="Times New Roman" w:eastAsia="仿宋_GB2312"/>
          <w:bCs/>
          <w:color w:val="000000" w:themeColor="text1"/>
          <w:sz w:val="33"/>
          <w:szCs w:val="33"/>
          <w:highlight w:val="none"/>
          <w14:textFill>
            <w14:solidFill>
              <w14:schemeClr w14:val="tx1"/>
            </w14:solidFill>
          </w14:textFill>
        </w:rPr>
        <w:t>农村土地承包经营权租赁</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管理的规定。</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切实压实各方责任</w:t>
      </w:r>
      <w:r>
        <w:rPr>
          <w:rFonts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将党总支领导责任、</w:t>
      </w:r>
      <w:r>
        <w:rPr>
          <w:rFonts w:hint="eastAsia" w:ascii="Times New Roman" w:hAnsi="Times New Roman" w:eastAsia="仿宋_GB2312"/>
          <w:bCs/>
          <w:color w:val="000000" w:themeColor="text1"/>
          <w:sz w:val="33"/>
          <w:szCs w:val="33"/>
          <w:highlight w:val="none"/>
          <w14:textFill>
            <w14:solidFill>
              <w14:schemeClr w14:val="tx1"/>
            </w14:solidFill>
          </w14:textFill>
        </w:rPr>
        <w:t>村民委员会主体责任、村务监督委会监督责任纳入“村两委”班子年终考核测评的重要内容，压实土地承包经营管理责任。</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四是</w:t>
      </w:r>
      <w:r>
        <w:rPr>
          <w:rFonts w:hint="eastAsia" w:ascii="Times New Roman" w:hAnsi="Times New Roman" w:eastAsia="仿宋_GB2312"/>
          <w:bCs/>
          <w:color w:val="000000" w:themeColor="text1"/>
          <w:sz w:val="33"/>
          <w:szCs w:val="33"/>
          <w:highlight w:val="none"/>
          <w14:textFill>
            <w14:solidFill>
              <w14:schemeClr w14:val="tx1"/>
            </w14:solidFill>
          </w14:textFill>
        </w:rPr>
        <w:t>严格土地承包经营权流转的管理</w:t>
      </w:r>
      <w:r>
        <w:rPr>
          <w:rFonts w:ascii="Times New Roman" w:hAnsi="Times New Roman" w:eastAsia="仿宋_GB2312"/>
          <w:bCs/>
          <w:color w:val="000000" w:themeColor="text1"/>
          <w:sz w:val="33"/>
          <w:szCs w:val="33"/>
          <w:highlight w:val="none"/>
          <w14:textFill>
            <w14:solidFill>
              <w14:schemeClr w14:val="tx1"/>
            </w14:solidFill>
          </w14:textFill>
        </w:rPr>
        <w:t>，</w:t>
      </w:r>
      <w:r>
        <w:rPr>
          <w:rFonts w:hint="eastAsia" w:ascii="Times New Roman" w:hAnsi="Times New Roman" w:eastAsia="仿宋_GB2312"/>
          <w:bCs/>
          <w:color w:val="000000" w:themeColor="text1"/>
          <w:sz w:val="33"/>
          <w:szCs w:val="33"/>
          <w:highlight w:val="none"/>
          <w14:textFill>
            <w14:solidFill>
              <w14:schemeClr w14:val="tx1"/>
            </w14:solidFill>
          </w14:textFill>
        </w:rPr>
        <w:t>明确专人牵头负责土地承包经营管理工作，加强与镇农业综合服务中心的对接，请求指导帮助，严格执行审核审查相关流程，规范签订合同，凡涉及土地承包经营权流转的合同一律使用</w:t>
      </w:r>
      <w:r>
        <w:rPr>
          <w:rFonts w:ascii="Times New Roman" w:hAnsi="Times New Roman" w:eastAsia="仿宋_GB2312"/>
          <w:color w:val="000000" w:themeColor="text1"/>
          <w:sz w:val="33"/>
          <w:szCs w:val="33"/>
          <w:highlight w:val="none"/>
          <w14:textFill>
            <w14:solidFill>
              <w14:schemeClr w14:val="tx1"/>
            </w14:solidFill>
          </w14:textFill>
        </w:rPr>
        <w:t>四川省</w:t>
      </w:r>
      <w:r>
        <w:rPr>
          <w:rFonts w:hint="eastAsia" w:ascii="Times New Roman" w:hAnsi="Times New Roman" w:eastAsia="仿宋_GB2312"/>
          <w:bCs/>
          <w:color w:val="000000" w:themeColor="text1"/>
          <w:sz w:val="33"/>
          <w:szCs w:val="33"/>
          <w:highlight w:val="none"/>
          <w14:textFill>
            <w14:solidFill>
              <w14:schemeClr w14:val="tx1"/>
            </w14:solidFill>
          </w14:textFill>
        </w:rPr>
        <w:t>流转合同示范文本，并征求法律顾问意见，确保程序合法、手续合规。</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（二）针对巡察反馈“党总支书记未坚持末位表态制。”问题。</w:t>
      </w:r>
    </w:p>
    <w:p>
      <w:pPr>
        <w:pageBreakBefore w:val="0"/>
        <w:kinsoku/>
        <w:wordWrap/>
        <w:overflowPunct/>
        <w:topLinePunct w:val="0"/>
        <w:autoSpaceDN/>
        <w:bidi w:val="0"/>
        <w:spacing w:line="592" w:lineRule="exact"/>
        <w:ind w:firstLine="663" w:firstLineChars="200"/>
        <w:textAlignment w:val="auto"/>
        <w:rPr>
          <w:rFonts w:ascii="Times New Roman" w:hAnsi="Times New Roman"/>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已补充完善2021年5</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9</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的支委扩大会会议照片等印证资料，按照议事决策程序的规章制度执行相关决策并进行资料存档。</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ascii="Times New Roman" w:hAnsi="Times New Roman" w:eastAsia="仿宋_GB2312"/>
          <w:color w:val="000000" w:themeColor="text1"/>
          <w:sz w:val="33"/>
          <w:szCs w:val="33"/>
          <w:highlight w:val="none"/>
          <w14:textFill>
            <w14:solidFill>
              <w14:schemeClr w14:val="tx1"/>
            </w14:solidFill>
          </w14:textFill>
        </w:rPr>
        <w:t>完善了村会议记录流程规范</w:t>
      </w:r>
      <w:r>
        <w:rPr>
          <w:rFonts w:hint="eastAsia"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对记录本、记录人、记录方式、记录要求进行明确，要求详细记录会议流程，印发会议记录参照模板，全体班子成员加强学习，确保会议记录做到严谨、严肃、规范。</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8</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11</w:t>
      </w:r>
      <w:r>
        <w:rPr>
          <w:rFonts w:ascii="Times New Roman" w:hAnsi="Times New Roman" w:eastAsia="仿宋_GB2312"/>
          <w:color w:val="000000" w:themeColor="text1"/>
          <w:sz w:val="33"/>
          <w:szCs w:val="33"/>
          <w:highlight w:val="none"/>
          <w14:textFill>
            <w14:solidFill>
              <w14:schemeClr w14:val="tx1"/>
            </w14:solidFill>
          </w14:textFill>
        </w:rPr>
        <w:t>日召开村两委会，党总支书记对“未坚持末</w:t>
      </w:r>
      <w:r>
        <w:rPr>
          <w:rFonts w:hint="eastAsia" w:ascii="Times New Roman" w:hAnsi="Times New Roman" w:eastAsia="仿宋_GB2312"/>
          <w:color w:val="000000" w:themeColor="text1"/>
          <w:sz w:val="33"/>
          <w:szCs w:val="33"/>
          <w:highlight w:val="none"/>
          <w14:textFill>
            <w14:solidFill>
              <w14:schemeClr w14:val="tx1"/>
            </w14:solidFill>
          </w14:textFill>
        </w:rPr>
        <w:t>位</w:t>
      </w:r>
      <w:r>
        <w:rPr>
          <w:rFonts w:ascii="Times New Roman" w:hAnsi="Times New Roman" w:eastAsia="仿宋_GB2312"/>
          <w:color w:val="000000" w:themeColor="text1"/>
          <w:sz w:val="33"/>
          <w:szCs w:val="33"/>
          <w:highlight w:val="none"/>
          <w14:textFill>
            <w14:solidFill>
              <w14:schemeClr w14:val="tx1"/>
            </w14:solidFill>
          </w14:textFill>
        </w:rPr>
        <w:t>表态”事宜进行了自我批评，对</w:t>
      </w:r>
      <w:r>
        <w:rPr>
          <w:rFonts w:hint="eastAsia" w:ascii="Times New Roman" w:hAnsi="Times New Roman" w:eastAsia="仿宋_GB2312"/>
          <w:color w:val="000000" w:themeColor="text1"/>
          <w:sz w:val="33"/>
          <w:szCs w:val="33"/>
          <w:highlight w:val="none"/>
          <w14:textFill>
            <w14:solidFill>
              <w14:schemeClr w14:val="tx1"/>
            </w14:solidFill>
          </w14:textFill>
        </w:rPr>
        <w:t>记录人员</w:t>
      </w:r>
      <w:r>
        <w:rPr>
          <w:rFonts w:ascii="Times New Roman" w:hAnsi="Times New Roman" w:eastAsia="仿宋_GB2312"/>
          <w:color w:val="000000" w:themeColor="text1"/>
          <w:sz w:val="33"/>
          <w:szCs w:val="33"/>
          <w:highlight w:val="none"/>
          <w14:textFill>
            <w14:solidFill>
              <w14:schemeClr w14:val="tx1"/>
            </w14:solidFill>
          </w14:textFill>
        </w:rPr>
        <w:t>进行了批评教育，同时</w:t>
      </w:r>
      <w:r>
        <w:rPr>
          <w:rFonts w:hint="eastAsia" w:ascii="Times New Roman" w:hAnsi="Times New Roman" w:eastAsia="仿宋_GB2312"/>
          <w:color w:val="000000" w:themeColor="text1"/>
          <w:sz w:val="33"/>
          <w:szCs w:val="33"/>
          <w:highlight w:val="none"/>
          <w14:textFill>
            <w14:solidFill>
              <w14:schemeClr w14:val="tx1"/>
            </w14:solidFill>
          </w14:textFill>
        </w:rPr>
        <w:t>组织“两委”班子认真学习议事决策相关文件，建立健全民主集中制原则</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严格会议流程，充分发扬民主，坚持党总支书记末位表态制，杜绝一言堂。</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Style w:val="7"/>
        <w:pageBreakBefore w:val="0"/>
        <w:kinsoku/>
        <w:wordWrap/>
        <w:overflowPunct/>
        <w:topLinePunct w:val="0"/>
        <w:autoSpaceDN/>
        <w:bidi w:val="0"/>
        <w:spacing w:after="0" w:line="592" w:lineRule="exact"/>
        <w:ind w:firstLine="663" w:firstLineChars="200"/>
        <w:textAlignment w:val="auto"/>
        <w:rPr>
          <w:rFonts w:ascii="Times New Roman" w:hAnsi="Times New Roman" w:eastAsia="仿宋_GB2312"/>
          <w:bCs/>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（三）针对巡察反馈“村干部领取会议补助。”问题。</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一是清退违规领取的补助。</w:t>
      </w:r>
      <w:r>
        <w:rPr>
          <w:rFonts w:hint="eastAsia" w:ascii="Times New Roman" w:hAnsi="Times New Roman" w:eastAsia="仿宋_GB2312"/>
          <w:bCs/>
          <w:color w:val="000000" w:themeColor="text1"/>
          <w:sz w:val="33"/>
          <w:szCs w:val="33"/>
          <w:highlight w:val="none"/>
          <w14:textFill>
            <w14:solidFill>
              <w14:schemeClr w14:val="tx1"/>
            </w14:solidFill>
          </w14:textFill>
        </w:rPr>
        <w:t>认真梳理违规领取补助的人数及金额，清退</w:t>
      </w:r>
      <w:r>
        <w:rPr>
          <w:rFonts w:ascii="Times New Roman" w:hAnsi="Times New Roman" w:eastAsia="仿宋_GB2312"/>
          <w:bCs/>
          <w:color w:val="000000" w:themeColor="text1"/>
          <w:sz w:val="33"/>
          <w:szCs w:val="33"/>
          <w:highlight w:val="none"/>
          <w14:textFill>
            <w14:solidFill>
              <w14:schemeClr w14:val="tx1"/>
            </w14:solidFill>
          </w14:textFill>
        </w:rPr>
        <w:t>违规领取金额</w:t>
      </w:r>
      <w:r>
        <w:rPr>
          <w:rFonts w:hint="eastAsia" w:ascii="Times New Roman" w:hAnsi="Times New Roman" w:eastAsia="仿宋_GB2312"/>
          <w:bCs/>
          <w:color w:val="000000" w:themeColor="text1"/>
          <w:sz w:val="33"/>
          <w:szCs w:val="33"/>
          <w:highlight w:val="none"/>
          <w14:textFill>
            <w14:solidFill>
              <w14:schemeClr w14:val="tx1"/>
            </w14:solidFill>
          </w14:textFill>
        </w:rPr>
        <w:t>并存入村级账户。</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二是开展好党性教育。</w:t>
      </w:r>
      <w:r>
        <w:rPr>
          <w:rFonts w:hint="eastAsia" w:ascii="Times New Roman" w:hAnsi="Times New Roman" w:eastAsia="仿宋_GB2312"/>
          <w:color w:val="000000" w:themeColor="text1"/>
          <w:sz w:val="33"/>
          <w:szCs w:val="33"/>
          <w:highlight w:val="none"/>
          <w14:textFill>
            <w14:solidFill>
              <w14:schemeClr w14:val="tx1"/>
            </w14:solidFill>
          </w14:textFill>
        </w:rPr>
        <w:t>8</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11</w:t>
      </w:r>
      <w:r>
        <w:rPr>
          <w:rFonts w:ascii="Times New Roman" w:hAnsi="Times New Roman" w:eastAsia="仿宋_GB2312"/>
          <w:color w:val="000000" w:themeColor="text1"/>
          <w:sz w:val="33"/>
          <w:szCs w:val="33"/>
          <w:highlight w:val="none"/>
          <w14:textFill>
            <w14:solidFill>
              <w14:schemeClr w14:val="tx1"/>
            </w14:solidFill>
          </w14:textFill>
        </w:rPr>
        <w:t>日召开会议，</w:t>
      </w:r>
      <w:r>
        <w:rPr>
          <w:rFonts w:hint="eastAsia" w:ascii="Times New Roman" w:hAnsi="Times New Roman" w:eastAsia="仿宋_GB2312"/>
          <w:color w:val="000000" w:themeColor="text1"/>
          <w:sz w:val="33"/>
          <w:szCs w:val="33"/>
          <w:highlight w:val="none"/>
          <w14:textFill>
            <w14:solidFill>
              <w14:schemeClr w14:val="tx1"/>
            </w14:solidFill>
          </w14:textFill>
        </w:rPr>
        <w:t>组织村两委再次对中央八项规定精神、省委省政府十项规定和市委市政府十一项规定及实施细则、区委六项规定进行深入学习，常态化开展廉政教育，提升干部廉洁从政意识。</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三是规范会议补助的发放。</w:t>
      </w:r>
      <w:r>
        <w:rPr>
          <w:rFonts w:hint="eastAsia" w:ascii="Times New Roman" w:hAnsi="Times New Roman" w:eastAsia="仿宋_GB2312"/>
          <w:color w:val="000000" w:themeColor="text1"/>
          <w:sz w:val="33"/>
          <w:szCs w:val="33"/>
          <w:highlight w:val="none"/>
          <w14:textFill>
            <w14:solidFill>
              <w14:schemeClr w14:val="tx1"/>
            </w14:solidFill>
          </w14:textFill>
        </w:rPr>
        <w:t>与镇财政所对接，对可领取会议补助的人员范围和金额上限进行界定，严格参照区级印发的关于会议补助发放的相关规定执行，</w:t>
      </w:r>
      <w:r>
        <w:rPr>
          <w:rFonts w:hint="eastAsia" w:ascii="Times New Roman" w:hAnsi="Times New Roman" w:eastAsia="仿宋_GB2312" w:cs="仿宋_GB2312"/>
          <w:color w:val="000000" w:themeColor="text1"/>
          <w:sz w:val="33"/>
          <w:szCs w:val="33"/>
          <w:highlight w:val="none"/>
          <w14:textFill>
            <w14:solidFill>
              <w14:schemeClr w14:val="tx1"/>
            </w14:solidFill>
          </w14:textFill>
        </w:rPr>
        <w:t>避免类似问题再次发生</w:t>
      </w:r>
      <w:r>
        <w:rPr>
          <w:rFonts w:hint="eastAsia" w:ascii="Times New Roman" w:hAnsi="Times New Roman" w:eastAsia="仿宋_GB2312"/>
          <w:color w:val="000000" w:themeColor="text1"/>
          <w:sz w:val="33"/>
          <w:szCs w:val="33"/>
          <w:highlight w:val="none"/>
          <w14:textFill>
            <w14:solidFill>
              <w14:schemeClr w14:val="tx1"/>
            </w14:solidFill>
          </w14:textFill>
        </w:rPr>
        <w:t>。</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Style w:val="11"/>
        <w:pageBreakBefore w:val="0"/>
        <w:kinsoku/>
        <w:wordWrap/>
        <w:overflowPunct/>
        <w:topLinePunct w:val="0"/>
        <w:autoSpaceDN/>
        <w:bidi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（四）针对巡察反馈“费用支出签批手续不完善。”问题。</w:t>
      </w:r>
    </w:p>
    <w:p>
      <w:pPr>
        <w:pStyle w:val="7"/>
        <w:pageBreakBefore w:val="0"/>
        <w:kinsoku/>
        <w:wordWrap/>
        <w:overflowPunct/>
        <w:topLinePunct w:val="0"/>
        <w:autoSpaceDN/>
        <w:bidi w:val="0"/>
        <w:spacing w:after="0"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已完善核实</w:t>
      </w:r>
      <w:r>
        <w:rPr>
          <w:rFonts w:ascii="Times New Roman" w:hAnsi="Times New Roman" w:eastAsia="仿宋_GB2312"/>
          <w:bCs/>
          <w:color w:val="000000" w:themeColor="text1"/>
          <w:sz w:val="33"/>
          <w:szCs w:val="33"/>
          <w:highlight w:val="none"/>
          <w14:textFill>
            <w14:solidFill>
              <w14:schemeClr w14:val="tx1"/>
            </w14:solidFill>
          </w14:textFill>
        </w:rPr>
        <w:t>人工费支出</w:t>
      </w:r>
      <w:r>
        <w:rPr>
          <w:rFonts w:hint="eastAsia" w:ascii="Times New Roman" w:hAnsi="Times New Roman" w:eastAsia="仿宋_GB2312"/>
          <w:bCs/>
          <w:color w:val="000000" w:themeColor="text1"/>
          <w:sz w:val="33"/>
          <w:szCs w:val="33"/>
          <w:highlight w:val="none"/>
          <w14:textFill>
            <w14:solidFill>
              <w14:schemeClr w14:val="tx1"/>
            </w14:solidFill>
          </w14:textFill>
        </w:rPr>
        <w:t>领款人信息，并附情况说明后规范存档。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加强财务知识的学习。</w:t>
      </w:r>
      <w:r>
        <w:rPr>
          <w:rFonts w:hint="eastAsia" w:ascii="Times New Roman" w:hAnsi="Times New Roman" w:eastAsia="仿宋_GB2312"/>
          <w:bCs/>
          <w:color w:val="000000" w:themeColor="text1"/>
          <w:sz w:val="33"/>
          <w:szCs w:val="33"/>
          <w:highlight w:val="none"/>
          <w14:textFill>
            <w14:solidFill>
              <w14:schemeClr w14:val="tx1"/>
            </w14:solidFill>
          </w14:textFill>
        </w:rPr>
        <w:t>认真学习镇级关于财务管理的相关规定，在镇财政所的指导下，村级财务人员规范填写报账票据，并完善相关凭证资料，做到经手的所有票据有据可依，有理可循</w:t>
      </w:r>
      <w:r>
        <w:rPr>
          <w:rFonts w:hint="eastAsia"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严格执行审签流程。</w:t>
      </w:r>
      <w:r>
        <w:rPr>
          <w:rFonts w:hint="eastAsia" w:ascii="Times New Roman" w:hAnsi="Times New Roman" w:eastAsia="仿宋_GB2312" w:cs="仿宋_GB2312"/>
          <w:bCs/>
          <w:color w:val="000000" w:themeColor="text1"/>
          <w:sz w:val="33"/>
          <w:szCs w:val="33"/>
          <w:highlight w:val="none"/>
          <w:lang w:bidi="ar"/>
          <w14:textFill>
            <w14:solidFill>
              <w14:schemeClr w14:val="tx1"/>
            </w14:solidFill>
          </w14:textFill>
        </w:rPr>
        <w:t>规范完善了村财务管理制度，加强村财务的监督管理</w:t>
      </w:r>
      <w:r>
        <w:rPr>
          <w:rFonts w:hint="eastAsia" w:ascii="Times New Roman" w:hAnsi="Times New Roman" w:eastAsia="仿宋_GB2312"/>
          <w:bCs/>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细化财务票据审签流程，明确需要审签的人员</w:t>
      </w:r>
      <w:r>
        <w:rPr>
          <w:rFonts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确保审签流程规范、逐一完成审签程序后再交由镇财政所支付，杜绝类似情况再次发生。</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（五）针对巡察反馈“村务公开不规范。”问题。</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ascii="Times New Roman" w:hAnsi="Times New Roman" w:eastAsia="仿宋_GB2312"/>
          <w:color w:val="000000" w:themeColor="text1"/>
          <w:sz w:val="33"/>
          <w:szCs w:val="33"/>
          <w:highlight w:val="none"/>
          <w14:textFill>
            <w14:solidFill>
              <w14:schemeClr w14:val="tx1"/>
            </w14:solidFill>
          </w14:textFill>
        </w:rPr>
        <w:t>已完成</w:t>
      </w:r>
      <w:r>
        <w:rPr>
          <w:rFonts w:hint="eastAsia" w:ascii="Times New Roman" w:hAnsi="Times New Roman" w:eastAsia="仿宋_GB2312"/>
          <w:color w:val="000000" w:themeColor="text1"/>
          <w:sz w:val="33"/>
          <w:szCs w:val="33"/>
          <w:highlight w:val="none"/>
          <w14:textFill>
            <w14:solidFill>
              <w14:schemeClr w14:val="tx1"/>
            </w14:solidFill>
          </w14:textFill>
        </w:rPr>
        <w:t>新办公室党务村务公开栏</w:t>
      </w:r>
      <w:r>
        <w:rPr>
          <w:rFonts w:ascii="Times New Roman" w:hAnsi="Times New Roman" w:eastAsia="仿宋_GB2312"/>
          <w:color w:val="000000" w:themeColor="text1"/>
          <w:sz w:val="33"/>
          <w:szCs w:val="33"/>
          <w:highlight w:val="none"/>
          <w14:textFill>
            <w14:solidFill>
              <w14:schemeClr w14:val="tx1"/>
            </w14:solidFill>
          </w14:textFill>
        </w:rPr>
        <w:t>设计，9月20日新办公室公开栏已投入使用</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全面梳理</w:t>
      </w:r>
      <w:r>
        <w:rPr>
          <w:rFonts w:ascii="Times New Roman" w:hAnsi="Times New Roman" w:eastAsia="仿宋_GB2312"/>
          <w:color w:val="000000" w:themeColor="text1"/>
          <w:sz w:val="33"/>
          <w:szCs w:val="33"/>
          <w:highlight w:val="none"/>
          <w14:textFill>
            <w14:solidFill>
              <w14:schemeClr w14:val="tx1"/>
            </w14:solidFill>
          </w14:textFill>
        </w:rPr>
        <w:t>党费收缴、低保救助、农业保险补助等</w:t>
      </w:r>
      <w:r>
        <w:rPr>
          <w:rFonts w:hint="eastAsia" w:ascii="Times New Roman" w:hAnsi="Times New Roman" w:eastAsia="仿宋_GB2312"/>
          <w:color w:val="000000" w:themeColor="text1"/>
          <w:sz w:val="33"/>
          <w:szCs w:val="33"/>
          <w:highlight w:val="none"/>
          <w14:textFill>
            <w14:solidFill>
              <w14:schemeClr w14:val="tx1"/>
            </w14:solidFill>
          </w14:textFill>
        </w:rPr>
        <w:t>党务村务公开事项，明确具体业务经办人为相关公开事项的责任人</w:t>
      </w:r>
      <w:r>
        <w:rPr>
          <w:rFonts w:ascii="Times New Roman" w:hAnsi="Times New Roman" w:eastAsia="仿宋_GB2312"/>
          <w:color w:val="000000" w:themeColor="text1"/>
          <w:sz w:val="33"/>
          <w:szCs w:val="33"/>
          <w:highlight w:val="none"/>
          <w14:textFill>
            <w14:solidFill>
              <w14:schemeClr w14:val="tx1"/>
            </w14:solidFill>
          </w14:textFill>
        </w:rPr>
        <w:t>，做到及时公开、按月整理</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加强督促检查。确定纪检委员代表村监督委员会对公示内容进行定期和不定期检查，对发现的问题发出整改通知并限期整改。</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（六）针对巡察反馈“党总支书记与班子成员开展谈心谈话记录缺失。”问题。</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党总支书记在总支委员会上进行自我批评，并加强思想认识，坚持经常与班子成员谈心谈话以提高班子凝聚力，</w:t>
      </w:r>
      <w:r>
        <w:rPr>
          <w:rFonts w:ascii="Times New Roman" w:hAnsi="Times New Roman" w:eastAsia="仿宋_GB2312"/>
          <w:color w:val="000000" w:themeColor="text1"/>
          <w:sz w:val="33"/>
          <w:szCs w:val="33"/>
          <w:highlight w:val="none"/>
          <w14:textFill>
            <w14:solidFill>
              <w14:schemeClr w14:val="tx1"/>
            </w14:solidFill>
          </w14:textFill>
        </w:rPr>
        <w:t>2023年以来</w:t>
      </w:r>
      <w:r>
        <w:rPr>
          <w:rFonts w:hint="eastAsia" w:ascii="Times New Roman" w:hAnsi="Times New Roman" w:eastAsia="仿宋_GB2312"/>
          <w:color w:val="000000" w:themeColor="text1"/>
          <w:sz w:val="33"/>
          <w:szCs w:val="33"/>
          <w:highlight w:val="none"/>
          <w14:textFill>
            <w14:solidFill>
              <w14:schemeClr w14:val="tx1"/>
            </w14:solidFill>
          </w14:textFill>
        </w:rPr>
        <w:t>已</w:t>
      </w:r>
      <w:r>
        <w:rPr>
          <w:rFonts w:ascii="Times New Roman" w:hAnsi="Times New Roman" w:eastAsia="仿宋_GB2312"/>
          <w:color w:val="000000" w:themeColor="text1"/>
          <w:sz w:val="33"/>
          <w:szCs w:val="33"/>
          <w:highlight w:val="none"/>
          <w14:textFill>
            <w14:solidFill>
              <w14:schemeClr w14:val="tx1"/>
            </w14:solidFill>
          </w14:textFill>
        </w:rPr>
        <w:t>与班子成员、党员</w:t>
      </w:r>
      <w:r>
        <w:rPr>
          <w:rFonts w:hint="eastAsia" w:ascii="Times New Roman" w:hAnsi="Times New Roman" w:eastAsia="仿宋_GB2312"/>
          <w:color w:val="000000" w:themeColor="text1"/>
          <w:sz w:val="33"/>
          <w:szCs w:val="33"/>
          <w:highlight w:val="none"/>
          <w14:textFill>
            <w14:solidFill>
              <w14:schemeClr w14:val="tx1"/>
            </w14:solidFill>
          </w14:textFill>
        </w:rPr>
        <w:t>开展谈心谈话5人次。</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完善党总支日常管理工作规范，建立党总支谈心谈话制度，并坚持适度留痕，做好日常工作资料的收集整理并规范归档备查。</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夯实党的思想建设。通过主题党日活动、民主评议党员等形式全覆盖开展党员谈心活动，从思想、工作和生活上关心帮助班子成员、党员，</w:t>
      </w:r>
      <w:r>
        <w:rPr>
          <w:rFonts w:ascii="Times New Roman" w:hAnsi="Times New Roman" w:eastAsia="仿宋_GB2312" w:cs="仿宋_GB2312"/>
          <w:color w:val="000000" w:themeColor="text1"/>
          <w:sz w:val="33"/>
          <w:szCs w:val="33"/>
          <w:highlight w:val="none"/>
          <w14:textFill>
            <w14:solidFill>
              <w14:schemeClr w14:val="tx1"/>
            </w14:solidFill>
          </w14:textFill>
        </w:rPr>
        <w:t>今年春节、七一等</w:t>
      </w:r>
      <w:r>
        <w:rPr>
          <w:rFonts w:ascii="Times New Roman" w:hAnsi="Times New Roman" w:eastAsia="仿宋_GB2312"/>
          <w:color w:val="000000" w:themeColor="text1"/>
          <w:sz w:val="33"/>
          <w:szCs w:val="33"/>
          <w:highlight w:val="none"/>
          <w14:textFill>
            <w14:solidFill>
              <w14:schemeClr w14:val="tx1"/>
            </w14:solidFill>
          </w14:textFill>
        </w:rPr>
        <w:t>节日</w:t>
      </w:r>
      <w:r>
        <w:rPr>
          <w:rFonts w:hint="eastAsia" w:ascii="Times New Roman" w:hAnsi="Times New Roman" w:eastAsia="仿宋_GB2312"/>
          <w:color w:val="000000" w:themeColor="text1"/>
          <w:sz w:val="33"/>
          <w:szCs w:val="33"/>
          <w:highlight w:val="none"/>
          <w14:textFill>
            <w14:solidFill>
              <w14:schemeClr w14:val="tx1"/>
            </w14:solidFill>
          </w14:textFill>
        </w:rPr>
        <w:t>走访慰问困难党员6人。</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（七）针对巡察反馈“党支部未按要求开展‘三会一课’。”问题。</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压实支部责任，与各支部书记开展谈心谈话，提高思想认识，指导督促各支部独立开展“三会一课”，发放支部手册2本，要求各支部认真独立安排好党内组织生活并规范做好会议记录和资料存档。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党员教育管理。各支部通过党员大会做好党员义务的宣传和解读，增强党员责任意识，激发党员担当作为的积极性和主动性。严格执行请假制度，党员遇特殊情况不能参加党员大会的需向支部书记请假并说明原因。</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（八）针对巡察反馈“退休职工未足额交纳党费。”问题。</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w:t>
      </w:r>
      <w:r>
        <w:rPr>
          <w:rFonts w:ascii="Times New Roman" w:hAnsi="Times New Roman" w:eastAsia="仿宋_GB2312"/>
          <w:color w:val="000000" w:themeColor="text1"/>
          <w:sz w:val="33"/>
          <w:szCs w:val="33"/>
          <w:highlight w:val="none"/>
          <w14:textFill>
            <w14:solidFill>
              <w14:schemeClr w14:val="tx1"/>
            </w14:solidFill>
          </w14:textFill>
        </w:rPr>
        <w:t>未足额交纳党费</w:t>
      </w:r>
      <w:r>
        <w:rPr>
          <w:rFonts w:hint="eastAsia" w:ascii="Times New Roman" w:hAnsi="Times New Roman" w:eastAsia="仿宋_GB2312"/>
          <w:color w:val="000000" w:themeColor="text1"/>
          <w:sz w:val="33"/>
          <w:szCs w:val="33"/>
          <w:highlight w:val="none"/>
          <w14:textFill>
            <w14:solidFill>
              <w14:schemeClr w14:val="tx1"/>
            </w14:solidFill>
          </w14:textFill>
        </w:rPr>
        <w:t>的党员和党费收缴人员3</w:t>
      </w:r>
      <w:r>
        <w:rPr>
          <w:rFonts w:ascii="Times New Roman" w:hAnsi="Times New Roman" w:eastAsia="仿宋_GB2312"/>
          <w:color w:val="000000" w:themeColor="text1"/>
          <w:sz w:val="33"/>
          <w:szCs w:val="33"/>
          <w:highlight w:val="none"/>
          <w14:textFill>
            <w14:solidFill>
              <w14:schemeClr w14:val="tx1"/>
            </w14:solidFill>
          </w14:textFill>
        </w:rPr>
        <w:t>人</w:t>
      </w:r>
      <w:r>
        <w:rPr>
          <w:rFonts w:hint="eastAsia" w:ascii="Times New Roman" w:hAnsi="Times New Roman" w:eastAsia="仿宋_GB2312"/>
          <w:color w:val="000000" w:themeColor="text1"/>
          <w:sz w:val="33"/>
          <w:szCs w:val="33"/>
          <w:highlight w:val="none"/>
          <w14:textFill>
            <w14:solidFill>
              <w14:schemeClr w14:val="tx1"/>
            </w14:solidFill>
          </w14:textFill>
        </w:rPr>
        <w:t>进行批评教育，并补缴应缴党费。</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注重退休党员的排查。</w:t>
      </w:r>
      <w:r>
        <w:rPr>
          <w:rFonts w:hint="eastAsia" w:ascii="Times New Roman" w:hAnsi="Times New Roman" w:eastAsia="仿宋_GB2312"/>
          <w:color w:val="000000" w:themeColor="text1"/>
          <w:sz w:val="33"/>
          <w:szCs w:val="33"/>
          <w:highlight w:val="none"/>
          <w14:textFill>
            <w14:solidFill>
              <w14:schemeClr w14:val="tx1"/>
            </w14:solidFill>
          </w14:textFill>
        </w:rPr>
        <w:t>完善好党员信息，对退休党员的情况做到底数清、情况明，按照</w:t>
      </w:r>
      <w:r>
        <w:rPr>
          <w:rFonts w:ascii="Times New Roman" w:hAnsi="Times New Roman" w:eastAsia="仿宋_GB2312"/>
          <w:color w:val="000000" w:themeColor="text1"/>
          <w:sz w:val="33"/>
          <w:szCs w:val="33"/>
          <w:highlight w:val="none"/>
          <w14:textFill>
            <w14:solidFill>
              <w14:schemeClr w14:val="tx1"/>
            </w14:solidFill>
          </w14:textFill>
        </w:rPr>
        <w:t>实际领取的退休费作为缴费基数</w:t>
      </w:r>
      <w:r>
        <w:rPr>
          <w:rFonts w:hint="eastAsia" w:ascii="Times New Roman" w:hAnsi="Times New Roman" w:eastAsia="仿宋_GB2312"/>
          <w:color w:val="000000" w:themeColor="text1"/>
          <w:sz w:val="33"/>
          <w:szCs w:val="33"/>
          <w:highlight w:val="none"/>
          <w14:textFill>
            <w14:solidFill>
              <w14:schemeClr w14:val="tx1"/>
            </w14:solidFill>
          </w14:textFill>
        </w:rPr>
        <w:t>足额缴纳党费。</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加强党员教育管理。</w:t>
      </w:r>
      <w:r>
        <w:rPr>
          <w:rFonts w:hint="eastAsia" w:ascii="Times New Roman" w:hAnsi="Times New Roman" w:eastAsia="仿宋_GB2312"/>
          <w:color w:val="000000" w:themeColor="text1"/>
          <w:sz w:val="33"/>
          <w:szCs w:val="33"/>
          <w:highlight w:val="none"/>
          <w14:textFill>
            <w14:solidFill>
              <w14:schemeClr w14:val="tx1"/>
            </w14:solidFill>
          </w14:textFill>
        </w:rPr>
        <w:t>6</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29</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召开党员大会</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对党纪党规、党员党费收缴相关规定进行学习，增强党员履职尽责意识，及时足额缴纳党费。</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（九）针对巡察反馈“会议记录不完整。”问题。</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对经办人进行批评教育，同时系统梳理党组织会议资料，补齐缺失资料进行规范存档。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严格党内组织生活管理。认真安排好党内组织生活，会前要统筹谋划，提前做好充分的准备工作，会议记录要完整、准确，会议资料要规范存档。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提升村级党务工作者的能力。加强对党务人员的培训教育，同时积极组织参加上级党务工作集中培训，进一步提升党务工作水平，用理论指导好工作实践。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四是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建立会议记录审核制度，明确会议记录内容和要求，班子每月对各类会议记录进行相互检查，村支部书记每季度对会议内容、会议时间顺序进行详细检查，避免再次发生记录不完整现象。</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三、巩固和深化巡察整改的工作打算</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color w:val="000000" w:themeColor="text1"/>
          <w:sz w:val="33"/>
          <w:szCs w:val="33"/>
          <w:highlight w:val="none"/>
          <w14:textFill>
            <w14:solidFill>
              <w14:schemeClr w14:val="tx1"/>
            </w14:solidFill>
          </w14:textFill>
        </w:rPr>
        <w:t>虽然</w:t>
      </w:r>
      <w:r>
        <w:rPr>
          <w:rFonts w:ascii="Times New Roman" w:hAnsi="Times New Roman" w:eastAsia="仿宋_GB2312"/>
          <w:color w:val="000000" w:themeColor="text1"/>
          <w:sz w:val="33"/>
          <w:szCs w:val="33"/>
          <w:highlight w:val="none"/>
          <w14:textFill>
            <w14:solidFill>
              <w14:schemeClr w14:val="tx1"/>
            </w14:solidFill>
          </w14:textFill>
        </w:rPr>
        <w:t>巡察整改工作已取得了初步成效，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但与上级要求和群众期盼相比还存在着一些差距，需要</w:t>
      </w:r>
      <w:r>
        <w:rPr>
          <w:rFonts w:hint="eastAsia" w:eastAsia="仿宋_GB2312" w:cs="仿宋_GB2312"/>
          <w:color w:val="000000" w:themeColor="text1"/>
          <w:sz w:val="33"/>
          <w:szCs w:val="33"/>
          <w:highlight w:val="none"/>
          <w:lang w:eastAsia="zh-CN"/>
          <w14:textFill>
            <w14:solidFill>
              <w14:schemeClr w14:val="tx1"/>
            </w14:solidFill>
          </w14:textFill>
        </w:rPr>
        <w:t>常抓不懈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。下一步，我们将继续严格对照巡察意见，紧紧盯住整改重点，</w:t>
      </w:r>
      <w:r>
        <w:rPr>
          <w:rFonts w:ascii="Times New Roman" w:hAnsi="Times New Roman" w:eastAsia="仿宋_GB2312"/>
          <w:color w:val="000000" w:themeColor="text1"/>
          <w:sz w:val="33"/>
          <w:szCs w:val="33"/>
          <w:highlight w:val="none"/>
          <w14:textFill>
            <w14:solidFill>
              <w14:schemeClr w14:val="tx1"/>
            </w14:solidFill>
          </w14:textFill>
        </w:rPr>
        <w:t>巩固深化整改成效。</w:t>
      </w:r>
      <w:r>
        <w:rPr>
          <w:rFonts w:hint="eastAsia" w:ascii="Times New Roman" w:hAnsi="Times New Roman" w:eastAsia="仿宋_GB2312"/>
          <w:color w:val="000000" w:themeColor="text1"/>
          <w:sz w:val="33"/>
          <w:szCs w:val="33"/>
          <w:highlight w:val="none"/>
          <w14:textFill>
            <w14:solidFill>
              <w14:schemeClr w14:val="tx1"/>
            </w14:solidFill>
          </w14:textFill>
        </w:rPr>
        <w:t xml:space="preserve">          </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（一）</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始终保持高压态势。</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认真对照巡察反馈意见，深刻反思存在的问题，对已经整改的问题，实行</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回头看</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督查，对整改后发现的新问题</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再深挖</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，对整改效果不彻底的问题</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再整改</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，坚决防止问题反弹回潮，确保巡察反馈意见一件不落下、件件有成效。</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（二）</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持续强化责任担当。</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村党总支书记认真履行全面从严治党第一责任人责任，两委班子成员切实履行</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一岗双责</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，认真贯彻落实镇党委工作要求。严格执行</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三会一课</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、组织生活会等党内政治生活制度，利用</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学习强国</w:t>
      </w:r>
      <w:r>
        <w:rPr>
          <w:rFonts w:hint="eastAsia" w:ascii="Times New Roman" w:hAnsi="Times New Roman" w:eastAsia="仿宋_GB2312"/>
          <w:color w:val="000000" w:themeColor="text1"/>
          <w:sz w:val="33"/>
          <w:szCs w:val="33"/>
          <w:highlight w:val="none"/>
          <w14:textFill>
            <w14:solidFill>
              <w14:schemeClr w14:val="tx1"/>
            </w14:solidFill>
          </w14:textFill>
        </w:rPr>
        <w:t>”“盐都先锋”等</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载体加强党建业务知识培训，强化对党员干部的日常教育和管理。</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（三）不断提升整改实效。</w:t>
      </w:r>
      <w:r>
        <w:rPr>
          <w:rFonts w:hint="eastAsia" w:ascii="Times New Roman" w:hAnsi="Times New Roman" w:eastAsia="仿宋_GB2312"/>
          <w:color w:val="000000" w:themeColor="text1"/>
          <w:sz w:val="33"/>
          <w:szCs w:val="33"/>
          <w:highlight w:val="none"/>
          <w14:textFill>
            <w14:solidFill>
              <w14:schemeClr w14:val="tx1"/>
            </w14:solidFill>
          </w14:textFill>
        </w:rPr>
        <w:t>自觉把贯彻落实巡察组的反馈意见作为改进作风、推动工作、促进发展的新的动力，切实转化好、运用好、拓展好巡察成果，持续不懈地抓好基层党的建设、党风廉政建设等各项工作，推动全面从严治党向基层延伸、扎根。</w:t>
      </w:r>
    </w:p>
    <w:p>
      <w:pPr>
        <w:pStyle w:val="6"/>
        <w:pageBreakBefore w:val="0"/>
        <w:kinsoku/>
        <w:wordWrap/>
        <w:overflowPunct/>
        <w:topLinePunct w:val="0"/>
        <w:autoSpaceDN/>
        <w:bidi w:val="0"/>
        <w:spacing w:line="592" w:lineRule="exact"/>
        <w:ind w:left="0" w:firstLine="660" w:firstLineChars="200"/>
        <w:textAlignment w:val="auto"/>
        <w:rPr>
          <w:rFonts w:ascii="Times New Roman" w:hAnsi="Times New Roman"/>
          <w:color w:val="000000" w:themeColor="text1"/>
          <w:sz w:val="33"/>
          <w:szCs w:val="33"/>
          <w:highlight w:val="none"/>
          <w14:textFill>
            <w14:solidFill>
              <w14:schemeClr w14:val="tx1"/>
            </w14:solidFill>
          </w14:textFill>
        </w:rPr>
      </w:pPr>
    </w:p>
    <w:p>
      <w:pPr>
        <w:pageBreakBefore w:val="0"/>
        <w:suppressAutoHyphens/>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 xml:space="preserve">    </w:t>
      </w: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lang w:eastAsia="zh-CN"/>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附件</w:t>
      </w: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2</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s="方正小标宋简体"/>
          <w:color w:val="000000" w:themeColor="text1"/>
          <w:sz w:val="44"/>
          <w:szCs w:val="44"/>
          <w:highlight w:val="none"/>
          <w14:textFill>
            <w14:solidFill>
              <w14:schemeClr w14:val="tx1"/>
            </w14:solidFill>
          </w14:textFill>
        </w:rPr>
      </w:pPr>
      <w:r>
        <w:rPr>
          <w:rFonts w:hint="eastAsia" w:ascii="Times New Roman" w:hAnsi="Times New Roman" w:eastAsia="方正小标宋简体" w:cs="方正小标宋简体"/>
          <w:color w:val="000000" w:themeColor="text1"/>
          <w:sz w:val="44"/>
          <w:szCs w:val="44"/>
          <w:highlight w:val="none"/>
          <w14:textFill>
            <w14:solidFill>
              <w14:schemeClr w14:val="tx1"/>
            </w14:solidFill>
          </w14:textFill>
        </w:rPr>
        <w:t>中共自贡市贡井区龙潭镇团山村总支委员会</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关于区委第</w:t>
      </w:r>
      <w:r>
        <w:rPr>
          <w:rFonts w:hint="eastAsia" w:ascii="Times New Roman" w:hAnsi="Times New Roman" w:eastAsia="方正小标宋简体"/>
          <w:color w:val="000000" w:themeColor="text1"/>
          <w:sz w:val="44"/>
          <w:szCs w:val="44"/>
          <w:highlight w:val="none"/>
          <w14:textFill>
            <w14:solidFill>
              <w14:schemeClr w14:val="tx1"/>
            </w14:solidFill>
          </w14:textFill>
        </w:rPr>
        <w:t>一</w:t>
      </w:r>
      <w:r>
        <w:rPr>
          <w:rFonts w:ascii="Times New Roman" w:hAnsi="Times New Roman" w:eastAsia="方正小标宋简体"/>
          <w:color w:val="000000" w:themeColor="text1"/>
          <w:sz w:val="44"/>
          <w:szCs w:val="44"/>
          <w:highlight w:val="none"/>
          <w14:textFill>
            <w14:solidFill>
              <w14:schemeClr w14:val="tx1"/>
            </w14:solidFill>
          </w14:textFill>
        </w:rPr>
        <w:t>巡察组巡察反馈意见集中整改</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进展情况报告</w:t>
      </w:r>
    </w:p>
    <w:p>
      <w:pPr>
        <w:pageBreakBefore w:val="0"/>
        <w:kinsoku/>
        <w:wordWrap/>
        <w:overflowPunct/>
        <w:topLinePunct w:val="0"/>
        <w:autoSpaceDN/>
        <w:bidi w:val="0"/>
        <w:spacing w:line="592" w:lineRule="exact"/>
        <w:ind w:firstLine="640" w:firstLineChars="200"/>
        <w:jc w:val="left"/>
        <w:textAlignment w:val="auto"/>
        <w:rPr>
          <w:rFonts w:ascii="Times New Roman" w:hAnsi="Times New Roman" w:eastAsia="仿宋_GB2312"/>
          <w:color w:val="000000" w:themeColor="text1"/>
          <w:sz w:val="32"/>
          <w:szCs w:val="32"/>
          <w:highlight w:val="none"/>
          <w14:textFill>
            <w14:solidFill>
              <w14:schemeClr w14:val="tx1"/>
            </w14:solidFill>
          </w14:textFill>
        </w:rPr>
      </w:pP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根据区委统一部署，2023</w:t>
      </w:r>
      <w:r>
        <w:rPr>
          <w:rFonts w:ascii="Times New Roman" w:hAnsi="Times New Roman" w:eastAsia="仿宋_GB2312"/>
          <w:color w:val="000000" w:themeColor="text1"/>
          <w:sz w:val="33"/>
          <w:szCs w:val="33"/>
          <w:highlight w:val="none"/>
          <w14:textFill>
            <w14:solidFill>
              <w14:schemeClr w14:val="tx1"/>
            </w14:solidFill>
          </w14:textFill>
        </w:rPr>
        <w:t>年</w:t>
      </w:r>
      <w:r>
        <w:rPr>
          <w:rFonts w:hint="eastAsia" w:ascii="Times New Roman" w:hAnsi="Times New Roman" w:eastAsia="仿宋_GB2312"/>
          <w:color w:val="000000" w:themeColor="text1"/>
          <w:sz w:val="33"/>
          <w:szCs w:val="33"/>
          <w:highlight w:val="none"/>
          <w14:textFill>
            <w14:solidFill>
              <w14:schemeClr w14:val="tx1"/>
            </w14:solidFill>
          </w14:textFill>
        </w:rPr>
        <w:t>2</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24</w:t>
      </w:r>
      <w:r>
        <w:rPr>
          <w:rFonts w:ascii="Times New Roman" w:hAnsi="Times New Roman" w:eastAsia="仿宋_GB2312"/>
          <w:color w:val="000000" w:themeColor="text1"/>
          <w:sz w:val="33"/>
          <w:szCs w:val="33"/>
          <w:highlight w:val="none"/>
          <w14:textFill>
            <w14:solidFill>
              <w14:schemeClr w14:val="tx1"/>
            </w14:solidFill>
          </w14:textFill>
        </w:rPr>
        <w:t>日至</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十二届区委第三轮</w:t>
      </w:r>
      <w:r>
        <w:rPr>
          <w:rFonts w:ascii="Times New Roman" w:hAnsi="Times New Roman" w:eastAsia="仿宋_GB2312"/>
          <w:color w:val="000000" w:themeColor="text1"/>
          <w:sz w:val="33"/>
          <w:szCs w:val="33"/>
          <w:highlight w:val="none"/>
          <w14:textFill>
            <w14:solidFill>
              <w14:schemeClr w14:val="tx1"/>
            </w14:solidFill>
          </w14:textFill>
        </w:rPr>
        <w:t>第</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巡察组对</w:t>
      </w:r>
      <w:r>
        <w:rPr>
          <w:rFonts w:hint="eastAsia" w:ascii="Times New Roman" w:hAnsi="Times New Roman" w:eastAsia="仿宋_GB2312"/>
          <w:color w:val="000000" w:themeColor="text1"/>
          <w:sz w:val="33"/>
          <w:szCs w:val="33"/>
          <w:highlight w:val="none"/>
          <w14:textFill>
            <w14:solidFill>
              <w14:schemeClr w14:val="tx1"/>
            </w14:solidFill>
          </w14:textFill>
        </w:rPr>
        <w:t>龙潭镇党委进行了巡察，期间通过巡镇带村的方式对团山村进行了巡察，7月19日</w:t>
      </w:r>
      <w:r>
        <w:rPr>
          <w:rFonts w:hint="eastAsia" w:ascii="Times New Roman" w:hAnsi="Times New Roman" w:eastAsia="仿宋_GB2312"/>
          <w:color w:val="000000" w:themeColor="text1"/>
          <w:sz w:val="33"/>
          <w:szCs w:val="33"/>
          <w:highlight w:val="none"/>
          <w:lang w:val="en-US"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区委巡察组向龙潭镇团山村党总支反馈了巡察意见。按照党务公开原则和巡察工作有关要求，现将巡察集中整改进展情况予以公布。</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一、落实巡察整改主体责任情况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（一）加强履职尽责。</w:t>
      </w:r>
      <w:r>
        <w:rPr>
          <w:rFonts w:hint="eastAsia" w:ascii="Times New Roman" w:hAnsi="Times New Roman" w:eastAsia="仿宋_GB2312"/>
          <w:color w:val="000000" w:themeColor="text1"/>
          <w:sz w:val="33"/>
          <w:szCs w:val="33"/>
          <w:highlight w:val="none"/>
          <w14:textFill>
            <w14:solidFill>
              <w14:schemeClr w14:val="tx1"/>
            </w14:solidFill>
          </w14:textFill>
        </w:rPr>
        <w:t>团山村党总支高度重视此次巡察整改工作，按照镇级相关会议要求</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，主动剖析问题，及时整改到位</w:t>
      </w:r>
      <w:r>
        <w:rPr>
          <w:rFonts w:hint="eastAsia" w:ascii="Times New Roman" w:hAnsi="Times New Roman" w:eastAsia="仿宋_GB2312"/>
          <w:color w:val="000000" w:themeColor="text1"/>
          <w:sz w:val="33"/>
          <w:szCs w:val="33"/>
          <w:highlight w:val="none"/>
          <w14:textFill>
            <w14:solidFill>
              <w14:schemeClr w14:val="tx1"/>
            </w14:solidFill>
          </w14:textFill>
        </w:rPr>
        <w:t>。党总支书记林兵严格履行巡察整改“第一责任人”职责，组织召开党总支扩大会议，对整改工作进行总体安排部署，动员上下凝聚共识、形成合力抓整改。班子成员落实“一岗双责”，确保问题立查立改并取得实效。</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（二）保障组织领导。</w:t>
      </w:r>
      <w:r>
        <w:rPr>
          <w:rFonts w:ascii="Times New Roman" w:hAnsi="Times New Roman" w:eastAsia="仿宋_GB2312"/>
          <w:color w:val="000000" w:themeColor="text1"/>
          <w:sz w:val="33"/>
          <w:szCs w:val="33"/>
          <w:highlight w:val="none"/>
          <w14:textFill>
            <w14:solidFill>
              <w14:schemeClr w14:val="tx1"/>
            </w14:solidFill>
          </w14:textFill>
        </w:rPr>
        <w:t>成立</w:t>
      </w:r>
      <w:r>
        <w:rPr>
          <w:rFonts w:hint="eastAsia" w:ascii="Times New Roman" w:hAnsi="Times New Roman" w:eastAsia="仿宋_GB2312"/>
          <w:color w:val="000000" w:themeColor="text1"/>
          <w:sz w:val="33"/>
          <w:szCs w:val="33"/>
          <w:highlight w:val="none"/>
          <w14:textFill>
            <w14:solidFill>
              <w14:schemeClr w14:val="tx1"/>
            </w14:solidFill>
          </w14:textFill>
        </w:rPr>
        <w:t>团山村</w:t>
      </w:r>
      <w:r>
        <w:rPr>
          <w:rFonts w:ascii="Times New Roman" w:hAnsi="Times New Roman" w:eastAsia="仿宋_GB2312"/>
          <w:color w:val="000000" w:themeColor="text1"/>
          <w:sz w:val="33"/>
          <w:szCs w:val="33"/>
          <w:highlight w:val="none"/>
          <w14:textFill>
            <w14:solidFill>
              <w14:schemeClr w14:val="tx1"/>
            </w14:solidFill>
          </w14:textFill>
        </w:rPr>
        <w:t>落实</w:t>
      </w:r>
      <w:r>
        <w:rPr>
          <w:rFonts w:hint="eastAsia" w:ascii="Times New Roman" w:hAnsi="Times New Roman" w:eastAsia="仿宋_GB2312"/>
          <w:color w:val="000000" w:themeColor="text1"/>
          <w:sz w:val="33"/>
          <w:szCs w:val="33"/>
          <w:highlight w:val="none"/>
          <w14:textFill>
            <w14:solidFill>
              <w14:schemeClr w14:val="tx1"/>
            </w14:solidFill>
          </w14:textFill>
        </w:rPr>
        <w:t>区</w:t>
      </w:r>
      <w:r>
        <w:rPr>
          <w:rFonts w:ascii="Times New Roman" w:hAnsi="Times New Roman" w:eastAsia="仿宋_GB2312"/>
          <w:color w:val="000000" w:themeColor="text1"/>
          <w:sz w:val="33"/>
          <w:szCs w:val="33"/>
          <w:highlight w:val="none"/>
          <w14:textFill>
            <w14:solidFill>
              <w14:schemeClr w14:val="tx1"/>
            </w14:solidFill>
          </w14:textFill>
        </w:rPr>
        <w:t>委第一巡察组巡察反馈问题整改工作小组，</w:t>
      </w:r>
      <w:r>
        <w:rPr>
          <w:rFonts w:hint="eastAsia" w:ascii="Times New Roman" w:hAnsi="Times New Roman" w:eastAsia="仿宋_GB2312"/>
          <w:color w:val="000000" w:themeColor="text1"/>
          <w:sz w:val="33"/>
          <w:szCs w:val="33"/>
          <w:highlight w:val="none"/>
          <w14:textFill>
            <w14:solidFill>
              <w14:schemeClr w14:val="tx1"/>
            </w14:solidFill>
          </w14:textFill>
        </w:rPr>
        <w:t>召开巡察整改专题</w:t>
      </w:r>
      <w:r>
        <w:rPr>
          <w:rFonts w:ascii="Times New Roman" w:hAnsi="Times New Roman" w:eastAsia="仿宋_GB2312"/>
          <w:color w:val="000000" w:themeColor="text1"/>
          <w:sz w:val="33"/>
          <w:szCs w:val="33"/>
          <w:highlight w:val="none"/>
          <w14:textFill>
            <w14:solidFill>
              <w14:schemeClr w14:val="tx1"/>
            </w14:solidFill>
          </w14:textFill>
        </w:rPr>
        <w:t>工作</w:t>
      </w:r>
      <w:r>
        <w:rPr>
          <w:rFonts w:hint="eastAsia" w:ascii="Times New Roman" w:hAnsi="Times New Roman" w:eastAsia="仿宋_GB2312"/>
          <w:color w:val="000000" w:themeColor="text1"/>
          <w:sz w:val="33"/>
          <w:szCs w:val="33"/>
          <w:highlight w:val="none"/>
          <w14:textFill>
            <w14:solidFill>
              <w14:schemeClr w14:val="tx1"/>
            </w14:solidFill>
          </w14:textFill>
        </w:rPr>
        <w:t>会，制定整改方案，对标10个问题一一研究整改举措，明确整改时限，做到任务到人、责任到岗、要求到位，层层传导压力、层层压实责任</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（三）压实整改责任。</w:t>
      </w:r>
      <w:r>
        <w:rPr>
          <w:rFonts w:hint="eastAsia" w:ascii="Times New Roman" w:hAnsi="Times New Roman" w:eastAsia="仿宋_GB2312"/>
          <w:color w:val="000000" w:themeColor="text1"/>
          <w:sz w:val="33"/>
          <w:szCs w:val="33"/>
          <w:highlight w:val="none"/>
          <w14:textFill>
            <w14:solidFill>
              <w14:schemeClr w14:val="tx1"/>
            </w14:solidFill>
          </w14:textFill>
        </w:rPr>
        <w:t>围绕巡察组反馈意见和整改工作要求，对所有整改问题列出清单，明确责任领导、责任单位和整改时限，逐条列出整改措施，做到责任到人、扛责上肩，确保每一个问题有人抓、有人管、有人落实。倒排时间、逐一销号，确保所有整改问题在规定的时间内取得最大化的整改效果。</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（四）强化监督检查。</w:t>
      </w:r>
      <w:r>
        <w:rPr>
          <w:rFonts w:hint="eastAsia" w:ascii="Times New Roman" w:hAnsi="Times New Roman" w:eastAsia="仿宋_GB2312"/>
          <w:color w:val="000000" w:themeColor="text1"/>
          <w:sz w:val="33"/>
          <w:szCs w:val="33"/>
          <w:highlight w:val="none"/>
          <w14:textFill>
            <w14:solidFill>
              <w14:schemeClr w14:val="tx1"/>
            </w14:solidFill>
          </w14:textFill>
        </w:rPr>
        <w:t>村党</w:t>
      </w:r>
      <w:r>
        <w:rPr>
          <w:rFonts w:ascii="Times New Roman" w:hAnsi="Times New Roman" w:eastAsia="仿宋_GB2312"/>
          <w:color w:val="000000" w:themeColor="text1"/>
          <w:sz w:val="33"/>
          <w:szCs w:val="33"/>
          <w:highlight w:val="none"/>
          <w14:textFill>
            <w14:solidFill>
              <w14:schemeClr w14:val="tx1"/>
            </w14:solidFill>
          </w14:textFill>
        </w:rPr>
        <w:t>总支</w:t>
      </w:r>
      <w:r>
        <w:rPr>
          <w:rFonts w:hint="eastAsia" w:ascii="Times New Roman" w:hAnsi="Times New Roman" w:eastAsia="仿宋_GB2312"/>
          <w:color w:val="000000" w:themeColor="text1"/>
          <w:sz w:val="33"/>
          <w:szCs w:val="33"/>
          <w:highlight w:val="none"/>
          <w14:textFill>
            <w14:solidFill>
              <w14:schemeClr w14:val="tx1"/>
            </w14:solidFill>
          </w14:textFill>
        </w:rPr>
        <w:t>严格落实主体责任，积极向镇党委汇报整改进度，主动邀请镇纪委对我村巡察整改情况进行全程监督指导，严厉处罚整改不力、敷衍搪塞现象。同时坚持开门整改，将巡察整改工作对村民进行公示公开，确保每一项整改进展及成效都经得起干部群众的评判和检验。</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二、巡察组反馈问题整改落实情况</w:t>
      </w:r>
    </w:p>
    <w:p>
      <w:pPr>
        <w:pStyle w:val="11"/>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（一）针对巡察反馈“</w:t>
      </w:r>
      <w:r>
        <w:rPr>
          <w:rFonts w:ascii="Times New Roman" w:hAnsi="Times New Roman" w:eastAsia="楷体_GB2312"/>
          <w:b/>
          <w:bCs/>
          <w:color w:val="000000" w:themeColor="text1"/>
          <w:sz w:val="33"/>
          <w:szCs w:val="33"/>
          <w:highlight w:val="none"/>
          <w14:textFill>
            <w14:solidFill>
              <w14:schemeClr w14:val="tx1"/>
            </w14:solidFill>
          </w14:textFill>
        </w:rPr>
        <w:t>土地承包经营权流转不合规。</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bCs/>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ascii="Times New Roman" w:hAnsi="Times New Roman" w:eastAsia="仿宋_GB2312" w:cs="仿宋_GB2312"/>
          <w:color w:val="000000" w:themeColor="text1"/>
          <w:sz w:val="33"/>
          <w:szCs w:val="33"/>
          <w:highlight w:val="none"/>
          <w14:textFill>
            <w14:solidFill>
              <w14:schemeClr w14:val="tx1"/>
            </w14:solidFill>
          </w14:textFill>
        </w:rPr>
        <w:t>对经办人</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李燕进行培训</w:t>
      </w:r>
      <w:r>
        <w:rPr>
          <w:rFonts w:ascii="Times New Roman" w:hAnsi="Times New Roman" w:eastAsia="仿宋_GB2312" w:cs="仿宋_GB2312"/>
          <w:color w:val="000000" w:themeColor="text1"/>
          <w:sz w:val="33"/>
          <w:szCs w:val="33"/>
          <w:highlight w:val="none"/>
          <w14:textFill>
            <w14:solidFill>
              <w14:schemeClr w14:val="tx1"/>
            </w14:solidFill>
          </w14:textFill>
        </w:rPr>
        <w:t>并书写情况说明进行存档。</w:t>
      </w:r>
      <w:r>
        <w:rPr>
          <w:rFonts w:ascii="Times New Roman" w:hAnsi="Times New Roman" w:eastAsia="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olor w:val="000000" w:themeColor="text1"/>
          <w:sz w:val="33"/>
          <w:szCs w:val="33"/>
          <w:highlight w:val="none"/>
          <w14:textFill>
            <w14:solidFill>
              <w14:schemeClr w14:val="tx1"/>
            </w14:solidFill>
          </w14:textFill>
        </w:rPr>
        <w:t>与团山7组余夏对接，采用四川省流转合同示范文本，按照约定事项重新签订流转合同，合同完成签订后，及时向政府完善备案相关手续，接受审查、监督，确保合规、合法。</w:t>
      </w:r>
      <w:r>
        <w:rPr>
          <w:rFonts w:ascii="Times New Roman" w:hAnsi="Times New Roman" w:eastAsia="仿宋_GB2312"/>
          <w:color w:val="000000" w:themeColor="text1"/>
          <w:sz w:val="33"/>
          <w:szCs w:val="33"/>
          <w:highlight w:val="none"/>
          <w14:textFill>
            <w14:solidFill>
              <w14:schemeClr w14:val="tx1"/>
            </w14:solidFill>
          </w14:textFill>
        </w:rPr>
        <w:t>同时</w:t>
      </w:r>
      <w:r>
        <w:rPr>
          <w:rFonts w:hint="eastAsia" w:ascii="Times New Roman" w:hAnsi="Times New Roman" w:eastAsia="仿宋_GB2312"/>
          <w:color w:val="000000" w:themeColor="text1"/>
          <w:sz w:val="33"/>
          <w:szCs w:val="33"/>
          <w:highlight w:val="none"/>
          <w14:textFill>
            <w14:solidFill>
              <w14:schemeClr w14:val="tx1"/>
            </w14:solidFill>
          </w14:textFill>
        </w:rPr>
        <w:t>补签</w:t>
      </w:r>
      <w:r>
        <w:rPr>
          <w:rFonts w:ascii="Times New Roman" w:hAnsi="Times New Roman" w:eastAsia="仿宋_GB2312"/>
          <w:color w:val="000000" w:themeColor="text1"/>
          <w:sz w:val="33"/>
          <w:szCs w:val="33"/>
          <w:highlight w:val="none"/>
          <w14:textFill>
            <w14:solidFill>
              <w14:schemeClr w14:val="tx1"/>
            </w14:solidFill>
          </w14:textFill>
        </w:rPr>
        <w:t>原承包农户的委托</w:t>
      </w:r>
      <w:r>
        <w:rPr>
          <w:rFonts w:hint="eastAsia" w:ascii="Times New Roman" w:hAnsi="Times New Roman" w:eastAsia="仿宋_GB2312"/>
          <w:color w:val="000000" w:themeColor="text1"/>
          <w:sz w:val="33"/>
          <w:szCs w:val="33"/>
          <w:highlight w:val="none"/>
          <w14:textFill>
            <w14:solidFill>
              <w14:schemeClr w14:val="tx1"/>
            </w14:solidFill>
          </w14:textFill>
        </w:rPr>
        <w:t>书</w:t>
      </w:r>
      <w:r>
        <w:rPr>
          <w:rFonts w:ascii="Times New Roman" w:hAnsi="Times New Roman" w:eastAsia="仿宋_GB2312"/>
          <w:color w:val="000000" w:themeColor="text1"/>
          <w:sz w:val="33"/>
          <w:szCs w:val="33"/>
          <w:highlight w:val="none"/>
          <w14:textFill>
            <w14:solidFill>
              <w14:schemeClr w14:val="tx1"/>
            </w14:solidFill>
          </w14:textFill>
        </w:rPr>
        <w:t>进行规范存档</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8月7日召开“两委”会，组织</w:t>
      </w:r>
      <w:r>
        <w:rPr>
          <w:rFonts w:hint="eastAsia" w:ascii="Times New Roman" w:hAnsi="Times New Roman" w:eastAsia="仿宋_GB2312"/>
          <w:color w:val="000000" w:themeColor="text1"/>
          <w:sz w:val="33"/>
          <w:szCs w:val="33"/>
          <w:highlight w:val="none"/>
          <w14:textFill>
            <w14:solidFill>
              <w14:schemeClr w14:val="tx1"/>
            </w14:solidFill>
          </w14:textFill>
        </w:rPr>
        <w:t>干部集中学习</w:t>
      </w:r>
      <w:r>
        <w:rPr>
          <w:rFonts w:hint="eastAsia" w:ascii="Times New Roman" w:hAnsi="Times New Roman" w:eastAsia="仿宋_GB2312"/>
          <w:bCs/>
          <w:color w:val="000000" w:themeColor="text1"/>
          <w:sz w:val="33"/>
          <w:szCs w:val="33"/>
          <w:highlight w:val="none"/>
          <w14:textFill>
            <w14:solidFill>
              <w14:schemeClr w14:val="tx1"/>
            </w14:solidFill>
          </w14:textFill>
        </w:rPr>
        <w:t>《中华人民共和国农村土地承包法》和各级关于</w:t>
      </w:r>
      <w:r>
        <w:rPr>
          <w:rFonts w:ascii="Times New Roman" w:hAnsi="Times New Roman" w:eastAsia="仿宋_GB2312"/>
          <w:bCs/>
          <w:color w:val="000000" w:themeColor="text1"/>
          <w:sz w:val="33"/>
          <w:szCs w:val="33"/>
          <w:highlight w:val="none"/>
          <w14:textFill>
            <w14:solidFill>
              <w14:schemeClr w14:val="tx1"/>
            </w14:solidFill>
          </w14:textFill>
        </w:rPr>
        <w:t>农村土地承包经营权租赁</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管理的规定，增强农村土地流转专业知识和法纪知识。</w:t>
      </w:r>
      <w:r>
        <w:rPr>
          <w:rFonts w:ascii="Times New Roman" w:hAnsi="Times New Roman" w:eastAsia="仿宋_GB2312" w:cs="仿宋_GB2312"/>
          <w:b/>
          <w:bCs/>
          <w:color w:val="000000" w:themeColor="text1"/>
          <w:sz w:val="33"/>
          <w:szCs w:val="33"/>
          <w:highlight w:val="none"/>
          <w14:textFill>
            <w14:solidFill>
              <w14:schemeClr w14:val="tx1"/>
            </w14:solidFill>
          </w14:textFill>
        </w:rPr>
        <w:t>三</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是</w:t>
      </w:r>
      <w:r>
        <w:rPr>
          <w:rFonts w:hint="eastAsia" w:ascii="Times New Roman" w:hAnsi="Times New Roman" w:eastAsia="仿宋_GB2312"/>
          <w:bCs/>
          <w:color w:val="000000" w:themeColor="text1"/>
          <w:sz w:val="33"/>
          <w:szCs w:val="33"/>
          <w:highlight w:val="none"/>
          <w14:textFill>
            <w14:solidFill>
              <w14:schemeClr w14:val="tx1"/>
            </w14:solidFill>
          </w14:textFill>
        </w:rPr>
        <w:t>明确专人牵头负责土地承包经营管理工作，加强和镇农业综合服务中心的对接，请求指导帮助，严格执行审核审查相关流程，规范签订合同、凡涉及土地承包经营权流转的合同一律使用</w:t>
      </w:r>
      <w:r>
        <w:rPr>
          <w:rFonts w:ascii="Times New Roman" w:hAnsi="Times New Roman" w:eastAsia="仿宋_GB2312"/>
          <w:color w:val="000000" w:themeColor="text1"/>
          <w:sz w:val="33"/>
          <w:szCs w:val="33"/>
          <w:highlight w:val="none"/>
          <w14:textFill>
            <w14:solidFill>
              <w14:schemeClr w14:val="tx1"/>
            </w14:solidFill>
          </w14:textFill>
        </w:rPr>
        <w:t>四川省</w:t>
      </w:r>
      <w:r>
        <w:rPr>
          <w:rFonts w:hint="eastAsia" w:ascii="Times New Roman" w:hAnsi="Times New Roman" w:eastAsia="仿宋_GB2312"/>
          <w:bCs/>
          <w:color w:val="000000" w:themeColor="text1"/>
          <w:sz w:val="33"/>
          <w:szCs w:val="33"/>
          <w:highlight w:val="none"/>
          <w14:textFill>
            <w14:solidFill>
              <w14:schemeClr w14:val="tx1"/>
            </w14:solidFill>
          </w14:textFill>
        </w:rPr>
        <w:t>流转合同示范文本，并征求法律顾问意见，确保程序合法、手续合规。</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（二）针对巡察反馈“</w:t>
      </w:r>
      <w:r>
        <w:rPr>
          <w:rFonts w:ascii="Times New Roman" w:hAnsi="Times New Roman" w:eastAsia="楷体_GB2312"/>
          <w:b/>
          <w:bCs/>
          <w:color w:val="000000" w:themeColor="text1"/>
          <w:sz w:val="33"/>
          <w:szCs w:val="33"/>
          <w:highlight w:val="none"/>
          <w14:textFill>
            <w14:solidFill>
              <w14:schemeClr w14:val="tx1"/>
            </w14:solidFill>
          </w14:textFill>
        </w:rPr>
        <w:t>坚持末位表态制不严格</w:t>
      </w:r>
      <w:r>
        <w:rPr>
          <w:rFonts w:hint="eastAsia" w:ascii="Times New Roman" w:hAnsi="Times New Roman" w:eastAsia="楷体_GB2312"/>
          <w:b/>
          <w:bCs/>
          <w:color w:val="000000" w:themeColor="text1"/>
          <w:sz w:val="33"/>
          <w:szCs w:val="33"/>
          <w:highlight w:val="none"/>
          <w:lang w:eastAsia="zh-CN"/>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4"/>
        <w:keepNext w:val="0"/>
        <w:keepLines w:val="0"/>
        <w:pageBreakBefore w:val="0"/>
        <w:widowControl/>
        <w:shd w:val="clear" w:color="auto" w:fill="FFFFFF"/>
        <w:kinsoku/>
        <w:wordWrap/>
        <w:overflowPunct/>
        <w:topLinePunct w:val="0"/>
        <w:autoSpaceDN/>
        <w:bidi w:val="0"/>
        <w:spacing w:before="0" w:after="0" w:line="592" w:lineRule="exact"/>
        <w:ind w:firstLine="663" w:firstLineChars="200"/>
        <w:textAlignment w:val="auto"/>
        <w:rPr>
          <w:rFonts w:ascii="Times New Roman" w:hAnsi="Times New Roman" w:eastAsia="仿宋_GB2312"/>
          <w:b w:val="0"/>
          <w:bCs w:val="0"/>
          <w:color w:val="000000" w:themeColor="text1"/>
          <w:kern w:val="2"/>
          <w:sz w:val="33"/>
          <w:szCs w:val="33"/>
          <w:highlight w:val="none"/>
          <w14:textFill>
            <w14:solidFill>
              <w14:schemeClr w14:val="tx1"/>
            </w14:solidFill>
          </w14:textFill>
        </w:rPr>
      </w:pPr>
      <w:r>
        <w:rPr>
          <w:rFonts w:hint="eastAsia" w:ascii="Times New Roman" w:hAnsi="Times New Roman" w:eastAsia="仿宋_GB2312" w:cs="仿宋_GB2312"/>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b w:val="0"/>
          <w:bCs w:val="0"/>
          <w:color w:val="000000" w:themeColor="text1"/>
          <w:sz w:val="33"/>
          <w:szCs w:val="33"/>
          <w:highlight w:val="none"/>
          <w14:textFill>
            <w14:solidFill>
              <w14:schemeClr w14:val="tx1"/>
            </w14:solidFill>
          </w14:textFill>
        </w:rPr>
        <w:t>村</w:t>
      </w:r>
      <w:r>
        <w:rPr>
          <w:rFonts w:hint="eastAsia" w:ascii="Times New Roman" w:hAnsi="Times New Roman" w:eastAsia="仿宋_GB2312"/>
          <w:b w:val="0"/>
          <w:bCs w:val="0"/>
          <w:color w:val="000000" w:themeColor="text1"/>
          <w:kern w:val="2"/>
          <w:sz w:val="33"/>
          <w:szCs w:val="33"/>
          <w:highlight w:val="none"/>
          <w14:textFill>
            <w14:solidFill>
              <w14:schemeClr w14:val="tx1"/>
            </w14:solidFill>
          </w14:textFill>
        </w:rPr>
        <w:t>党总支书记就“</w:t>
      </w:r>
      <w:r>
        <w:rPr>
          <w:rFonts w:ascii="Times New Roman" w:hAnsi="Times New Roman" w:eastAsia="仿宋_GB2312"/>
          <w:b w:val="0"/>
          <w:bCs w:val="0"/>
          <w:color w:val="000000" w:themeColor="text1"/>
          <w:kern w:val="2"/>
          <w:sz w:val="33"/>
          <w:szCs w:val="33"/>
          <w:highlight w:val="none"/>
          <w14:textFill>
            <w14:solidFill>
              <w14:schemeClr w14:val="tx1"/>
            </w14:solidFill>
          </w14:textFill>
        </w:rPr>
        <w:t>坚持末位表态制不严格</w:t>
      </w:r>
      <w:r>
        <w:rPr>
          <w:rFonts w:hint="eastAsia" w:ascii="Times New Roman" w:hAnsi="Times New Roman" w:eastAsia="仿宋_GB2312"/>
          <w:b w:val="0"/>
          <w:bCs w:val="0"/>
          <w:color w:val="000000" w:themeColor="text1"/>
          <w:kern w:val="2"/>
          <w:sz w:val="33"/>
          <w:szCs w:val="33"/>
          <w:highlight w:val="none"/>
          <w14:textFill>
            <w14:solidFill>
              <w14:schemeClr w14:val="tx1"/>
            </w14:solidFill>
          </w14:textFill>
        </w:rPr>
        <w:t>”事宜进行自我批评，并附情况说明进行一并存档。</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b w:val="0"/>
          <w:bCs w:val="0"/>
          <w:color w:val="000000" w:themeColor="text1"/>
          <w:sz w:val="33"/>
          <w:szCs w:val="33"/>
          <w:highlight w:val="none"/>
          <w14:textFill>
            <w14:solidFill>
              <w14:schemeClr w14:val="tx1"/>
            </w14:solidFill>
          </w14:textFill>
        </w:rPr>
        <w:t>组织“两委”班子认真学习议事决策相关文件，</w:t>
      </w:r>
      <w:r>
        <w:rPr>
          <w:rFonts w:hint="eastAsia" w:ascii="Times New Roman" w:hAnsi="Times New Roman" w:eastAsia="仿宋_GB2312" w:cs="仿宋_GB2312"/>
          <w:b w:val="0"/>
          <w:bCs w:val="0"/>
          <w:color w:val="000000" w:themeColor="text1"/>
          <w:kern w:val="2"/>
          <w:sz w:val="33"/>
          <w:szCs w:val="33"/>
          <w:highlight w:val="none"/>
          <w14:textFill>
            <w14:solidFill>
              <w14:schemeClr w14:val="tx1"/>
            </w14:solidFill>
          </w14:textFill>
        </w:rPr>
        <w:t>坚持民主集中制原则，</w:t>
      </w:r>
      <w:r>
        <w:rPr>
          <w:rFonts w:hint="eastAsia" w:ascii="Times New Roman" w:hAnsi="Times New Roman" w:eastAsia="仿宋_GB2312"/>
          <w:b w:val="0"/>
          <w:bCs w:val="0"/>
          <w:color w:val="000000" w:themeColor="text1"/>
          <w:kern w:val="2"/>
          <w:sz w:val="33"/>
          <w:szCs w:val="33"/>
          <w:highlight w:val="none"/>
          <w14:textFill>
            <w14:solidFill>
              <w14:schemeClr w14:val="tx1"/>
            </w14:solidFill>
          </w14:textFill>
        </w:rPr>
        <w:t>严格会议流程</w:t>
      </w:r>
      <w:r>
        <w:rPr>
          <w:rFonts w:hint="eastAsia" w:ascii="Times New Roman" w:hAnsi="Times New Roman" w:eastAsia="仿宋_GB2312" w:cs="仿宋_GB2312"/>
          <w:b w:val="0"/>
          <w:bCs w:val="0"/>
          <w:color w:val="000000" w:themeColor="text1"/>
          <w:kern w:val="2"/>
          <w:sz w:val="33"/>
          <w:szCs w:val="33"/>
          <w:highlight w:val="none"/>
          <w14:textFill>
            <w14:solidFill>
              <w14:schemeClr w14:val="tx1"/>
            </w14:solidFill>
          </w14:textFill>
        </w:rPr>
        <w:t>，</w:t>
      </w:r>
      <w:r>
        <w:rPr>
          <w:rFonts w:hint="eastAsia" w:ascii="Times New Roman" w:hAnsi="Times New Roman" w:eastAsia="仿宋_GB2312"/>
          <w:b w:val="0"/>
          <w:bCs w:val="0"/>
          <w:color w:val="000000" w:themeColor="text1"/>
          <w:kern w:val="2"/>
          <w:sz w:val="33"/>
          <w:szCs w:val="33"/>
          <w:highlight w:val="none"/>
          <w14:textFill>
            <w14:solidFill>
              <w14:schemeClr w14:val="tx1"/>
            </w14:solidFill>
          </w14:textFill>
        </w:rPr>
        <w:t>充分发扬民主，坚持党总支书记末位表态制，杜绝一言堂。</w:t>
      </w:r>
      <w:r>
        <w:rPr>
          <w:rFonts w:hint="eastAsia" w:ascii="Times New Roman" w:hAnsi="Times New Roman" w:eastAsia="仿宋_GB2312"/>
          <w:color w:val="000000" w:themeColor="text1"/>
          <w:kern w:val="2"/>
          <w:sz w:val="33"/>
          <w:szCs w:val="33"/>
          <w:highlight w:val="none"/>
          <w14:textFill>
            <w14:solidFill>
              <w14:schemeClr w14:val="tx1"/>
            </w14:solidFill>
          </w14:textFill>
        </w:rPr>
        <w:t>三是</w:t>
      </w:r>
      <w:r>
        <w:rPr>
          <w:rFonts w:hint="eastAsia" w:ascii="Times New Roman" w:hAnsi="Times New Roman" w:eastAsia="仿宋_GB2312" w:cs="仿宋_GB2312"/>
          <w:b w:val="0"/>
          <w:bCs w:val="0"/>
          <w:color w:val="000000" w:themeColor="text1"/>
          <w:sz w:val="33"/>
          <w:szCs w:val="33"/>
          <w:highlight w:val="none"/>
          <w14:textFill>
            <w14:solidFill>
              <w14:schemeClr w14:val="tx1"/>
            </w14:solidFill>
          </w14:textFill>
        </w:rPr>
        <w:t>严格落实会议记录，详细记录会议流程，</w:t>
      </w:r>
      <w:r>
        <w:rPr>
          <w:rFonts w:hint="eastAsia" w:ascii="Times New Roman" w:hAnsi="Times New Roman" w:eastAsia="仿宋_GB2312"/>
          <w:b w:val="0"/>
          <w:bCs w:val="0"/>
          <w:color w:val="000000" w:themeColor="text1"/>
          <w:sz w:val="33"/>
          <w:szCs w:val="33"/>
          <w:highlight w:val="none"/>
          <w14:textFill>
            <w14:solidFill>
              <w14:schemeClr w14:val="tx1"/>
            </w14:solidFill>
          </w14:textFill>
        </w:rPr>
        <w:t>对记录本、记录人、记录方式、记录要求进行明确，确保会议记录做到严谨、严肃、规范。</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（三）针对巡察反馈“</w:t>
      </w:r>
      <w:r>
        <w:rPr>
          <w:rFonts w:ascii="Times New Roman" w:hAnsi="Times New Roman" w:eastAsia="楷体_GB2312"/>
          <w:b/>
          <w:bCs/>
          <w:color w:val="000000" w:themeColor="text1"/>
          <w:sz w:val="33"/>
          <w:szCs w:val="33"/>
          <w:highlight w:val="none"/>
          <w14:textFill>
            <w14:solidFill>
              <w14:schemeClr w14:val="tx1"/>
            </w14:solidFill>
          </w14:textFill>
        </w:rPr>
        <w:t>大额支付现金</w:t>
      </w:r>
      <w:r>
        <w:rPr>
          <w:rFonts w:hint="eastAsia" w:ascii="Times New Roman" w:hAnsi="Times New Roman" w:eastAsia="楷体_GB2312"/>
          <w:b/>
          <w:bCs/>
          <w:color w:val="000000" w:themeColor="text1"/>
          <w:sz w:val="33"/>
          <w:szCs w:val="33"/>
          <w:highlight w:val="none"/>
          <w:lang w:eastAsia="zh-CN"/>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召开两委会对“大额支付现金”事宜进行核查，对经办人进行批评教育，附情况说明将资料规范存档。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w:t>
      </w:r>
      <w:r>
        <w:rPr>
          <w:rFonts w:ascii="Times New Roman" w:hAnsi="Times New Roman" w:eastAsia="仿宋_GB2312" w:cs="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7</w:t>
      </w:r>
      <w:r>
        <w:rPr>
          <w:rFonts w:ascii="Times New Roman" w:hAnsi="Times New Roman" w:eastAsia="仿宋_GB2312" w:cs="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组织村两委学习财务管理制度，提升业务技能。</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完善村级财务管理制度，</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严格执行报账制度，打款到商家，在特殊情况下，个别急需用现金垫付的必须由村两委会进行讨论决定后执行并做好情况说明规范存档。</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（四）针对巡察反馈“</w:t>
      </w:r>
      <w:r>
        <w:rPr>
          <w:rFonts w:ascii="Times New Roman" w:hAnsi="Times New Roman" w:eastAsia="楷体_GB2312"/>
          <w:b/>
          <w:bCs/>
          <w:color w:val="000000" w:themeColor="text1"/>
          <w:sz w:val="33"/>
          <w:szCs w:val="33"/>
          <w:highlight w:val="none"/>
          <w14:textFill>
            <w14:solidFill>
              <w14:schemeClr w14:val="tx1"/>
            </w14:solidFill>
          </w14:textFill>
        </w:rPr>
        <w:t>白条入账。</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9"/>
        <w:pageBreakBefore w:val="0"/>
        <w:kinsoku/>
        <w:wordWrap/>
        <w:overflowPunct/>
        <w:topLinePunct w:val="0"/>
        <w:autoSpaceDN/>
        <w:bidi w:val="0"/>
        <w:spacing w:line="592" w:lineRule="exact"/>
        <w:ind w:leftChars="0"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w:t>
      </w:r>
      <w:r>
        <w:rPr>
          <w:rFonts w:ascii="Times New Roman" w:hAnsi="Times New Roman" w:eastAsia="仿宋_GB2312" w:cs="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7</w:t>
      </w:r>
      <w:r>
        <w:rPr>
          <w:rFonts w:ascii="Times New Roman" w:hAnsi="Times New Roman" w:eastAsia="仿宋_GB2312" w:cs="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召开两委会对“</w:t>
      </w:r>
      <w:r>
        <w:rPr>
          <w:rFonts w:ascii="Times New Roman" w:hAnsi="Times New Roman" w:eastAsia="仿宋_GB2312" w:cs="Times New Roman"/>
          <w:color w:val="000000" w:themeColor="text1"/>
          <w:sz w:val="33"/>
          <w:szCs w:val="33"/>
          <w:highlight w:val="none"/>
          <w14:textFill>
            <w14:solidFill>
              <w14:schemeClr w14:val="tx1"/>
            </w14:solidFill>
          </w14:textFill>
        </w:rPr>
        <w:t>2022年支水利工程维修费</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”事宜进行</w:t>
      </w:r>
      <w:r>
        <w:rPr>
          <w:rFonts w:ascii="Times New Roman" w:hAnsi="Times New Roman" w:eastAsia="仿宋_GB2312" w:cs="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核实，并附情况说明</w:t>
      </w:r>
      <w:r>
        <w:rPr>
          <w:rFonts w:ascii="Times New Roman" w:hAnsi="Times New Roman" w:eastAsia="仿宋_GB2312" w:cs="仿宋_GB2312"/>
          <w:color w:val="000000" w:themeColor="text1"/>
          <w:sz w:val="33"/>
          <w:szCs w:val="33"/>
          <w:highlight w:val="none"/>
          <w14:textFill>
            <w14:solidFill>
              <w14:schemeClr w14:val="tx1"/>
            </w14:solidFill>
          </w14:textFill>
        </w:rPr>
        <w:t>一同规范存档</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，对经办人进行批评教育，强化责任担当。</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ascii="Times New Roman" w:hAnsi="Times New Roman" w:eastAsia="仿宋_GB2312" w:cs="仿宋_GB2312"/>
          <w:b/>
          <w:bCs/>
          <w:color w:val="000000" w:themeColor="text1"/>
          <w:sz w:val="33"/>
          <w:szCs w:val="33"/>
          <w:highlight w:val="none"/>
          <w14:textFill>
            <w14:solidFill>
              <w14:schemeClr w14:val="tx1"/>
            </w14:solidFill>
          </w14:textFill>
        </w:rPr>
        <w:t>已</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联系出售材料公司补办</w:t>
      </w:r>
      <w:r>
        <w:rPr>
          <w:rFonts w:ascii="Times New Roman" w:hAnsi="Times New Roman" w:eastAsia="仿宋_GB2312" w:cs="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税务专用票，完善财务报账手续</w:t>
      </w:r>
      <w:r>
        <w:rPr>
          <w:rFonts w:ascii="Times New Roman" w:hAnsi="Times New Roman" w:eastAsia="仿宋_GB2312" w:cs="仿宋_GB2312"/>
          <w:color w:val="000000" w:themeColor="text1"/>
          <w:sz w:val="33"/>
          <w:szCs w:val="33"/>
          <w:highlight w:val="none"/>
          <w14:textFill>
            <w14:solidFill>
              <w14:schemeClr w14:val="tx1"/>
            </w14:solidFill>
          </w14:textFill>
        </w:rPr>
        <w:t>，进行规范存档</w:t>
      </w:r>
      <w:r>
        <w:rPr>
          <w:rFonts w:hint="eastAsia"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w:t>
      </w:r>
      <w:r>
        <w:rPr>
          <w:rFonts w:ascii="Times New Roman" w:hAnsi="Times New Roman" w:eastAsia="仿宋_GB2312" w:cs="仿宋_GB2312"/>
          <w:color w:val="000000" w:themeColor="text1"/>
          <w:sz w:val="33"/>
          <w:szCs w:val="33"/>
          <w:highlight w:val="none"/>
          <w14:textFill>
            <w14:solidFill>
              <w14:schemeClr w14:val="tx1"/>
            </w14:solidFill>
          </w14:textFill>
        </w:rPr>
        <w:t>村级</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财务报销管理制度及报销流程的学习，培训和强调财务工作的审批方法和要求，以提高工作认识、增强责任心，杜绝此类事件再次发生。</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olor w:val="000000" w:themeColor="text1"/>
          <w:sz w:val="33"/>
          <w:szCs w:val="33"/>
          <w:highlight w:val="none"/>
          <w14:textFill>
            <w14:solidFill>
              <w14:schemeClr w14:val="tx1"/>
            </w14:solidFill>
          </w14:textFill>
        </w:rPr>
        <w:t>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（五）针对巡察反馈“</w:t>
      </w:r>
      <w:r>
        <w:rPr>
          <w:rFonts w:ascii="Times New Roman" w:hAnsi="Times New Roman" w:eastAsia="楷体_GB2312"/>
          <w:b/>
          <w:bCs/>
          <w:color w:val="000000" w:themeColor="text1"/>
          <w:sz w:val="33"/>
          <w:szCs w:val="33"/>
          <w:highlight w:val="none"/>
          <w14:textFill>
            <w14:solidFill>
              <w14:schemeClr w14:val="tx1"/>
            </w14:solidFill>
          </w14:textFill>
        </w:rPr>
        <w:t>误工费发放附件不完整。</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召开两委会对“</w:t>
      </w:r>
      <w:r>
        <w:rPr>
          <w:rFonts w:ascii="Times New Roman" w:hAnsi="Times New Roman" w:eastAsia="仿宋_GB2312"/>
          <w:color w:val="000000" w:themeColor="text1"/>
          <w:sz w:val="33"/>
          <w:szCs w:val="33"/>
          <w:highlight w:val="none"/>
          <w14:textFill>
            <w14:solidFill>
              <w14:schemeClr w14:val="tx1"/>
            </w14:solidFill>
          </w14:textFill>
        </w:rPr>
        <w:t>2021年6月支面源污染清理、垃圾治理误工费24960元</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”事宜进行核实，补齐</w:t>
      </w:r>
      <w:r>
        <w:rPr>
          <w:rFonts w:ascii="Times New Roman" w:hAnsi="Times New Roman" w:eastAsia="仿宋_GB2312"/>
          <w:color w:val="000000" w:themeColor="text1"/>
          <w:sz w:val="33"/>
          <w:szCs w:val="33"/>
          <w:highlight w:val="none"/>
          <w14:textFill>
            <w14:solidFill>
              <w14:schemeClr w14:val="tx1"/>
            </w14:solidFill>
          </w14:textFill>
        </w:rPr>
        <w:t>领款人签字表</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并附情况说明，对经办人进行批评教育，强化责任担当。</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完善</w:t>
      </w:r>
      <w:r>
        <w:rPr>
          <w:rFonts w:ascii="Times New Roman" w:hAnsi="Times New Roman" w:eastAsia="仿宋_GB2312" w:cs="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村级财务管理制度，误工费统一由村民小组长按务工费的多少及时发放给务工者本人，今后均收集群众卡号，转账支付，如</w:t>
      </w:r>
      <w:r>
        <w:rPr>
          <w:rFonts w:hint="eastAsia" w:ascii="Times New Roman" w:hAnsi="Times New Roman" w:eastAsia="仿宋_GB2312"/>
          <w:color w:val="000000" w:themeColor="text1"/>
          <w:sz w:val="33"/>
          <w:szCs w:val="33"/>
          <w:highlight w:val="none"/>
          <w14:textFill>
            <w14:solidFill>
              <w14:schemeClr w14:val="tx1"/>
            </w14:solidFill>
          </w14:textFill>
        </w:rPr>
        <w:t>遇特殊情况需现金支付时经两委会研究决定后执行并及时向群众公开，接受群众监督</w:t>
      </w:r>
      <w:r>
        <w:rPr>
          <w:rFonts w:hint="eastAsia"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加强财务培训学习，经办人积极自学和参加镇级财务培训，提高业务能力，规范操作流程。</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olor w:val="000000" w:themeColor="text1"/>
          <w:sz w:val="33"/>
          <w:szCs w:val="33"/>
          <w:highlight w:val="none"/>
          <w14:textFill>
            <w14:solidFill>
              <w14:schemeClr w14:val="tx1"/>
            </w14:solidFill>
          </w14:textFill>
        </w:rPr>
        <w:t>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（六）</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印证资料造假。</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w:t>
      </w:r>
      <w:r>
        <w:rPr>
          <w:rFonts w:ascii="Times New Roman" w:hAnsi="Times New Roman" w:eastAsia="仿宋_GB2312" w:cs="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7</w:t>
      </w:r>
      <w:r>
        <w:rPr>
          <w:rFonts w:ascii="Times New Roman" w:hAnsi="Times New Roman" w:eastAsia="仿宋_GB2312" w:cs="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召开两委会对“</w:t>
      </w:r>
      <w:r>
        <w:rPr>
          <w:rFonts w:ascii="Times New Roman" w:hAnsi="Times New Roman" w:eastAsia="仿宋_GB2312"/>
          <w:color w:val="000000" w:themeColor="text1"/>
          <w:sz w:val="33"/>
          <w:szCs w:val="33"/>
          <w:highlight w:val="none"/>
          <w14:textFill>
            <w14:solidFill>
              <w14:schemeClr w14:val="tx1"/>
            </w14:solidFill>
          </w14:textFill>
        </w:rPr>
        <w:t>2020年和2021年支付垃圾转运费和垃圾清理误工费</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”事宜进行核实，查明由于经办人工作疏忽导致所附印证照片为同一张，附情况说明并收集完善相关</w:t>
      </w:r>
      <w:r>
        <w:rPr>
          <w:rFonts w:ascii="Times New Roman" w:hAnsi="Times New Roman" w:eastAsia="仿宋_GB2312" w:cs="仿宋_GB2312"/>
          <w:color w:val="000000" w:themeColor="text1"/>
          <w:sz w:val="33"/>
          <w:szCs w:val="33"/>
          <w:highlight w:val="none"/>
          <w14:textFill>
            <w14:solidFill>
              <w14:schemeClr w14:val="tx1"/>
            </w14:solidFill>
          </w14:textFill>
        </w:rPr>
        <w:t>图片</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印证资料后规范存档。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ascii="Times New Roman" w:hAnsi="Times New Roman" w:eastAsia="仿宋_GB2312" w:cs="仿宋_GB2312"/>
          <w:color w:val="000000" w:themeColor="text1"/>
          <w:sz w:val="33"/>
          <w:szCs w:val="33"/>
          <w:highlight w:val="none"/>
          <w14:textFill>
            <w14:solidFill>
              <w14:schemeClr w14:val="tx1"/>
            </w14:solidFill>
          </w14:textFill>
        </w:rPr>
        <w:t>会上</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对经办人进行</w:t>
      </w:r>
      <w:r>
        <w:rPr>
          <w:rFonts w:ascii="Times New Roman" w:hAnsi="Times New Roman" w:eastAsia="仿宋_GB2312" w:cs="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批评教育，</w:t>
      </w:r>
      <w:r>
        <w:rPr>
          <w:rFonts w:ascii="Times New Roman" w:hAnsi="Times New Roman" w:eastAsia="仿宋_GB2312" w:cs="仿宋_GB2312"/>
          <w:color w:val="000000" w:themeColor="text1"/>
          <w:sz w:val="33"/>
          <w:szCs w:val="33"/>
          <w:highlight w:val="none"/>
          <w14:textFill>
            <w14:solidFill>
              <w14:schemeClr w14:val="tx1"/>
            </w14:solidFill>
          </w14:textFill>
        </w:rPr>
        <w:t>组织</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村组干部</w:t>
      </w:r>
      <w:r>
        <w:rPr>
          <w:rFonts w:ascii="Times New Roman" w:hAnsi="Times New Roman" w:eastAsia="仿宋_GB2312" w:cs="仿宋_GB2312"/>
          <w:color w:val="000000" w:themeColor="text1"/>
          <w:sz w:val="33"/>
          <w:szCs w:val="33"/>
          <w:highlight w:val="none"/>
          <w14:textFill>
            <w14:solidFill>
              <w14:schemeClr w14:val="tx1"/>
            </w14:solidFill>
          </w14:textFill>
        </w:rPr>
        <w:t>进行</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业务培训，尤其是财经纪律和印证资料的说明，提高村级工作质量。</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村务公开不规范。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6"/>
        <w:pageBreakBefore w:val="0"/>
        <w:kinsoku/>
        <w:wordWrap/>
        <w:overflowPunct/>
        <w:topLinePunct w:val="0"/>
        <w:autoSpaceDN/>
        <w:bidi w:val="0"/>
        <w:spacing w:line="592" w:lineRule="exact"/>
        <w:ind w:left="0" w:firstLine="663" w:firstLineChars="200"/>
        <w:textAlignment w:val="auto"/>
        <w:rPr>
          <w:rFonts w:ascii="Times New Roman" w:hAnsi="Times New Roman"/>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对原</w:t>
      </w:r>
      <w:r>
        <w:rPr>
          <w:rFonts w:ascii="Times New Roman" w:hAnsi="Times New Roman" w:eastAsia="仿宋_GB2312"/>
          <w:color w:val="000000" w:themeColor="text1"/>
          <w:sz w:val="33"/>
          <w:szCs w:val="33"/>
          <w:highlight w:val="none"/>
          <w14:textFill>
            <w14:solidFill>
              <w14:schemeClr w14:val="tx1"/>
            </w14:solidFill>
          </w14:textFill>
        </w:rPr>
        <w:t>党务村务公示栏</w:t>
      </w:r>
      <w:r>
        <w:rPr>
          <w:rFonts w:hint="eastAsia" w:ascii="Times New Roman" w:hAnsi="Times New Roman" w:eastAsia="仿宋_GB2312"/>
          <w:color w:val="000000" w:themeColor="text1"/>
          <w:sz w:val="33"/>
          <w:szCs w:val="33"/>
          <w:highlight w:val="none"/>
          <w14:textFill>
            <w14:solidFill>
              <w14:schemeClr w14:val="tx1"/>
            </w14:solidFill>
          </w14:textFill>
        </w:rPr>
        <w:t>进行清理，划分党务村务财务公开区域，实现分类公开，规范有序，撤掉商业宣传等无关资料</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加快推进新党群服务中心办公设备采购，协调处理危坎排危，尽早实现新办公室搬迁，规范建设新的党务村务公开栏。</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全面梳理村党务村务财务公开事项，明确公开时间、内容等要求，明确业务经办人为公开事项负责人，确保公开资料准确及时规范，并做好拍照存档。</w:t>
      </w:r>
      <w:r>
        <w:rPr>
          <w:rFonts w:ascii="Times New Roman" w:hAnsi="Times New Roman" w:eastAsia="仿宋_GB2312"/>
          <w:b/>
          <w:bCs/>
          <w:color w:val="000000" w:themeColor="text1"/>
          <w:sz w:val="33"/>
          <w:szCs w:val="33"/>
          <w:highlight w:val="none"/>
          <w14:textFill>
            <w14:solidFill>
              <w14:schemeClr w14:val="tx1"/>
            </w14:solidFill>
          </w14:textFill>
        </w:rPr>
        <w:t>四</w:t>
      </w:r>
      <w:r>
        <w:rPr>
          <w:rFonts w:hint="eastAsia" w:ascii="Times New Roman" w:hAnsi="Times New Roman" w:eastAsia="仿宋_GB2312"/>
          <w:b/>
          <w:bCs/>
          <w:color w:val="000000" w:themeColor="text1"/>
          <w:sz w:val="33"/>
          <w:szCs w:val="33"/>
          <w:highlight w:val="none"/>
          <w14:textFill>
            <w14:solidFill>
              <w14:schemeClr w14:val="tx1"/>
            </w14:solidFill>
          </w14:textFill>
        </w:rPr>
        <w:t>是</w:t>
      </w:r>
      <w:r>
        <w:rPr>
          <w:rFonts w:hint="eastAsia" w:ascii="Times New Roman" w:hAnsi="Times New Roman" w:eastAsia="仿宋_GB2312"/>
          <w:color w:val="000000" w:themeColor="text1"/>
          <w:sz w:val="33"/>
          <w:szCs w:val="33"/>
          <w:highlight w:val="none"/>
          <w14:textFill>
            <w14:solidFill>
              <w14:schemeClr w14:val="tx1"/>
            </w14:solidFill>
          </w14:textFill>
        </w:rPr>
        <w:t>村务监督委员会对公示内容进行定期和不定期检查，对公开不及时、不规范整洁的行为进行督促提醒。</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（八）</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针对巡察反馈“党支部未按要求开展‘三会一课’</w:t>
      </w:r>
      <w:r>
        <w:rPr>
          <w:rFonts w:ascii="Times New Roman" w:hAnsi="Times New Roman" w:eastAsia="楷体_GB2312"/>
          <w:b/>
          <w:bCs/>
          <w:color w:val="000000" w:themeColor="text1"/>
          <w:sz w:val="33"/>
          <w:szCs w:val="33"/>
          <w:highlight w:val="none"/>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压实工作责任，8</w:t>
      </w:r>
      <w:r>
        <w:rPr>
          <w:rFonts w:ascii="Times New Roman" w:hAnsi="Times New Roman" w:eastAsia="仿宋_GB2312" w:cs="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3</w:t>
      </w:r>
      <w:r>
        <w:rPr>
          <w:rFonts w:ascii="Times New Roman" w:hAnsi="Times New Roman" w:eastAsia="仿宋_GB2312" w:cs="仿宋_GB2312"/>
          <w:color w:val="000000" w:themeColor="text1"/>
          <w:sz w:val="33"/>
          <w:szCs w:val="33"/>
          <w:highlight w:val="none"/>
          <w14:textFill>
            <w14:solidFill>
              <w14:schemeClr w14:val="tx1"/>
            </w14:solidFill>
          </w14:textFill>
        </w:rPr>
        <w:t>日党总支书记</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与各支部书记开展谈心谈话，要求自学“三会一课”制度，提高思想认识，党总支指导督促各支部独立开展“三会一课”，发放支部手册</w:t>
      </w:r>
      <w:r>
        <w:rPr>
          <w:rFonts w:ascii="Times New Roman" w:hAnsi="Times New Roman" w:eastAsia="仿宋_GB2312" w:cs="仿宋_GB2312"/>
          <w:color w:val="000000" w:themeColor="text1"/>
          <w:sz w:val="33"/>
          <w:szCs w:val="33"/>
          <w:highlight w:val="none"/>
          <w14:textFill>
            <w14:solidFill>
              <w14:schemeClr w14:val="tx1"/>
            </w14:solidFill>
          </w14:textFill>
        </w:rPr>
        <w:t>2</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本，要求各支部认真独立安排好党内组织生活并规范做好会议记录和资料存档。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加强党务知识和会议记录的培训学习，积极参与镇级党务工作培训，提高抓基础党务的工作能力。</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对党建工作资料进行定期组织内部自检自查和交叉检查，提高支部党建工作质量。</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tabs>
          <w:tab w:val="left" w:pos="8647"/>
        </w:tabs>
        <w:kinsoku/>
        <w:wordWrap/>
        <w:overflowPunct/>
        <w:topLinePunct w:val="0"/>
        <w:autoSpaceDE w:val="0"/>
        <w:autoSpaceDN/>
        <w:bidi w:val="0"/>
        <w:adjustRightInd w:val="0"/>
        <w:snapToGrid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（九）</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shd w:val="solid" w:color="FFFFFF" w:fill="FFFFFF"/>
          <w14:textFill>
            <w14:solidFill>
              <w14:schemeClr w14:val="tx1"/>
            </w14:solidFill>
          </w14:textFill>
        </w:rPr>
        <w:t>发展党员不合规</w:t>
      </w:r>
      <w:r>
        <w:rPr>
          <w:rFonts w:ascii="Times New Roman" w:hAnsi="Times New Roman" w:eastAsia="楷体_GB2312"/>
          <w:b/>
          <w:bCs/>
          <w:color w:val="000000" w:themeColor="text1"/>
          <w:sz w:val="33"/>
          <w:szCs w:val="33"/>
          <w:highlight w:val="none"/>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shd w:val="solid" w:color="FFFFFF" w:fill="FFFFFF"/>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w:t>
      </w:r>
      <w:r>
        <w:rPr>
          <w:rFonts w:ascii="Times New Roman" w:hAnsi="Times New Roman" w:eastAsia="仿宋_GB2312"/>
          <w:color w:val="000000" w:themeColor="text1"/>
          <w:sz w:val="33"/>
          <w:szCs w:val="33"/>
          <w:highlight w:val="none"/>
          <w14:textFill>
            <w14:solidFill>
              <w14:schemeClr w14:val="tx1"/>
            </w14:solidFill>
          </w14:textFill>
        </w:rPr>
        <w:t>刘文权、钟华英、刘顺弟三名同志预备党员转正事宜</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”表决情况和参会人员情况进行了核实，会议应参加人员91人是包括流动党员在内的所有党员，实际除“五类”人员的实际应参会人数为48人，实参会人数45达到过半要求，现已将情况说明存入党员档案。</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举一反三，对发展党员的档案进行全面整理并按要求规范存档。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8</w:t>
      </w:r>
      <w:r>
        <w:rPr>
          <w:rFonts w:ascii="Times New Roman" w:hAnsi="Times New Roman" w:eastAsia="仿宋_GB2312" w:cs="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3</w:t>
      </w:r>
      <w:r>
        <w:rPr>
          <w:rFonts w:ascii="Times New Roman" w:hAnsi="Times New Roman" w:eastAsia="仿宋_GB2312" w:cs="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召开支委会对经办人员进行教育培训，专题学习《中国共产党发展党员工作细则》，</w:t>
      </w:r>
      <w:r>
        <w:rPr>
          <w:rFonts w:ascii="Times New Roman" w:hAnsi="Times New Roman" w:eastAsia="仿宋_GB2312" w:cs="仿宋_GB2312"/>
          <w:color w:val="000000" w:themeColor="text1"/>
          <w:sz w:val="33"/>
          <w:szCs w:val="33"/>
          <w:highlight w:val="none"/>
          <w14:textFill>
            <w14:solidFill>
              <w14:schemeClr w14:val="tx1"/>
            </w14:solidFill>
          </w14:textFill>
        </w:rPr>
        <w:t>组织党务干部</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参加镇级党务工作培训2次，提高业务能力。</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4"/>
        <w:pageBreakBefore w:val="0"/>
        <w:kinsoku/>
        <w:wordWrap/>
        <w:overflowPunct/>
        <w:topLinePunct w:val="0"/>
        <w:autoSpaceDN/>
        <w:bidi w:val="0"/>
        <w:spacing w:after="0" w:line="592" w:lineRule="exact"/>
        <w:ind w:firstLine="663" w:firstLineChars="200"/>
        <w:jc w:val="both"/>
        <w:textAlignment w:val="auto"/>
        <w:rPr>
          <w:rFonts w:ascii="Times New Roman" w:hAnsi="Times New Roman"/>
          <w:color w:val="000000" w:themeColor="text1"/>
          <w:kern w:val="2"/>
          <w:sz w:val="33"/>
          <w:szCs w:val="33"/>
          <w:highlight w:val="none"/>
          <w14:textFill>
            <w14:solidFill>
              <w14:schemeClr w14:val="tx1"/>
            </w14:solidFill>
          </w14:textFill>
        </w:rPr>
      </w:pPr>
      <w:r>
        <w:rPr>
          <w:rFonts w:hint="eastAsia" w:ascii="Times New Roman" w:hAnsi="Times New Roman" w:eastAsia="楷体_GB2312"/>
          <w:b/>
          <w:bCs/>
          <w:color w:val="000000" w:themeColor="text1"/>
          <w:kern w:val="2"/>
          <w:sz w:val="33"/>
          <w:szCs w:val="33"/>
          <w:highlight w:val="none"/>
          <w14:textFill>
            <w14:solidFill>
              <w14:schemeClr w14:val="tx1"/>
            </w14:solidFill>
          </w14:textFill>
        </w:rPr>
        <w:t>（十）</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kern w:val="2"/>
          <w:sz w:val="33"/>
          <w:szCs w:val="33"/>
          <w:highlight w:val="none"/>
          <w14:textFill>
            <w14:solidFill>
              <w14:schemeClr w14:val="tx1"/>
            </w14:solidFill>
          </w14:textFill>
        </w:rPr>
        <w:t>会议记录不严谨。</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kern w:val="2"/>
          <w:sz w:val="33"/>
          <w:szCs w:val="33"/>
          <w:highlight w:val="none"/>
          <w14:textFill>
            <w14:solidFill>
              <w14:schemeClr w14:val="tx1"/>
            </w14:solidFill>
          </w14:textFill>
        </w:rPr>
        <w:t>。</w:t>
      </w:r>
      <w:r>
        <w:rPr>
          <w:rFonts w:hint="eastAsia" w:ascii="Times New Roman" w:hAnsi="Times New Roman"/>
          <w:color w:val="000000" w:themeColor="text1"/>
          <w:kern w:val="2"/>
          <w:sz w:val="33"/>
          <w:szCs w:val="33"/>
          <w:highlight w:val="none"/>
          <w14:textFill>
            <w14:solidFill>
              <w14:schemeClr w14:val="tx1"/>
            </w14:solidFill>
          </w14:textFill>
        </w:rPr>
        <w:t xml:space="preserve">   </w:t>
      </w:r>
    </w:p>
    <w:p>
      <w:pPr>
        <w:pStyle w:val="14"/>
        <w:pageBreakBefore w:val="0"/>
        <w:kinsoku/>
        <w:wordWrap/>
        <w:overflowPunct/>
        <w:topLinePunct w:val="0"/>
        <w:autoSpaceDN/>
        <w:bidi w:val="0"/>
        <w:spacing w:after="0" w:line="592" w:lineRule="exact"/>
        <w:ind w:firstLine="663" w:firstLineChars="200"/>
        <w:jc w:val="both"/>
        <w:textAlignment w:val="auto"/>
        <w:rPr>
          <w:rFonts w:ascii="Times New Roman" w:hAnsi="Times New Roman"/>
          <w:color w:val="000000" w:themeColor="text1"/>
          <w:kern w:val="2"/>
          <w:sz w:val="33"/>
          <w:szCs w:val="33"/>
          <w:highlight w:val="none"/>
          <w14:textFill>
            <w14:solidFill>
              <w14:schemeClr w14:val="tx1"/>
            </w14:solidFill>
          </w14:textFill>
        </w:rPr>
      </w:pPr>
      <w:r>
        <w:rPr>
          <w:rFonts w:hint="eastAsia" w:ascii="Times New Roman" w:hAnsi="Times New Roman" w:cs="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cs="仿宋_GB2312"/>
          <w:color w:val="000000" w:themeColor="text1"/>
          <w:sz w:val="33"/>
          <w:szCs w:val="33"/>
          <w:highlight w:val="none"/>
          <w14:textFill>
            <w14:solidFill>
              <w14:schemeClr w14:val="tx1"/>
            </w14:solidFill>
          </w14:textFill>
        </w:rPr>
        <w:t>8</w:t>
      </w:r>
      <w:r>
        <w:rPr>
          <w:rFonts w:ascii="Times New Roman" w:hAnsi="Times New Roman" w:cs="仿宋_GB2312"/>
          <w:color w:val="000000" w:themeColor="text1"/>
          <w:sz w:val="33"/>
          <w:szCs w:val="33"/>
          <w:highlight w:val="none"/>
          <w14:textFill>
            <w14:solidFill>
              <w14:schemeClr w14:val="tx1"/>
            </w14:solidFill>
          </w14:textFill>
        </w:rPr>
        <w:t>月</w:t>
      </w:r>
      <w:r>
        <w:rPr>
          <w:rFonts w:hint="eastAsia" w:ascii="Times New Roman" w:hAnsi="Times New Roman" w:cs="仿宋_GB2312"/>
          <w:color w:val="000000" w:themeColor="text1"/>
          <w:sz w:val="33"/>
          <w:szCs w:val="33"/>
          <w:highlight w:val="none"/>
          <w14:textFill>
            <w14:solidFill>
              <w14:schemeClr w14:val="tx1"/>
            </w14:solidFill>
          </w14:textFill>
        </w:rPr>
        <w:t>7</w:t>
      </w:r>
      <w:r>
        <w:rPr>
          <w:rFonts w:ascii="Times New Roman" w:hAnsi="Times New Roman" w:cs="仿宋_GB2312"/>
          <w:color w:val="000000" w:themeColor="text1"/>
          <w:sz w:val="33"/>
          <w:szCs w:val="33"/>
          <w:highlight w:val="none"/>
          <w14:textFill>
            <w14:solidFill>
              <w14:schemeClr w14:val="tx1"/>
            </w14:solidFill>
          </w14:textFill>
        </w:rPr>
        <w:t>日</w:t>
      </w:r>
      <w:r>
        <w:rPr>
          <w:rFonts w:hint="eastAsia" w:ascii="Times New Roman" w:hAnsi="Times New Roman" w:cs="仿宋_GB2312"/>
          <w:color w:val="000000" w:themeColor="text1"/>
          <w:sz w:val="33"/>
          <w:szCs w:val="33"/>
          <w:highlight w:val="none"/>
          <w14:textFill>
            <w14:solidFill>
              <w14:schemeClr w14:val="tx1"/>
            </w14:solidFill>
          </w14:textFill>
        </w:rPr>
        <w:t>召开</w:t>
      </w:r>
      <w:r>
        <w:rPr>
          <w:rFonts w:ascii="Times New Roman" w:hAnsi="Times New Roman" w:cs="仿宋_GB2312"/>
          <w:color w:val="000000" w:themeColor="text1"/>
          <w:sz w:val="33"/>
          <w:szCs w:val="33"/>
          <w:highlight w:val="none"/>
          <w14:textFill>
            <w14:solidFill>
              <w14:schemeClr w14:val="tx1"/>
            </w14:solidFill>
          </w14:textFill>
        </w:rPr>
        <w:t>两委会对“笔迹不一致</w:t>
      </w:r>
      <w:r>
        <w:rPr>
          <w:rFonts w:hint="eastAsia" w:ascii="Times New Roman" w:hAnsi="Times New Roman" w:cs="仿宋_GB2312"/>
          <w:color w:val="000000" w:themeColor="text1"/>
          <w:sz w:val="33"/>
          <w:szCs w:val="33"/>
          <w:highlight w:val="none"/>
          <w:lang w:eastAsia="zh-CN"/>
          <w14:textFill>
            <w14:solidFill>
              <w14:schemeClr w14:val="tx1"/>
            </w14:solidFill>
          </w14:textFill>
        </w:rPr>
        <w:t>”“</w:t>
      </w:r>
      <w:r>
        <w:rPr>
          <w:rFonts w:ascii="Times New Roman" w:hAnsi="Times New Roman"/>
          <w:color w:val="000000" w:themeColor="text1"/>
          <w:kern w:val="2"/>
          <w:sz w:val="33"/>
          <w:szCs w:val="33"/>
          <w:highlight w:val="none"/>
          <w14:textFill>
            <w14:solidFill>
              <w14:schemeClr w14:val="tx1"/>
            </w14:solidFill>
          </w14:textFill>
        </w:rPr>
        <w:t>未记录会议表决情况和结果</w:t>
      </w:r>
      <w:r>
        <w:rPr>
          <w:rFonts w:hint="eastAsia" w:ascii="Times New Roman" w:hAnsi="Times New Roman"/>
          <w:color w:val="000000" w:themeColor="text1"/>
          <w:kern w:val="2"/>
          <w:sz w:val="33"/>
          <w:szCs w:val="33"/>
          <w:highlight w:val="none"/>
          <w:lang w:eastAsia="zh-CN"/>
          <w14:textFill>
            <w14:solidFill>
              <w14:schemeClr w14:val="tx1"/>
            </w14:solidFill>
          </w14:textFill>
        </w:rPr>
        <w:t>”“</w:t>
      </w:r>
      <w:r>
        <w:rPr>
          <w:rFonts w:ascii="Times New Roman" w:hAnsi="Times New Roman"/>
          <w:color w:val="000000" w:themeColor="text1"/>
          <w:kern w:val="2"/>
          <w:sz w:val="33"/>
          <w:szCs w:val="33"/>
          <w:highlight w:val="none"/>
          <w14:textFill>
            <w14:solidFill>
              <w14:schemeClr w14:val="tx1"/>
            </w14:solidFill>
          </w14:textFill>
        </w:rPr>
        <w:t>村民委员会研究事项中涉及经费问题未做详细记录</w:t>
      </w:r>
      <w:r>
        <w:rPr>
          <w:rFonts w:ascii="Times New Roman" w:hAnsi="Times New Roman" w:cs="仿宋_GB2312"/>
          <w:color w:val="000000" w:themeColor="text1"/>
          <w:sz w:val="33"/>
          <w:szCs w:val="33"/>
          <w:highlight w:val="none"/>
          <w14:textFill>
            <w14:solidFill>
              <w14:schemeClr w14:val="tx1"/>
            </w14:solidFill>
          </w14:textFill>
        </w:rPr>
        <w:t>”事宜进行了逐一核实，对经办人</w:t>
      </w:r>
      <w:r>
        <w:rPr>
          <w:rFonts w:hint="eastAsia" w:ascii="Times New Roman" w:hAnsi="Times New Roman" w:cs="仿宋_GB2312"/>
          <w:color w:val="000000" w:themeColor="text1"/>
          <w:sz w:val="33"/>
          <w:szCs w:val="33"/>
          <w:highlight w:val="none"/>
          <w14:textFill>
            <w14:solidFill>
              <w14:schemeClr w14:val="tx1"/>
            </w14:solidFill>
          </w14:textFill>
        </w:rPr>
        <w:t>李燕</w:t>
      </w:r>
      <w:r>
        <w:rPr>
          <w:rFonts w:ascii="Times New Roman" w:hAnsi="Times New Roman" w:cs="仿宋_GB2312"/>
          <w:color w:val="000000" w:themeColor="text1"/>
          <w:sz w:val="33"/>
          <w:szCs w:val="33"/>
          <w:highlight w:val="none"/>
          <w14:textFill>
            <w14:solidFill>
              <w14:schemeClr w14:val="tx1"/>
            </w14:solidFill>
          </w14:textFill>
        </w:rPr>
        <w:t>进行了</w:t>
      </w:r>
      <w:r>
        <w:rPr>
          <w:rFonts w:hint="eastAsia" w:ascii="Times New Roman" w:hAnsi="Times New Roman" w:cs="仿宋_GB2312"/>
          <w:color w:val="000000" w:themeColor="text1"/>
          <w:sz w:val="33"/>
          <w:szCs w:val="33"/>
          <w:highlight w:val="none"/>
          <w14:textFill>
            <w14:solidFill>
              <w14:schemeClr w14:val="tx1"/>
            </w14:solidFill>
          </w14:textFill>
        </w:rPr>
        <w:t>培训</w:t>
      </w:r>
      <w:r>
        <w:rPr>
          <w:rFonts w:ascii="Times New Roman" w:hAnsi="Times New Roman" w:cs="仿宋_GB2312"/>
          <w:color w:val="000000" w:themeColor="text1"/>
          <w:sz w:val="33"/>
          <w:szCs w:val="33"/>
          <w:highlight w:val="none"/>
          <w14:textFill>
            <w14:solidFill>
              <w14:schemeClr w14:val="tx1"/>
            </w14:solidFill>
          </w14:textFill>
        </w:rPr>
        <w:t>并</w:t>
      </w:r>
      <w:r>
        <w:rPr>
          <w:rFonts w:hint="eastAsia" w:ascii="Times New Roman" w:hAnsi="Times New Roman" w:cs="仿宋_GB2312"/>
          <w:color w:val="000000" w:themeColor="text1"/>
          <w:sz w:val="33"/>
          <w:szCs w:val="33"/>
          <w:highlight w:val="none"/>
          <w14:textFill>
            <w14:solidFill>
              <w14:schemeClr w14:val="tx1"/>
            </w14:solidFill>
          </w14:textFill>
        </w:rPr>
        <w:t>附情况说明后规范存档。</w:t>
      </w:r>
      <w:r>
        <w:rPr>
          <w:rFonts w:hint="eastAsia" w:ascii="Times New Roman" w:hAnsi="Times New Roman" w:cs="仿宋_GB2312"/>
          <w:b/>
          <w:bCs/>
          <w:color w:val="000000" w:themeColor="text1"/>
          <w:sz w:val="33"/>
          <w:szCs w:val="33"/>
          <w:highlight w:val="none"/>
          <w14:textFill>
            <w14:solidFill>
              <w14:schemeClr w14:val="tx1"/>
            </w14:solidFill>
          </w14:textFill>
        </w:rPr>
        <w:t>二是</w:t>
      </w:r>
      <w:r>
        <w:rPr>
          <w:rFonts w:hint="eastAsia" w:ascii="Times New Roman" w:hAnsi="Times New Roman"/>
          <w:color w:val="000000" w:themeColor="text1"/>
          <w:kern w:val="2"/>
          <w:sz w:val="33"/>
          <w:szCs w:val="33"/>
          <w:highlight w:val="none"/>
          <w14:textFill>
            <w14:solidFill>
              <w14:schemeClr w14:val="tx1"/>
            </w14:solidFill>
          </w14:textFill>
        </w:rPr>
        <w:t>加强学习，提高会议记录人员的业务水平，</w:t>
      </w:r>
      <w:r>
        <w:rPr>
          <w:rFonts w:hint="eastAsia" w:ascii="Times New Roman" w:hAnsi="Times New Roman" w:cs="仿宋_GB2312"/>
          <w:color w:val="000000" w:themeColor="text1"/>
          <w:sz w:val="33"/>
          <w:szCs w:val="33"/>
          <w:highlight w:val="none"/>
          <w14:textFill>
            <w14:solidFill>
              <w14:schemeClr w14:val="tx1"/>
            </w14:solidFill>
          </w14:textFill>
        </w:rPr>
        <w:t>安排由统一的业务人员进行会议记录，</w:t>
      </w:r>
      <w:r>
        <w:rPr>
          <w:rFonts w:hint="eastAsia" w:ascii="Times New Roman" w:hAnsi="Times New Roman"/>
          <w:color w:val="000000" w:themeColor="text1"/>
          <w:kern w:val="2"/>
          <w:sz w:val="33"/>
          <w:szCs w:val="33"/>
          <w:highlight w:val="none"/>
          <w14:textFill>
            <w14:solidFill>
              <w14:schemeClr w14:val="tx1"/>
            </w14:solidFill>
          </w14:textFill>
        </w:rPr>
        <w:t>由村党支部书记定期对两委会议记录进行检查。</w:t>
      </w:r>
      <w:r>
        <w:rPr>
          <w:rFonts w:hint="eastAsia" w:ascii="Times New Roman" w:hAnsi="Times New Roman"/>
          <w:b/>
          <w:bCs/>
          <w:color w:val="000000" w:themeColor="text1"/>
          <w:kern w:val="2"/>
          <w:sz w:val="33"/>
          <w:szCs w:val="33"/>
          <w:highlight w:val="none"/>
          <w14:textFill>
            <w14:solidFill>
              <w14:schemeClr w14:val="tx1"/>
            </w14:solidFill>
          </w14:textFill>
        </w:rPr>
        <w:t>三是</w:t>
      </w:r>
      <w:r>
        <w:rPr>
          <w:rFonts w:hint="eastAsia" w:ascii="Times New Roman" w:hAnsi="Times New Roman"/>
          <w:color w:val="000000" w:themeColor="text1"/>
          <w:kern w:val="2"/>
          <w:sz w:val="33"/>
          <w:szCs w:val="33"/>
          <w:highlight w:val="none"/>
          <w14:textFill>
            <w14:solidFill>
              <w14:schemeClr w14:val="tx1"/>
            </w14:solidFill>
          </w14:textFill>
        </w:rPr>
        <w:t>落实专门会议记录人员，如记录人员不在时落好代记录人员姓名。</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三、巩固和深化巡察整改的工作打</w:t>
      </w:r>
      <w:r>
        <w:rPr>
          <w:rFonts w:hint="eastAsia" w:ascii="Times New Roman" w:hAnsi="Times New Roman" w:eastAsia="黑体" w:cs="黑体"/>
          <w:b/>
          <w:bCs/>
          <w:color w:val="000000" w:themeColor="text1"/>
          <w:sz w:val="33"/>
          <w:szCs w:val="33"/>
          <w:highlight w:val="none"/>
          <w14:textFill>
            <w14:solidFill>
              <w14:schemeClr w14:val="tx1"/>
            </w14:solidFill>
          </w14:textFill>
        </w:rPr>
        <w:t>算</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color w:val="000000" w:themeColor="text1"/>
          <w:sz w:val="33"/>
          <w:szCs w:val="33"/>
          <w:highlight w:val="none"/>
          <w14:textFill>
            <w14:solidFill>
              <w14:schemeClr w14:val="tx1"/>
            </w14:solidFill>
          </w14:textFill>
        </w:rPr>
        <w:t>虽然</w:t>
      </w:r>
      <w:r>
        <w:rPr>
          <w:rFonts w:ascii="Times New Roman" w:hAnsi="Times New Roman" w:eastAsia="仿宋_GB2312"/>
          <w:color w:val="000000" w:themeColor="text1"/>
          <w:sz w:val="33"/>
          <w:szCs w:val="33"/>
          <w:highlight w:val="none"/>
          <w14:textFill>
            <w14:solidFill>
              <w14:schemeClr w14:val="tx1"/>
            </w14:solidFill>
          </w14:textFill>
        </w:rPr>
        <w:t>巡察整改工作已取得了初步成效，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但与上级要求和群众期盼相比还存在着一些差距，需要长抓不懈。下一步，我们将继续严格对照巡察意见，紧紧盯住整改重点，</w:t>
      </w:r>
      <w:r>
        <w:rPr>
          <w:rFonts w:ascii="Times New Roman" w:hAnsi="Times New Roman" w:eastAsia="仿宋_GB2312"/>
          <w:color w:val="000000" w:themeColor="text1"/>
          <w:sz w:val="33"/>
          <w:szCs w:val="33"/>
          <w:highlight w:val="none"/>
          <w14:textFill>
            <w14:solidFill>
              <w14:schemeClr w14:val="tx1"/>
            </w14:solidFill>
          </w14:textFill>
        </w:rPr>
        <w:t>巩固深化整改成效</w:t>
      </w:r>
      <w:r>
        <w:rPr>
          <w:rFonts w:hint="eastAsia" w:ascii="Times New Roman" w:hAnsi="Times New Roman" w:eastAsia="仿宋_GB2312"/>
          <w:color w:val="000000" w:themeColor="text1"/>
          <w:sz w:val="33"/>
          <w:szCs w:val="33"/>
          <w:highlight w:val="none"/>
          <w14:textFill>
            <w14:solidFill>
              <w14:schemeClr w14:val="tx1"/>
            </w14:solidFill>
          </w14:textFill>
        </w:rPr>
        <w:t xml:space="preserve">。                 </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（一）持续推进，深化整改成果</w:t>
      </w:r>
    </w:p>
    <w:p>
      <w:pPr>
        <w:pageBreakBefore w:val="0"/>
        <w:kinsoku/>
        <w:wordWrap/>
        <w:overflowPunct/>
        <w:topLinePunct w:val="0"/>
        <w:autoSpaceDN/>
        <w:bidi w:val="0"/>
        <w:spacing w:line="592" w:lineRule="exact"/>
        <w:ind w:firstLine="660" w:firstLineChars="200"/>
        <w:textAlignment w:val="auto"/>
        <w:rPr>
          <w:rFonts w:hint="eastAsia"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color w:val="000000" w:themeColor="text1"/>
          <w:sz w:val="33"/>
          <w:szCs w:val="33"/>
          <w:highlight w:val="none"/>
          <w14:textFill>
            <w14:solidFill>
              <w14:schemeClr w14:val="tx1"/>
            </w14:solidFill>
          </w14:textFill>
        </w:rPr>
        <w:t>坚持持续改、深入改，严格落实整改清单销号制度，紧盯不放、一抓到底。对尚未完成或需要深化整改的问题，严格对照整改要求，持续跟踪督办，加强督查问效。对已经完成的整改任务，适时组织“回头看”，坚决防止问题反弹反复，切实巩固整改成效。坚持以解决问题为指引，加强建章立制，抓好执行落实</w:t>
      </w:r>
      <w:r>
        <w:rPr>
          <w:rFonts w:hint="eastAsia" w:eastAsia="仿宋_GB2312" w:cs="仿宋_GB2312"/>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确保发挥作用，不断完善制度体系，形成用制度管权管事管人的长效机制。</w:t>
      </w:r>
    </w:p>
    <w:p>
      <w:pPr>
        <w:pageBreakBefore w:val="0"/>
        <w:kinsoku/>
        <w:wordWrap/>
        <w:overflowPunct/>
        <w:topLinePunct w:val="0"/>
        <w:autoSpaceDN/>
        <w:bidi w:val="0"/>
        <w:spacing w:line="592" w:lineRule="exact"/>
        <w:ind w:firstLine="663" w:firstLineChars="200"/>
        <w:textAlignment w:val="auto"/>
        <w:rPr>
          <w:rFonts w:hint="eastAsia" w:ascii="Times New Roman" w:hAnsi="Times New Roman" w:eastAsia="楷体_GB2312" w:cs="楷体_GB2312"/>
          <w:b/>
          <w:bCs/>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（二）强化担当，全面从严治党</w:t>
      </w:r>
    </w:p>
    <w:p>
      <w:pPr>
        <w:pageBreakBefore w:val="0"/>
        <w:kinsoku/>
        <w:wordWrap/>
        <w:overflowPunct/>
        <w:topLinePunct w:val="0"/>
        <w:autoSpaceDN/>
        <w:bidi w:val="0"/>
        <w:spacing w:line="592" w:lineRule="exact"/>
        <w:ind w:firstLine="660" w:firstLineChars="200"/>
        <w:textAlignment w:val="auto"/>
        <w:rPr>
          <w:rFonts w:hint="eastAsia"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color w:val="000000" w:themeColor="text1"/>
          <w:sz w:val="33"/>
          <w:szCs w:val="33"/>
          <w:highlight w:val="none"/>
          <w14:textFill>
            <w14:solidFill>
              <w14:schemeClr w14:val="tx1"/>
            </w14:solidFill>
          </w14:textFill>
        </w:rPr>
        <w:t>深入贯彻落实中央八项规定精神，严肃党的政治纪律和政治规矩，深入开展批评与自我批评，把全面从严治党各项任务落到实处。进一步提高政治站位，深化学习理解，增强责任意识。坚持党的建设与业务工作“两手抓”，把责任落实到工作中去，把责任传导到位，推动形成真管真严、敢管敢严、长管长严的工作氛围，不断把全面从严治党在团山村党总支系统引向纵深。</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（三）立足实际，推动</w:t>
      </w:r>
      <w:r>
        <w:rPr>
          <w:rFonts w:ascii="Times New Roman" w:hAnsi="Times New Roman" w:eastAsia="楷体_GB2312" w:cs="楷体_GB2312"/>
          <w:b/>
          <w:bCs/>
          <w:color w:val="000000" w:themeColor="text1"/>
          <w:sz w:val="33"/>
          <w:szCs w:val="33"/>
          <w:highlight w:val="none"/>
          <w14:textFill>
            <w14:solidFill>
              <w14:schemeClr w14:val="tx1"/>
            </w14:solidFill>
          </w14:textFill>
        </w:rPr>
        <w:t>团山村各项</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工作</w:t>
      </w:r>
      <w:r>
        <w:rPr>
          <w:rFonts w:hint="eastAsia" w:ascii="Times New Roman" w:hAnsi="Times New Roman" w:eastAsia="仿宋_GB2312" w:cs="仿宋_GB2312"/>
          <w:color w:val="000000" w:themeColor="text1"/>
          <w:sz w:val="33"/>
          <w:szCs w:val="33"/>
          <w:highlight w:val="none"/>
          <w14:textFill>
            <w14:solidFill>
              <w14:schemeClr w14:val="tx1"/>
            </w14:solidFill>
          </w14:textFill>
        </w:rPr>
        <w:br w:type="textWrapping"/>
      </w:r>
      <w:r>
        <w:rPr>
          <w:rFonts w:hint="eastAsia" w:ascii="Times New Roman" w:hAnsi="Times New Roman" w:eastAsia="仿宋_GB2312" w:cs="仿宋_GB2312"/>
          <w:color w:val="000000" w:themeColor="text1"/>
          <w:sz w:val="33"/>
          <w:szCs w:val="33"/>
          <w:highlight w:val="none"/>
          <w14:textFill>
            <w14:solidFill>
              <w14:schemeClr w14:val="tx1"/>
            </w14:solidFill>
          </w14:textFill>
        </w:rPr>
        <w:t xml:space="preserve">    认真落实中央和省、市委、区委决策部署，坚持围绕中心、服务大局，着力打造政治过硬、具备现代化建设能力的优秀</w:t>
      </w:r>
      <w:r>
        <w:rPr>
          <w:rFonts w:ascii="Times New Roman" w:hAnsi="Times New Roman" w:eastAsia="仿宋_GB2312" w:cs="仿宋_GB2312"/>
          <w:color w:val="000000" w:themeColor="text1"/>
          <w:sz w:val="33"/>
          <w:szCs w:val="33"/>
          <w:highlight w:val="none"/>
          <w14:textFill>
            <w14:solidFill>
              <w14:schemeClr w14:val="tx1"/>
            </w14:solidFill>
          </w14:textFill>
        </w:rPr>
        <w:t>村</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。切实履行“四服务”职责，坚持“我为群众办实事”实践活动常态化，全力以赴</w:t>
      </w:r>
      <w:r>
        <w:rPr>
          <w:rFonts w:ascii="Times New Roman" w:hAnsi="Times New Roman" w:eastAsia="仿宋_GB2312" w:cs="仿宋_GB2312"/>
          <w:color w:val="000000" w:themeColor="text1"/>
          <w:sz w:val="33"/>
          <w:szCs w:val="33"/>
          <w:highlight w:val="none"/>
          <w14:textFill>
            <w14:solidFill>
              <w14:schemeClr w14:val="tx1"/>
            </w14:solidFill>
          </w14:textFill>
        </w:rPr>
        <w:t>推进乡村五大振兴工作</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，为全面建设社会主义现代化作出一份力量。</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附件</w:t>
      </w: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3</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中共自贡市贡井区</w:t>
      </w:r>
      <w:r>
        <w:rPr>
          <w:rFonts w:hint="eastAsia" w:ascii="Times New Roman" w:hAnsi="Times New Roman" w:eastAsia="方正小标宋简体"/>
          <w:color w:val="000000" w:themeColor="text1"/>
          <w:sz w:val="44"/>
          <w:szCs w:val="44"/>
          <w:highlight w:val="none"/>
          <w14:textFill>
            <w14:solidFill>
              <w14:schemeClr w14:val="tx1"/>
            </w14:solidFill>
          </w14:textFill>
        </w:rPr>
        <w:t>龙潭镇菜子村总支</w:t>
      </w:r>
      <w:r>
        <w:rPr>
          <w:rFonts w:ascii="Times New Roman" w:hAnsi="Times New Roman" w:eastAsia="方正小标宋简体"/>
          <w:color w:val="000000" w:themeColor="text1"/>
          <w:sz w:val="44"/>
          <w:szCs w:val="44"/>
          <w:highlight w:val="none"/>
          <w14:textFill>
            <w14:solidFill>
              <w14:schemeClr w14:val="tx1"/>
            </w14:solidFill>
          </w14:textFill>
        </w:rPr>
        <w:t>委员会</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关于区委第</w:t>
      </w:r>
      <w:r>
        <w:rPr>
          <w:rFonts w:hint="eastAsia" w:ascii="Times New Roman" w:hAnsi="Times New Roman" w:eastAsia="方正小标宋简体"/>
          <w:color w:val="000000" w:themeColor="text1"/>
          <w:sz w:val="44"/>
          <w:szCs w:val="44"/>
          <w:highlight w:val="none"/>
          <w14:textFill>
            <w14:solidFill>
              <w14:schemeClr w14:val="tx1"/>
            </w14:solidFill>
          </w14:textFill>
        </w:rPr>
        <w:t>一</w:t>
      </w:r>
      <w:r>
        <w:rPr>
          <w:rFonts w:ascii="Times New Roman" w:hAnsi="Times New Roman" w:eastAsia="方正小标宋简体"/>
          <w:color w:val="000000" w:themeColor="text1"/>
          <w:sz w:val="44"/>
          <w:szCs w:val="44"/>
          <w:highlight w:val="none"/>
          <w14:textFill>
            <w14:solidFill>
              <w14:schemeClr w14:val="tx1"/>
            </w14:solidFill>
          </w14:textFill>
        </w:rPr>
        <w:t>巡察组巡察反馈意见集中整改</w:t>
      </w:r>
    </w:p>
    <w:p>
      <w:pPr>
        <w:pageBreakBefore w:val="0"/>
        <w:kinsoku/>
        <w:wordWrap/>
        <w:overflowPunct/>
        <w:topLinePunct w:val="0"/>
        <w:autoSpaceDN/>
        <w:bidi w:val="0"/>
        <w:spacing w:line="592" w:lineRule="exact"/>
        <w:jc w:val="center"/>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进展情况报告</w:t>
      </w:r>
      <w:r>
        <w:rPr>
          <w:rFonts w:ascii="Times New Roman" w:hAnsi="Times New Roman" w:cs="宋体"/>
          <w:color w:val="000000" w:themeColor="text1"/>
          <w:sz w:val="24"/>
          <w:highlight w:val="none"/>
          <w14:textFill>
            <w14:solidFill>
              <w14:schemeClr w14:val="tx1"/>
            </w14:solidFill>
          </w14:textFill>
        </w:rPr>
        <w:br w:type="textWrapping"/>
      </w:r>
    </w:p>
    <w:p>
      <w:pPr>
        <w:pageBreakBefore w:val="0"/>
        <w:kinsoku/>
        <w:wordWrap/>
        <w:overflowPunct/>
        <w:topLinePunct w:val="0"/>
        <w:autoSpaceDN/>
        <w:bidi w:val="0"/>
        <w:spacing w:line="592" w:lineRule="exact"/>
        <w:ind w:firstLine="660" w:firstLineChars="200"/>
        <w:jc w:val="left"/>
        <w:textAlignment w:val="auto"/>
        <w:rPr>
          <w:rFonts w:hint="eastAsia"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根据区委统一部署，2023</w:t>
      </w:r>
      <w:r>
        <w:rPr>
          <w:rFonts w:ascii="Times New Roman" w:hAnsi="Times New Roman" w:eastAsia="仿宋_GB2312"/>
          <w:color w:val="000000" w:themeColor="text1"/>
          <w:sz w:val="33"/>
          <w:szCs w:val="33"/>
          <w:highlight w:val="none"/>
          <w14:textFill>
            <w14:solidFill>
              <w14:schemeClr w14:val="tx1"/>
            </w14:solidFill>
          </w14:textFill>
        </w:rPr>
        <w:t>年</w:t>
      </w:r>
      <w:r>
        <w:rPr>
          <w:rFonts w:hint="eastAsia" w:ascii="Times New Roman" w:hAnsi="Times New Roman" w:eastAsia="仿宋_GB2312"/>
          <w:color w:val="000000" w:themeColor="text1"/>
          <w:sz w:val="33"/>
          <w:szCs w:val="33"/>
          <w:highlight w:val="none"/>
          <w14:textFill>
            <w14:solidFill>
              <w14:schemeClr w14:val="tx1"/>
            </w14:solidFill>
          </w14:textFill>
        </w:rPr>
        <w:t>2</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24</w:t>
      </w:r>
      <w:r>
        <w:rPr>
          <w:rFonts w:ascii="Times New Roman" w:hAnsi="Times New Roman" w:eastAsia="仿宋_GB2312"/>
          <w:color w:val="000000" w:themeColor="text1"/>
          <w:sz w:val="33"/>
          <w:szCs w:val="33"/>
          <w:highlight w:val="none"/>
          <w14:textFill>
            <w14:solidFill>
              <w14:schemeClr w14:val="tx1"/>
            </w14:solidFill>
          </w14:textFill>
        </w:rPr>
        <w:t>日至</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十二届区委第三轮</w:t>
      </w:r>
      <w:r>
        <w:rPr>
          <w:rFonts w:ascii="Times New Roman" w:hAnsi="Times New Roman" w:eastAsia="仿宋_GB2312"/>
          <w:color w:val="000000" w:themeColor="text1"/>
          <w:sz w:val="33"/>
          <w:szCs w:val="33"/>
          <w:highlight w:val="none"/>
          <w14:textFill>
            <w14:solidFill>
              <w14:schemeClr w14:val="tx1"/>
            </w14:solidFill>
          </w14:textFill>
        </w:rPr>
        <w:t>第</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巡察组对</w:t>
      </w:r>
      <w:r>
        <w:rPr>
          <w:rFonts w:hint="eastAsia" w:ascii="Times New Roman" w:hAnsi="Times New Roman" w:eastAsia="仿宋_GB2312"/>
          <w:color w:val="000000" w:themeColor="text1"/>
          <w:sz w:val="33"/>
          <w:szCs w:val="33"/>
          <w:highlight w:val="none"/>
          <w14:textFill>
            <w14:solidFill>
              <w14:schemeClr w14:val="tx1"/>
            </w14:solidFill>
          </w14:textFill>
        </w:rPr>
        <w:t>龙潭镇党委进行了巡察，期间通过巡镇带村的方式对</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菜子</w:t>
      </w:r>
      <w:r>
        <w:rPr>
          <w:rFonts w:hint="eastAsia" w:ascii="Times New Roman" w:hAnsi="Times New Roman" w:eastAsia="仿宋_GB2312"/>
          <w:color w:val="000000" w:themeColor="text1"/>
          <w:sz w:val="33"/>
          <w:szCs w:val="33"/>
          <w:highlight w:val="none"/>
          <w14:textFill>
            <w14:solidFill>
              <w14:schemeClr w14:val="tx1"/>
            </w14:solidFill>
          </w14:textFill>
        </w:rPr>
        <w:t>村进行了巡察，7月19日</w:t>
      </w:r>
      <w:r>
        <w:rPr>
          <w:rFonts w:hint="eastAsia" w:ascii="Times New Roman" w:hAnsi="Times New Roman" w:eastAsia="仿宋_GB2312"/>
          <w:color w:val="000000" w:themeColor="text1"/>
          <w:sz w:val="33"/>
          <w:szCs w:val="33"/>
          <w:highlight w:val="none"/>
          <w:lang w:val="en-US"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区委巡察组向龙潭镇</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菜子</w:t>
      </w:r>
      <w:r>
        <w:rPr>
          <w:rFonts w:hint="eastAsia" w:ascii="Times New Roman" w:hAnsi="Times New Roman" w:eastAsia="仿宋_GB2312"/>
          <w:color w:val="000000" w:themeColor="text1"/>
          <w:sz w:val="33"/>
          <w:szCs w:val="33"/>
          <w:highlight w:val="none"/>
          <w14:textFill>
            <w14:solidFill>
              <w14:schemeClr w14:val="tx1"/>
            </w14:solidFill>
          </w14:textFill>
        </w:rPr>
        <w:t>村党总支反馈了巡察意见。按照党务公开原则和巡察工作有关要求，现将巡察集中整改进展情况予以公布。</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一、落实巡察整改主体责任情况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（一）务实履职尽责。</w:t>
      </w:r>
      <w:r>
        <w:rPr>
          <w:rFonts w:hint="eastAsia" w:ascii="Times New Roman" w:hAnsi="Times New Roman" w:eastAsia="仿宋_GB2312"/>
          <w:color w:val="000000" w:themeColor="text1"/>
          <w:sz w:val="33"/>
          <w:szCs w:val="33"/>
          <w:highlight w:val="none"/>
          <w14:textFill>
            <w14:solidFill>
              <w14:schemeClr w14:val="tx1"/>
            </w14:solidFill>
          </w14:textFill>
        </w:rPr>
        <w:t>村党总支部书记张玉严格履行巡察整改第一责任人职责，对巡察反馈照单全收、对号入座，对整改负总责，及时组织召开村两委会就巡察反馈问题作出安排部署。牵头起草巡察整改方案和集中整改进展情况报告。带领全体村委干部</w:t>
      </w:r>
      <w:r>
        <w:rPr>
          <w:rFonts w:ascii="Times New Roman" w:hAnsi="Times New Roman" w:eastAsia="仿宋_GB2312"/>
          <w:color w:val="000000" w:themeColor="text1"/>
          <w:sz w:val="33"/>
          <w:szCs w:val="33"/>
          <w:highlight w:val="none"/>
          <w14:textFill>
            <w14:solidFill>
              <w14:schemeClr w14:val="tx1"/>
            </w14:solidFill>
          </w14:textFill>
        </w:rPr>
        <w:t>进一步提高思想认识，以巡察整改为契机，认真对照巡察反馈的问题，</w:t>
      </w:r>
      <w:r>
        <w:rPr>
          <w:rFonts w:hint="eastAsia" w:ascii="Times New Roman" w:hAnsi="Times New Roman" w:eastAsia="仿宋_GB2312"/>
          <w:color w:val="000000" w:themeColor="text1"/>
          <w:sz w:val="33"/>
          <w:szCs w:val="33"/>
          <w:highlight w:val="none"/>
          <w14:textFill>
            <w14:solidFill>
              <w14:schemeClr w14:val="tx1"/>
            </w14:solidFill>
          </w14:textFill>
        </w:rPr>
        <w:t>一一整改落实</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（二）加强组织领导。</w:t>
      </w:r>
      <w:r>
        <w:rPr>
          <w:rFonts w:ascii="Times New Roman" w:hAnsi="Times New Roman" w:eastAsia="仿宋_GB2312"/>
          <w:color w:val="000000" w:themeColor="text1"/>
          <w:sz w:val="33"/>
          <w:szCs w:val="33"/>
          <w:highlight w:val="none"/>
          <w14:textFill>
            <w14:solidFill>
              <w14:schemeClr w14:val="tx1"/>
            </w14:solidFill>
          </w14:textFill>
        </w:rPr>
        <w:t>成立菜子村</w:t>
      </w:r>
      <w:r>
        <w:rPr>
          <w:rFonts w:hint="eastAsia" w:ascii="Times New Roman" w:hAnsi="Times New Roman" w:eastAsia="仿宋_GB2312"/>
          <w:color w:val="000000" w:themeColor="text1"/>
          <w:sz w:val="33"/>
          <w:szCs w:val="33"/>
          <w:highlight w:val="none"/>
          <w14:textFill>
            <w14:solidFill>
              <w14:schemeClr w14:val="tx1"/>
            </w14:solidFill>
          </w14:textFill>
        </w:rPr>
        <w:t>落实</w:t>
      </w:r>
      <w:r>
        <w:rPr>
          <w:rFonts w:ascii="Times New Roman" w:hAnsi="Times New Roman" w:eastAsia="仿宋_GB2312"/>
          <w:color w:val="000000" w:themeColor="text1"/>
          <w:sz w:val="33"/>
          <w:szCs w:val="33"/>
          <w:highlight w:val="none"/>
          <w14:textFill>
            <w14:solidFill>
              <w14:schemeClr w14:val="tx1"/>
            </w14:solidFill>
          </w14:textFill>
        </w:rPr>
        <w:t>区委第一巡察组巡察反馈问题整改工作小组，</w:t>
      </w:r>
      <w:r>
        <w:rPr>
          <w:rFonts w:hint="eastAsia" w:ascii="Times New Roman" w:hAnsi="Times New Roman" w:eastAsia="仿宋_GB2312"/>
          <w:color w:val="000000" w:themeColor="text1"/>
          <w:sz w:val="33"/>
          <w:szCs w:val="33"/>
          <w:highlight w:val="none"/>
          <w14:textFill>
            <w14:solidFill>
              <w14:schemeClr w14:val="tx1"/>
            </w14:solidFill>
          </w14:textFill>
        </w:rPr>
        <w:t>由</w:t>
      </w:r>
      <w:r>
        <w:rPr>
          <w:rFonts w:ascii="Times New Roman" w:hAnsi="Times New Roman" w:eastAsia="仿宋_GB2312"/>
          <w:color w:val="000000" w:themeColor="text1"/>
          <w:sz w:val="33"/>
          <w:szCs w:val="33"/>
          <w:highlight w:val="none"/>
          <w14:textFill>
            <w14:solidFill>
              <w14:schemeClr w14:val="tx1"/>
            </w14:solidFill>
          </w14:textFill>
        </w:rPr>
        <w:t>联系村领导担任组长，</w:t>
      </w:r>
      <w:r>
        <w:rPr>
          <w:rFonts w:hint="eastAsia" w:ascii="Times New Roman" w:hAnsi="Times New Roman" w:eastAsia="仿宋_GB2312"/>
          <w:color w:val="000000" w:themeColor="text1"/>
          <w:sz w:val="33"/>
          <w:szCs w:val="33"/>
          <w:highlight w:val="none"/>
          <w14:textFill>
            <w14:solidFill>
              <w14:schemeClr w14:val="tx1"/>
            </w14:solidFill>
          </w14:textFill>
        </w:rPr>
        <w:t>村党总支部书记、村民委会主任张玉担任</w:t>
      </w:r>
      <w:r>
        <w:rPr>
          <w:rFonts w:ascii="Times New Roman" w:hAnsi="Times New Roman" w:eastAsia="仿宋_GB2312"/>
          <w:color w:val="000000" w:themeColor="text1"/>
          <w:sz w:val="33"/>
          <w:szCs w:val="33"/>
          <w:highlight w:val="none"/>
          <w14:textFill>
            <w14:solidFill>
              <w14:schemeClr w14:val="tx1"/>
            </w14:solidFill>
          </w14:textFill>
        </w:rPr>
        <w:t>副</w:t>
      </w:r>
      <w:r>
        <w:rPr>
          <w:rFonts w:hint="eastAsia" w:ascii="Times New Roman" w:hAnsi="Times New Roman" w:eastAsia="仿宋_GB2312"/>
          <w:color w:val="000000" w:themeColor="text1"/>
          <w:sz w:val="33"/>
          <w:szCs w:val="33"/>
          <w:highlight w:val="none"/>
          <w14:textFill>
            <w14:solidFill>
              <w14:schemeClr w14:val="tx1"/>
            </w14:solidFill>
          </w14:textFill>
        </w:rPr>
        <w:t>组长。</w:t>
      </w:r>
      <w:r>
        <w:rPr>
          <w:rFonts w:ascii="Times New Roman" w:hAnsi="Times New Roman" w:eastAsia="仿宋_GB2312"/>
          <w:color w:val="000000" w:themeColor="text1"/>
          <w:sz w:val="33"/>
          <w:szCs w:val="33"/>
          <w:highlight w:val="none"/>
          <w14:textFill>
            <w14:solidFill>
              <w14:schemeClr w14:val="tx1"/>
            </w14:solidFill>
          </w14:textFill>
        </w:rPr>
        <w:t>菜子村党总支于2023年7月22日召开巡察整改专题会议研究制定整改方案，做到</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五个明确</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，明确整改任务、明确整改责任领导、明确整改责任人员、明确整改措施、明确整改时限</w:t>
      </w:r>
      <w:r>
        <w:rPr>
          <w:rFonts w:hint="eastAsia" w:ascii="Times New Roman" w:hAnsi="Times New Roman" w:eastAsia="仿宋_GB2312"/>
          <w:color w:val="000000" w:themeColor="text1"/>
          <w:sz w:val="33"/>
          <w:szCs w:val="33"/>
          <w:highlight w:val="none"/>
          <w14:textFill>
            <w14:solidFill>
              <w14:schemeClr w14:val="tx1"/>
            </w14:solidFill>
          </w14:textFill>
        </w:rPr>
        <w:t>，严格按照时间节点完成所有问题整改。先后召开3次工作会议分析研判问题整改，</w:t>
      </w:r>
      <w:r>
        <w:rPr>
          <w:rFonts w:ascii="Times New Roman" w:hAnsi="Times New Roman" w:eastAsia="仿宋_GB2312"/>
          <w:color w:val="000000" w:themeColor="text1"/>
          <w:sz w:val="33"/>
          <w:szCs w:val="33"/>
          <w:highlight w:val="none"/>
          <w14:textFill>
            <w14:solidFill>
              <w14:schemeClr w14:val="tx1"/>
            </w14:solidFill>
          </w14:textFill>
        </w:rPr>
        <w:t>确保整改落实</w:t>
      </w:r>
      <w:r>
        <w:rPr>
          <w:rFonts w:hint="eastAsia" w:ascii="Times New Roman" w:hAnsi="Times New Roman" w:eastAsia="仿宋_GB2312"/>
          <w:color w:val="000000" w:themeColor="text1"/>
          <w:sz w:val="33"/>
          <w:szCs w:val="33"/>
          <w:highlight w:val="none"/>
          <w14:textFill>
            <w14:solidFill>
              <w14:schemeClr w14:val="tx1"/>
            </w14:solidFill>
          </w14:textFill>
        </w:rPr>
        <w:t>质量</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（三）落实整改责任。</w:t>
      </w:r>
      <w:r>
        <w:rPr>
          <w:rFonts w:hint="eastAsia" w:ascii="Times New Roman" w:hAnsi="Times New Roman" w:eastAsia="仿宋_GB2312"/>
          <w:color w:val="000000" w:themeColor="text1"/>
          <w:sz w:val="33"/>
          <w:szCs w:val="33"/>
          <w:highlight w:val="none"/>
          <w14:textFill>
            <w14:solidFill>
              <w14:schemeClr w14:val="tx1"/>
            </w14:solidFill>
          </w14:textFill>
        </w:rPr>
        <w:t>村</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“两委”</w:t>
      </w:r>
      <w:r>
        <w:rPr>
          <w:rFonts w:ascii="Times New Roman" w:hAnsi="Times New Roman" w:eastAsia="仿宋_GB2312" w:cs="仿宋_GB2312"/>
          <w:color w:val="000000" w:themeColor="text1"/>
          <w:sz w:val="33"/>
          <w:szCs w:val="33"/>
          <w:highlight w:val="none"/>
          <w14:textFill>
            <w14:solidFill>
              <w14:schemeClr w14:val="tx1"/>
            </w14:solidFill>
          </w14:textFill>
        </w:rPr>
        <w:t>多次</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召开反</w:t>
      </w:r>
      <w:r>
        <w:rPr>
          <w:rFonts w:ascii="Times New Roman" w:hAnsi="Times New Roman" w:eastAsia="仿宋_GB2312"/>
          <w:color w:val="000000" w:themeColor="text1"/>
          <w:sz w:val="33"/>
          <w:szCs w:val="33"/>
          <w:highlight w:val="none"/>
          <w14:textFill>
            <w14:solidFill>
              <w14:schemeClr w14:val="tx1"/>
            </w14:solidFill>
          </w14:textFill>
        </w:rPr>
        <w:t>馈问题分析研判会，针对</w:t>
      </w:r>
      <w:r>
        <w:rPr>
          <w:rFonts w:hint="eastAsia" w:ascii="Times New Roman" w:hAnsi="Times New Roman" w:eastAsia="仿宋_GB2312"/>
          <w:color w:val="000000" w:themeColor="text1"/>
          <w:sz w:val="33"/>
          <w:szCs w:val="33"/>
          <w:highlight w:val="none"/>
          <w14:textFill>
            <w14:solidFill>
              <w14:schemeClr w14:val="tx1"/>
            </w14:solidFill>
          </w14:textFill>
        </w:rPr>
        <w:t>巡察</w:t>
      </w:r>
      <w:r>
        <w:rPr>
          <w:rFonts w:ascii="Times New Roman" w:hAnsi="Times New Roman" w:eastAsia="仿宋_GB2312"/>
          <w:color w:val="000000" w:themeColor="text1"/>
          <w:sz w:val="33"/>
          <w:szCs w:val="33"/>
          <w:highlight w:val="none"/>
          <w14:textFill>
            <w14:solidFill>
              <w14:schemeClr w14:val="tx1"/>
            </w14:solidFill>
          </w14:textFill>
        </w:rPr>
        <w:t>反馈的</w:t>
      </w:r>
      <w:r>
        <w:rPr>
          <w:rFonts w:hint="eastAsia" w:ascii="Times New Roman" w:hAnsi="Times New Roman" w:eastAsia="仿宋_GB2312"/>
          <w:color w:val="000000" w:themeColor="text1"/>
          <w:sz w:val="33"/>
          <w:szCs w:val="33"/>
          <w:highlight w:val="none"/>
          <w14:textFill>
            <w14:solidFill>
              <w14:schemeClr w14:val="tx1"/>
            </w14:solidFill>
          </w14:textFill>
        </w:rPr>
        <w:t>9</w:t>
      </w:r>
      <w:r>
        <w:rPr>
          <w:rFonts w:ascii="Times New Roman" w:hAnsi="Times New Roman" w:eastAsia="仿宋_GB2312"/>
          <w:color w:val="000000" w:themeColor="text1"/>
          <w:sz w:val="33"/>
          <w:szCs w:val="33"/>
          <w:highlight w:val="none"/>
          <w14:textFill>
            <w14:solidFill>
              <w14:schemeClr w14:val="tx1"/>
            </w14:solidFill>
          </w14:textFill>
        </w:rPr>
        <w:t>个问题逐一进行分析研判，研究制定整改措施，细化问题整改责任，明确整改完成时限，建立整改问题台账清单，确保巡察反馈的问题全面整改落实到位</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举一反三，以点带面，着力解决突出问题。</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
          <w:b/>
          <w:bCs/>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（四）强化监督检查。</w:t>
      </w:r>
      <w:r>
        <w:rPr>
          <w:rFonts w:hint="eastAsia" w:ascii="Times New Roman" w:hAnsi="Times New Roman" w:eastAsia="仿宋_GB2312"/>
          <w:color w:val="000000" w:themeColor="text1"/>
          <w:sz w:val="33"/>
          <w:szCs w:val="33"/>
          <w:highlight w:val="none"/>
          <w14:textFill>
            <w14:solidFill>
              <w14:schemeClr w14:val="tx1"/>
            </w14:solidFill>
          </w14:textFill>
        </w:rPr>
        <w:t>村务监督委员会切实加强</w:t>
      </w:r>
      <w:r>
        <w:rPr>
          <w:rFonts w:ascii="Times New Roman" w:hAnsi="Times New Roman" w:eastAsia="仿宋_GB2312"/>
          <w:color w:val="000000" w:themeColor="text1"/>
          <w:sz w:val="33"/>
          <w:szCs w:val="33"/>
          <w:highlight w:val="none"/>
          <w14:textFill>
            <w14:solidFill>
              <w14:schemeClr w14:val="tx1"/>
            </w14:solidFill>
          </w14:textFill>
        </w:rPr>
        <w:t>对巡察整改相关工作的日常监督检查，</w:t>
      </w:r>
      <w:r>
        <w:rPr>
          <w:rFonts w:hint="eastAsia" w:ascii="Times New Roman" w:hAnsi="Times New Roman" w:eastAsia="仿宋_GB2312"/>
          <w:color w:val="000000" w:themeColor="text1"/>
          <w:sz w:val="33"/>
          <w:szCs w:val="33"/>
          <w:highlight w:val="none"/>
          <w14:textFill>
            <w14:solidFill>
              <w14:schemeClr w14:val="tx1"/>
            </w14:solidFill>
          </w14:textFill>
        </w:rPr>
        <w:t>及时纠正</w:t>
      </w:r>
      <w:r>
        <w:rPr>
          <w:rFonts w:ascii="Times New Roman" w:hAnsi="Times New Roman" w:eastAsia="仿宋_GB2312"/>
          <w:color w:val="000000" w:themeColor="text1"/>
          <w:sz w:val="33"/>
          <w:szCs w:val="33"/>
          <w:highlight w:val="none"/>
          <w14:textFill>
            <w14:solidFill>
              <w14:schemeClr w14:val="tx1"/>
            </w14:solidFill>
          </w14:textFill>
        </w:rPr>
        <w:t>整改不力、敷衍塞责</w:t>
      </w:r>
      <w:r>
        <w:rPr>
          <w:rFonts w:hint="eastAsia" w:ascii="Times New Roman" w:hAnsi="Times New Roman" w:eastAsia="仿宋_GB2312"/>
          <w:color w:val="000000" w:themeColor="text1"/>
          <w:sz w:val="33"/>
          <w:szCs w:val="33"/>
          <w:highlight w:val="none"/>
          <w14:textFill>
            <w14:solidFill>
              <w14:schemeClr w14:val="tx1"/>
            </w14:solidFill>
          </w14:textFill>
        </w:rPr>
        <w:t>等问题，</w:t>
      </w:r>
      <w:r>
        <w:rPr>
          <w:rFonts w:ascii="Times New Roman" w:hAnsi="Times New Roman" w:eastAsia="仿宋_GB2312"/>
          <w:color w:val="000000" w:themeColor="text1"/>
          <w:sz w:val="33"/>
          <w:szCs w:val="33"/>
          <w:highlight w:val="none"/>
          <w14:textFill>
            <w14:solidFill>
              <w14:schemeClr w14:val="tx1"/>
            </w14:solidFill>
          </w14:textFill>
        </w:rPr>
        <w:t>对整改工作采取周督查的方式，全面掌握整改工作情况</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建立了整改落实督查台账，对整改任务进行</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挂号</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并实时跟进，完成</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件</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销号</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一件。同时，明确</w:t>
      </w:r>
      <w:r>
        <w:rPr>
          <w:rFonts w:hint="eastAsia" w:ascii="Times New Roman" w:hAnsi="Times New Roman" w:eastAsia="仿宋_GB2312"/>
          <w:color w:val="000000" w:themeColor="text1"/>
          <w:sz w:val="33"/>
          <w:szCs w:val="33"/>
          <w:highlight w:val="none"/>
          <w14:textFill>
            <w14:solidFill>
              <w14:schemeClr w14:val="tx1"/>
            </w14:solidFill>
          </w14:textFill>
        </w:rPr>
        <w:t>责任追究</w:t>
      </w:r>
      <w:r>
        <w:rPr>
          <w:rFonts w:ascii="Times New Roman" w:hAnsi="Times New Roman" w:eastAsia="仿宋_GB2312"/>
          <w:color w:val="000000" w:themeColor="text1"/>
          <w:sz w:val="33"/>
          <w:szCs w:val="33"/>
          <w:highlight w:val="none"/>
          <w14:textFill>
            <w14:solidFill>
              <w14:schemeClr w14:val="tx1"/>
            </w14:solidFill>
          </w14:textFill>
        </w:rPr>
        <w:t>，对简单应付、推诿扯皮、整改不力的</w:t>
      </w:r>
      <w:r>
        <w:rPr>
          <w:rFonts w:hint="eastAsia" w:ascii="Times New Roman" w:hAnsi="Times New Roman" w:eastAsia="仿宋_GB2312"/>
          <w:color w:val="000000" w:themeColor="text1"/>
          <w:sz w:val="33"/>
          <w:szCs w:val="33"/>
          <w:highlight w:val="none"/>
          <w14:textFill>
            <w14:solidFill>
              <w14:schemeClr w14:val="tx1"/>
            </w14:solidFill>
          </w14:textFill>
        </w:rPr>
        <w:t>责任人</w:t>
      </w:r>
      <w:r>
        <w:rPr>
          <w:rFonts w:ascii="Times New Roman" w:hAnsi="Times New Roman" w:eastAsia="仿宋_GB2312"/>
          <w:color w:val="000000" w:themeColor="text1"/>
          <w:sz w:val="33"/>
          <w:szCs w:val="33"/>
          <w:highlight w:val="none"/>
          <w14:textFill>
            <w14:solidFill>
              <w14:schemeClr w14:val="tx1"/>
            </w14:solidFill>
          </w14:textFill>
        </w:rPr>
        <w:t>坚决追责问责</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对群众不满意或满意率低的整改事项责成重新整改。</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黑体"/>
          <w:color w:val="000000" w:themeColor="text1"/>
          <w:sz w:val="33"/>
          <w:szCs w:val="33"/>
          <w:highlight w:val="none"/>
          <w14:textFill>
            <w14:solidFill>
              <w14:schemeClr w14:val="tx1"/>
            </w14:solidFill>
          </w14:textFill>
        </w:rPr>
      </w:pPr>
      <w:r>
        <w:rPr>
          <w:rFonts w:ascii="Times New Roman" w:hAnsi="Times New Roman" w:eastAsia="黑体"/>
          <w:color w:val="000000" w:themeColor="text1"/>
          <w:sz w:val="33"/>
          <w:szCs w:val="33"/>
          <w:highlight w:val="none"/>
          <w14:textFill>
            <w14:solidFill>
              <w14:schemeClr w14:val="tx1"/>
            </w14:solidFill>
          </w14:textFill>
        </w:rPr>
        <w:t>二、巡察组反馈问题整改落实情况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（一）</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落实巡山护林防范制度不到位。</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2023年7月28日对护林员进行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批评教育，强化责任意识，</w:t>
      </w:r>
      <w:r>
        <w:rPr>
          <w:rFonts w:ascii="Times New Roman" w:hAnsi="Times New Roman" w:eastAsia="仿宋_GB2312"/>
          <w:color w:val="000000" w:themeColor="text1"/>
          <w:sz w:val="33"/>
          <w:szCs w:val="33"/>
          <w:highlight w:val="none"/>
          <w14:textFill>
            <w14:solidFill>
              <w14:schemeClr w14:val="tx1"/>
            </w14:solidFill>
          </w14:textFill>
        </w:rPr>
        <w:t>同时举一反三</w:t>
      </w:r>
      <w:r>
        <w:rPr>
          <w:rFonts w:hint="eastAsia" w:ascii="Times New Roman" w:hAnsi="Times New Roman" w:eastAsia="仿宋_GB2312"/>
          <w:color w:val="000000" w:themeColor="text1"/>
          <w:sz w:val="33"/>
          <w:szCs w:val="33"/>
          <w:highlight w:val="none"/>
          <w14:textFill>
            <w14:solidFill>
              <w14:schemeClr w14:val="tx1"/>
            </w14:solidFill>
          </w14:textFill>
        </w:rPr>
        <w:t>将近三年</w:t>
      </w:r>
      <w:r>
        <w:rPr>
          <w:rFonts w:ascii="Times New Roman" w:hAnsi="Times New Roman" w:eastAsia="仿宋_GB2312"/>
          <w:color w:val="000000" w:themeColor="text1"/>
          <w:sz w:val="33"/>
          <w:szCs w:val="33"/>
          <w:highlight w:val="none"/>
          <w14:textFill>
            <w14:solidFill>
              <w14:schemeClr w14:val="tx1"/>
            </w14:solidFill>
          </w14:textFill>
        </w:rPr>
        <w:t>森林防火巡查记录</w:t>
      </w:r>
      <w:r>
        <w:rPr>
          <w:rFonts w:hint="eastAsia" w:ascii="Times New Roman" w:hAnsi="Times New Roman" w:eastAsia="仿宋_GB2312"/>
          <w:color w:val="000000" w:themeColor="text1"/>
          <w:sz w:val="33"/>
          <w:szCs w:val="33"/>
          <w:highlight w:val="none"/>
          <w14:textFill>
            <w14:solidFill>
              <w14:schemeClr w14:val="tx1"/>
            </w14:solidFill>
          </w14:textFill>
        </w:rPr>
        <w:t>相关资料全面清理并规范存档。</w:t>
      </w:r>
      <w:r>
        <w:rPr>
          <w:rFonts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形成监督机制。村辅警吴国洪同志每月定期对王荣虎</w:t>
      </w:r>
      <w:r>
        <w:rPr>
          <w:rFonts w:ascii="Times New Roman" w:hAnsi="Times New Roman" w:eastAsia="仿宋_GB2312"/>
          <w:color w:val="000000" w:themeColor="text1"/>
          <w:sz w:val="33"/>
          <w:szCs w:val="33"/>
          <w:highlight w:val="none"/>
          <w14:textFill>
            <w14:solidFill>
              <w14:schemeClr w14:val="tx1"/>
            </w14:solidFill>
          </w14:textFill>
        </w:rPr>
        <w:t>防火巡山记录</w:t>
      </w:r>
      <w:r>
        <w:rPr>
          <w:rFonts w:hint="eastAsia" w:ascii="Times New Roman" w:hAnsi="Times New Roman" w:eastAsia="仿宋_GB2312"/>
          <w:color w:val="000000" w:themeColor="text1"/>
          <w:sz w:val="33"/>
          <w:szCs w:val="33"/>
          <w:highlight w:val="none"/>
          <w14:textFill>
            <w14:solidFill>
              <w14:schemeClr w14:val="tx1"/>
            </w14:solidFill>
          </w14:textFill>
        </w:rPr>
        <w:t>检查。</w:t>
      </w:r>
      <w:r>
        <w:rPr>
          <w:rFonts w:hint="eastAsia" w:ascii="Times New Roman" w:hAnsi="Times New Roman" w:eastAsia="仿宋_GB2312"/>
          <w:b/>
          <w:bCs/>
          <w:color w:val="000000" w:themeColor="text1"/>
          <w:sz w:val="33"/>
          <w:szCs w:val="33"/>
          <w:highlight w:val="none"/>
          <w14:textFill>
            <w14:solidFill>
              <w14:schemeClr w14:val="tx1"/>
            </w14:solidFill>
          </w14:textFill>
        </w:rPr>
        <w:t>三</w:t>
      </w:r>
      <w:r>
        <w:rPr>
          <w:rFonts w:ascii="Times New Roman" w:hAnsi="Times New Roman" w:eastAsia="仿宋_GB2312"/>
          <w:b/>
          <w:bCs/>
          <w:color w:val="000000" w:themeColor="text1"/>
          <w:sz w:val="33"/>
          <w:szCs w:val="33"/>
          <w:highlight w:val="none"/>
          <w14:textFill>
            <w14:solidFill>
              <w14:schemeClr w14:val="tx1"/>
            </w14:solidFill>
          </w14:textFill>
        </w:rPr>
        <w:t>是</w:t>
      </w:r>
      <w:r>
        <w:rPr>
          <w:rFonts w:hint="eastAsia" w:ascii="Times New Roman" w:hAnsi="Times New Roman" w:eastAsia="仿宋_GB2312"/>
          <w:color w:val="000000" w:themeColor="text1"/>
          <w:sz w:val="33"/>
          <w:szCs w:val="33"/>
          <w:highlight w:val="none"/>
          <w14:textFill>
            <w14:solidFill>
              <w14:schemeClr w14:val="tx1"/>
            </w14:solidFill>
          </w14:textFill>
        </w:rPr>
        <w:t>建立</w:t>
      </w:r>
      <w:r>
        <w:rPr>
          <w:rFonts w:ascii="Times New Roman" w:hAnsi="Times New Roman" w:eastAsia="仿宋_GB2312"/>
          <w:color w:val="000000" w:themeColor="text1"/>
          <w:sz w:val="33"/>
          <w:szCs w:val="33"/>
          <w:highlight w:val="none"/>
          <w14:textFill>
            <w14:solidFill>
              <w14:schemeClr w14:val="tx1"/>
            </w14:solidFill>
          </w14:textFill>
        </w:rPr>
        <w:t>村民挂牌轮流值守</w:t>
      </w:r>
      <w:r>
        <w:rPr>
          <w:rFonts w:hint="eastAsia" w:ascii="Times New Roman" w:hAnsi="Times New Roman" w:eastAsia="仿宋_GB2312"/>
          <w:color w:val="000000" w:themeColor="text1"/>
          <w:sz w:val="33"/>
          <w:szCs w:val="33"/>
          <w:highlight w:val="none"/>
          <w14:textFill>
            <w14:solidFill>
              <w14:schemeClr w14:val="tx1"/>
            </w14:solidFill>
          </w14:textFill>
        </w:rPr>
        <w:t>制度，拟定</w:t>
      </w:r>
      <w:r>
        <w:rPr>
          <w:rFonts w:ascii="Times New Roman" w:hAnsi="Times New Roman" w:eastAsia="仿宋_GB2312"/>
          <w:color w:val="000000" w:themeColor="text1"/>
          <w:sz w:val="33"/>
          <w:szCs w:val="33"/>
          <w:highlight w:val="none"/>
          <w14:textFill>
            <w14:solidFill>
              <w14:schemeClr w14:val="tx1"/>
            </w14:solidFill>
          </w14:textFill>
        </w:rPr>
        <w:t>森林防火</w:t>
      </w:r>
      <w:r>
        <w:rPr>
          <w:rFonts w:hint="eastAsia" w:ascii="Times New Roman" w:hAnsi="Times New Roman" w:eastAsia="仿宋_GB2312"/>
          <w:color w:val="000000" w:themeColor="text1"/>
          <w:sz w:val="33"/>
          <w:szCs w:val="33"/>
          <w:highlight w:val="none"/>
          <w14:textFill>
            <w14:solidFill>
              <w14:schemeClr w14:val="tx1"/>
            </w14:solidFill>
          </w14:textFill>
        </w:rPr>
        <w:t>培训计划，严格执行</w:t>
      </w:r>
      <w:r>
        <w:rPr>
          <w:rFonts w:ascii="Times New Roman" w:hAnsi="Times New Roman" w:eastAsia="仿宋_GB2312"/>
          <w:color w:val="000000" w:themeColor="text1"/>
          <w:sz w:val="33"/>
          <w:szCs w:val="33"/>
          <w:highlight w:val="none"/>
          <w14:textFill>
            <w14:solidFill>
              <w14:schemeClr w14:val="tx1"/>
            </w14:solidFill>
          </w14:textFill>
        </w:rPr>
        <w:t>村民挂牌轮流值守</w:t>
      </w:r>
      <w:r>
        <w:rPr>
          <w:rFonts w:hint="eastAsia" w:ascii="Times New Roman" w:hAnsi="Times New Roman" w:eastAsia="仿宋_GB2312"/>
          <w:color w:val="000000" w:themeColor="text1"/>
          <w:sz w:val="33"/>
          <w:szCs w:val="33"/>
          <w:highlight w:val="none"/>
          <w14:textFill>
            <w14:solidFill>
              <w14:schemeClr w14:val="tx1"/>
            </w14:solidFill>
          </w14:textFill>
        </w:rPr>
        <w:t>工作。</w:t>
      </w:r>
      <w:r>
        <w:rPr>
          <w:rFonts w:hint="eastAsia" w:ascii="Times New Roman" w:hAnsi="Times New Roman" w:eastAsia="仿宋_GB2312"/>
          <w:b/>
          <w:bCs/>
          <w:color w:val="000000" w:themeColor="text1"/>
          <w:sz w:val="33"/>
          <w:szCs w:val="33"/>
          <w:highlight w:val="none"/>
          <w14:textFill>
            <w14:solidFill>
              <w14:schemeClr w14:val="tx1"/>
            </w14:solidFill>
          </w14:textFill>
        </w:rPr>
        <w:t>四</w:t>
      </w:r>
      <w:r>
        <w:rPr>
          <w:rFonts w:ascii="Times New Roman" w:hAnsi="Times New Roman" w:eastAsia="仿宋_GB2312"/>
          <w:b/>
          <w:bCs/>
          <w:color w:val="000000" w:themeColor="text1"/>
          <w:sz w:val="33"/>
          <w:szCs w:val="33"/>
          <w:highlight w:val="none"/>
          <w14:textFill>
            <w14:solidFill>
              <w14:schemeClr w14:val="tx1"/>
            </w14:solidFill>
          </w14:textFill>
        </w:rPr>
        <w:t>是</w:t>
      </w:r>
      <w:r>
        <w:rPr>
          <w:rFonts w:hint="eastAsia" w:ascii="Times New Roman" w:hAnsi="Times New Roman" w:eastAsia="仿宋_GB2312"/>
          <w:color w:val="000000" w:themeColor="text1"/>
          <w:sz w:val="33"/>
          <w:szCs w:val="33"/>
          <w:highlight w:val="none"/>
          <w14:textFill>
            <w14:solidFill>
              <w14:schemeClr w14:val="tx1"/>
            </w14:solidFill>
          </w14:textFill>
        </w:rPr>
        <w:t>定期邀请消防队到村组开展</w:t>
      </w:r>
      <w:r>
        <w:rPr>
          <w:rFonts w:ascii="Times New Roman" w:hAnsi="Times New Roman" w:eastAsia="仿宋_GB2312"/>
          <w:color w:val="000000" w:themeColor="text1"/>
          <w:sz w:val="33"/>
          <w:szCs w:val="33"/>
          <w:highlight w:val="none"/>
          <w14:textFill>
            <w14:solidFill>
              <w14:schemeClr w14:val="tx1"/>
            </w14:solidFill>
          </w14:textFill>
        </w:rPr>
        <w:t>以案说法教育</w:t>
      </w:r>
      <w:r>
        <w:rPr>
          <w:rFonts w:hint="eastAsia" w:ascii="Times New Roman" w:hAnsi="Times New Roman" w:eastAsia="仿宋_GB2312"/>
          <w:color w:val="000000" w:themeColor="text1"/>
          <w:sz w:val="33"/>
          <w:szCs w:val="33"/>
          <w:highlight w:val="none"/>
          <w14:textFill>
            <w14:solidFill>
              <w14:schemeClr w14:val="tx1"/>
            </w14:solidFill>
          </w14:textFill>
        </w:rPr>
        <w:t>和</w:t>
      </w:r>
      <w:r>
        <w:rPr>
          <w:rFonts w:ascii="Times New Roman" w:hAnsi="Times New Roman" w:eastAsia="仿宋_GB2312"/>
          <w:color w:val="000000" w:themeColor="text1"/>
          <w:sz w:val="33"/>
          <w:szCs w:val="33"/>
          <w:highlight w:val="none"/>
          <w14:textFill>
            <w14:solidFill>
              <w14:schemeClr w14:val="tx1"/>
            </w14:solidFill>
          </w14:textFill>
        </w:rPr>
        <w:t>防灭火培训</w:t>
      </w:r>
      <w:r>
        <w:rPr>
          <w:rFonts w:hint="eastAsia" w:ascii="Times New Roman" w:hAnsi="Times New Roman" w:eastAsia="仿宋_GB2312"/>
          <w:color w:val="000000" w:themeColor="text1"/>
          <w:sz w:val="33"/>
          <w:szCs w:val="33"/>
          <w:highlight w:val="none"/>
          <w14:textFill>
            <w14:solidFill>
              <w14:schemeClr w14:val="tx1"/>
            </w14:solidFill>
          </w14:textFill>
        </w:rPr>
        <w:t>，并将工作资料规范存档</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（二）</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土地承包经营权流转不合规。</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7"/>
        <w:pageBreakBefore w:val="0"/>
        <w:kinsoku/>
        <w:wordWrap/>
        <w:overflowPunct/>
        <w:topLinePunct w:val="0"/>
        <w:autoSpaceDN/>
        <w:bidi w:val="0"/>
        <w:spacing w:after="0"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村党总支部书记张玉多次核实情况，对经办人进行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批评教育，并及时与原承包户进行对接，承包户梁荣承诺2025年合同到期后</w:t>
      </w:r>
      <w:r>
        <w:rPr>
          <w:rFonts w:ascii="Times New Roman" w:hAnsi="Times New Roman" w:eastAsia="仿宋_GB2312"/>
          <w:color w:val="000000" w:themeColor="text1"/>
          <w:sz w:val="33"/>
          <w:szCs w:val="33"/>
          <w:highlight w:val="none"/>
          <w14:textFill>
            <w14:solidFill>
              <w14:schemeClr w14:val="tx1"/>
            </w14:solidFill>
          </w14:textFill>
        </w:rPr>
        <w:t>严格按照四川省流转合同示范文本签</w:t>
      </w:r>
      <w:r>
        <w:rPr>
          <w:rFonts w:hint="eastAsia" w:ascii="Times New Roman" w:hAnsi="Times New Roman" w:eastAsia="仿宋_GB2312"/>
          <w:color w:val="000000" w:themeColor="text1"/>
          <w:sz w:val="33"/>
          <w:szCs w:val="33"/>
          <w:highlight w:val="none"/>
          <w14:textFill>
            <w14:solidFill>
              <w14:schemeClr w14:val="tx1"/>
            </w14:solidFill>
          </w14:textFill>
        </w:rPr>
        <w:t>订</w:t>
      </w:r>
      <w:r>
        <w:rPr>
          <w:rFonts w:ascii="Times New Roman" w:hAnsi="Times New Roman" w:eastAsia="仿宋_GB2312"/>
          <w:color w:val="000000" w:themeColor="text1"/>
          <w:sz w:val="33"/>
          <w:szCs w:val="33"/>
          <w:highlight w:val="none"/>
          <w14:textFill>
            <w14:solidFill>
              <w14:schemeClr w14:val="tx1"/>
            </w14:solidFill>
          </w14:textFill>
        </w:rPr>
        <w:t>合同。</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举一反三，对村土地流转资料进行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全面清查，不规范的</w:t>
      </w:r>
      <w:r>
        <w:rPr>
          <w:rFonts w:ascii="Times New Roman" w:hAnsi="Times New Roman" w:eastAsia="仿宋_GB2312"/>
          <w:color w:val="000000" w:themeColor="text1"/>
          <w:sz w:val="33"/>
          <w:szCs w:val="33"/>
          <w:highlight w:val="none"/>
          <w14:textFill>
            <w14:solidFill>
              <w14:schemeClr w14:val="tx1"/>
            </w14:solidFill>
          </w14:textFill>
        </w:rPr>
        <w:t>进行了</w:t>
      </w:r>
      <w:r>
        <w:rPr>
          <w:rFonts w:hint="eastAsia" w:ascii="Times New Roman" w:hAnsi="Times New Roman" w:eastAsia="仿宋_GB2312"/>
          <w:color w:val="000000" w:themeColor="text1"/>
          <w:sz w:val="33"/>
          <w:szCs w:val="33"/>
          <w:highlight w:val="none"/>
          <w14:textFill>
            <w14:solidFill>
              <w14:schemeClr w14:val="tx1"/>
            </w14:solidFill>
          </w14:textFill>
        </w:rPr>
        <w:t>修改、完善，并规定今后涉及土地承包经营时，组长需及时向村委报备，由村上做好监管，以避免类似事件再次发生。</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8</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在村组干部会议上通报</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无原土地承包农户的书面委托就以村民小组名义签订流转合同</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问题，组织学习《农村土地经营权流转管理办法》，以提高法律意识和业务水平。</w:t>
      </w:r>
      <w:r>
        <w:rPr>
          <w:rFonts w:hint="eastAsia" w:ascii="Times New Roman" w:hAnsi="Times New Roman" w:eastAsia="仿宋_GB2312"/>
          <w:b/>
          <w:bCs/>
          <w:color w:val="000000" w:themeColor="text1"/>
          <w:sz w:val="33"/>
          <w:szCs w:val="33"/>
          <w:highlight w:val="none"/>
          <w14:textFill>
            <w14:solidFill>
              <w14:schemeClr w14:val="tx1"/>
            </w14:solidFill>
          </w14:textFill>
        </w:rPr>
        <w:t>四</w:t>
      </w:r>
      <w:r>
        <w:rPr>
          <w:rFonts w:ascii="Times New Roman" w:hAnsi="Times New Roman" w:eastAsia="仿宋_GB2312"/>
          <w:b/>
          <w:bCs/>
          <w:color w:val="000000" w:themeColor="text1"/>
          <w:sz w:val="33"/>
          <w:szCs w:val="33"/>
          <w:highlight w:val="none"/>
          <w14:textFill>
            <w14:solidFill>
              <w14:schemeClr w14:val="tx1"/>
            </w14:solidFill>
          </w14:textFill>
        </w:rPr>
        <w:t>是</w:t>
      </w:r>
      <w:r>
        <w:rPr>
          <w:rFonts w:hint="eastAsia" w:ascii="Times New Roman" w:hAnsi="Times New Roman" w:eastAsia="仿宋_GB2312"/>
          <w:color w:val="000000" w:themeColor="text1"/>
          <w:sz w:val="33"/>
          <w:szCs w:val="33"/>
          <w:highlight w:val="none"/>
          <w14:textFill>
            <w14:solidFill>
              <w14:schemeClr w14:val="tx1"/>
            </w14:solidFill>
          </w14:textFill>
        </w:rPr>
        <w:t>对经办人进行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批评教育，并及时与原承包户进行对接，完善、补齐委托协议。</w:t>
      </w:r>
      <w:r>
        <w:rPr>
          <w:rFonts w:hint="eastAsia" w:ascii="Times New Roman" w:hAnsi="Times New Roman" w:eastAsia="仿宋_GB2312"/>
          <w:b/>
          <w:bCs/>
          <w:color w:val="000000" w:themeColor="text1"/>
          <w:sz w:val="33"/>
          <w:szCs w:val="33"/>
          <w:highlight w:val="none"/>
          <w14:textFill>
            <w14:solidFill>
              <w14:schemeClr w14:val="tx1"/>
            </w14:solidFill>
          </w14:textFill>
        </w:rPr>
        <w:t>五是</w:t>
      </w:r>
      <w:r>
        <w:rPr>
          <w:rFonts w:ascii="Times New Roman" w:hAnsi="Times New Roman" w:eastAsia="仿宋_GB2312"/>
          <w:color w:val="000000" w:themeColor="text1"/>
          <w:sz w:val="33"/>
          <w:szCs w:val="33"/>
          <w:highlight w:val="none"/>
          <w14:textFill>
            <w14:solidFill>
              <w14:schemeClr w14:val="tx1"/>
            </w14:solidFill>
          </w14:textFill>
        </w:rPr>
        <w:t>严格</w:t>
      </w:r>
      <w:r>
        <w:rPr>
          <w:rFonts w:hint="eastAsia" w:ascii="Times New Roman" w:hAnsi="Times New Roman" w:eastAsia="仿宋_GB2312"/>
          <w:color w:val="000000" w:themeColor="text1"/>
          <w:sz w:val="33"/>
          <w:szCs w:val="33"/>
          <w:highlight w:val="none"/>
          <w14:textFill>
            <w14:solidFill>
              <w14:schemeClr w14:val="tx1"/>
            </w14:solidFill>
          </w14:textFill>
        </w:rPr>
        <w:t>执行</w:t>
      </w:r>
      <w:r>
        <w:rPr>
          <w:rFonts w:ascii="Times New Roman" w:hAnsi="Times New Roman" w:eastAsia="仿宋_GB2312"/>
          <w:color w:val="000000" w:themeColor="text1"/>
          <w:sz w:val="33"/>
          <w:szCs w:val="33"/>
          <w:highlight w:val="none"/>
          <w14:textFill>
            <w14:solidFill>
              <w14:schemeClr w14:val="tx1"/>
            </w14:solidFill>
          </w14:textFill>
        </w:rPr>
        <w:t>土地承包</w:t>
      </w:r>
      <w:r>
        <w:rPr>
          <w:rFonts w:hint="eastAsia" w:ascii="Times New Roman" w:hAnsi="Times New Roman" w:eastAsia="仿宋_GB2312"/>
          <w:color w:val="000000" w:themeColor="text1"/>
          <w:sz w:val="33"/>
          <w:szCs w:val="33"/>
          <w:highlight w:val="none"/>
          <w14:textFill>
            <w14:solidFill>
              <w14:schemeClr w14:val="tx1"/>
            </w14:solidFill>
          </w14:textFill>
        </w:rPr>
        <w:t>工作规定程序</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在和</w:t>
      </w:r>
      <w:r>
        <w:rPr>
          <w:rFonts w:ascii="Times New Roman" w:hAnsi="Times New Roman" w:eastAsia="仿宋_GB2312"/>
          <w:color w:val="000000" w:themeColor="text1"/>
          <w:sz w:val="33"/>
          <w:szCs w:val="33"/>
          <w:highlight w:val="none"/>
          <w14:textFill>
            <w14:solidFill>
              <w14:schemeClr w14:val="tx1"/>
            </w14:solidFill>
          </w14:textFill>
        </w:rPr>
        <w:t>原土地承包农户</w:t>
      </w:r>
      <w:r>
        <w:rPr>
          <w:rFonts w:hint="eastAsia" w:ascii="Times New Roman" w:hAnsi="Times New Roman" w:eastAsia="仿宋_GB2312"/>
          <w:color w:val="000000" w:themeColor="text1"/>
          <w:sz w:val="33"/>
          <w:szCs w:val="33"/>
          <w:highlight w:val="none"/>
          <w14:textFill>
            <w14:solidFill>
              <w14:schemeClr w14:val="tx1"/>
            </w14:solidFill>
          </w14:textFill>
        </w:rPr>
        <w:t>签订</w:t>
      </w:r>
      <w:r>
        <w:rPr>
          <w:rFonts w:ascii="Times New Roman" w:hAnsi="Times New Roman" w:eastAsia="仿宋_GB2312"/>
          <w:color w:val="000000" w:themeColor="text1"/>
          <w:sz w:val="33"/>
          <w:szCs w:val="33"/>
          <w:highlight w:val="none"/>
          <w14:textFill>
            <w14:solidFill>
              <w14:schemeClr w14:val="tx1"/>
            </w14:solidFill>
          </w14:textFill>
        </w:rPr>
        <w:t>书面委托</w:t>
      </w:r>
      <w:r>
        <w:rPr>
          <w:rFonts w:hint="eastAsia" w:ascii="Times New Roman" w:hAnsi="Times New Roman" w:eastAsia="仿宋_GB2312"/>
          <w:color w:val="000000" w:themeColor="text1"/>
          <w:sz w:val="33"/>
          <w:szCs w:val="33"/>
          <w:highlight w:val="none"/>
          <w14:textFill>
            <w14:solidFill>
              <w14:schemeClr w14:val="tx1"/>
            </w14:solidFill>
          </w14:textFill>
        </w:rPr>
        <w:t>后，按照</w:t>
      </w:r>
      <w:r>
        <w:rPr>
          <w:rFonts w:ascii="Times New Roman" w:hAnsi="Times New Roman" w:eastAsia="仿宋_GB2312"/>
          <w:color w:val="000000" w:themeColor="text1"/>
          <w:sz w:val="33"/>
          <w:szCs w:val="33"/>
          <w:highlight w:val="none"/>
          <w14:textFill>
            <w14:solidFill>
              <w14:schemeClr w14:val="tx1"/>
            </w14:solidFill>
          </w14:textFill>
        </w:rPr>
        <w:t>四川省流转合同示范文本</w:t>
      </w:r>
      <w:r>
        <w:rPr>
          <w:rFonts w:hint="eastAsia" w:eastAsia="仿宋_GB2312"/>
          <w:color w:val="000000" w:themeColor="text1"/>
          <w:sz w:val="33"/>
          <w:szCs w:val="33"/>
          <w:highlight w:val="none"/>
          <w:lang w:eastAsia="zh-CN"/>
          <w14:textFill>
            <w14:solidFill>
              <w14:schemeClr w14:val="tx1"/>
            </w14:solidFill>
          </w14:textFill>
        </w:rPr>
        <w:t>签订合同</w:t>
      </w:r>
      <w:r>
        <w:rPr>
          <w:rFonts w:hint="eastAsia" w:ascii="Times New Roman" w:hAnsi="Times New Roman" w:eastAsia="仿宋_GB2312"/>
          <w:color w:val="000000" w:themeColor="text1"/>
          <w:sz w:val="33"/>
          <w:szCs w:val="33"/>
          <w:highlight w:val="none"/>
          <w14:textFill>
            <w14:solidFill>
              <w14:schemeClr w14:val="tx1"/>
            </w14:solidFill>
          </w14:textFill>
        </w:rPr>
        <w:t>，并做好回收及归档工作</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已整改并长期坚持。</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（三）</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误工费支出附件不完整且错漏较多。</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9"/>
        <w:pageBreakBefore w:val="0"/>
        <w:kinsoku/>
        <w:wordWrap/>
        <w:overflowPunct/>
        <w:topLinePunct w:val="0"/>
        <w:autoSpaceDN/>
        <w:bidi w:val="0"/>
        <w:spacing w:line="592" w:lineRule="exact"/>
        <w:ind w:leftChars="0"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w:t>
      </w:r>
      <w:r>
        <w:rPr>
          <w:rFonts w:ascii="Times New Roman" w:hAnsi="Times New Roman" w:eastAsia="仿宋_GB2312" w:cs="Times New Roman"/>
          <w:b/>
          <w:bCs/>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4</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召开村委会议对“20</w:t>
      </w:r>
      <w:r>
        <w:rPr>
          <w:rFonts w:ascii="Times New Roman" w:hAnsi="Times New Roman" w:eastAsia="仿宋_GB2312" w:cs="Times New Roman"/>
          <w:color w:val="000000" w:themeColor="text1"/>
          <w:sz w:val="33"/>
          <w:szCs w:val="33"/>
          <w:highlight w:val="none"/>
          <w14:textFill>
            <w14:solidFill>
              <w14:schemeClr w14:val="tx1"/>
            </w14:solidFill>
          </w14:textFill>
        </w:rPr>
        <w:t>19年支水渠清道整治费3080元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”事宜进行</w:t>
      </w:r>
      <w:r>
        <w:rPr>
          <w:rFonts w:ascii="Times New Roman" w:hAnsi="Times New Roman" w:eastAsia="仿宋_GB2312" w:cs="Times New Roman"/>
          <w:color w:val="000000" w:themeColor="text1"/>
          <w:sz w:val="33"/>
          <w:szCs w:val="33"/>
          <w:highlight w:val="none"/>
          <w14:textFill>
            <w14:solidFill>
              <w14:schemeClr w14:val="tx1"/>
            </w14:solidFill>
          </w14:textFill>
        </w:rPr>
        <w:t>了</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核实</w:t>
      </w:r>
      <w:r>
        <w:rPr>
          <w:rFonts w:ascii="Times New Roman" w:hAnsi="Times New Roman" w:eastAsia="仿宋_GB2312" w:cs="Times New Roman"/>
          <w:color w:val="000000" w:themeColor="text1"/>
          <w:sz w:val="33"/>
          <w:szCs w:val="33"/>
          <w:highlight w:val="none"/>
          <w14:textFill>
            <w14:solidFill>
              <w14:schemeClr w14:val="tx1"/>
            </w14:solidFill>
          </w14:textFill>
        </w:rPr>
        <w:t>，2019年水渠整治3080元分别由5个组组长</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代</w:t>
      </w:r>
      <w:r>
        <w:rPr>
          <w:rFonts w:ascii="Times New Roman" w:hAnsi="Times New Roman" w:eastAsia="仿宋_GB2312" w:cs="Times New Roman"/>
          <w:color w:val="000000" w:themeColor="text1"/>
          <w:sz w:val="33"/>
          <w:szCs w:val="33"/>
          <w:highlight w:val="none"/>
          <w14:textFill>
            <w14:solidFill>
              <w14:schemeClr w14:val="tx1"/>
            </w14:solidFill>
          </w14:textFill>
        </w:rPr>
        <w:t>领的，各组考勤表和领款人签字在相关组里</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，已复印回村完善报账资料</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w:t>
      </w:r>
      <w:r>
        <w:rPr>
          <w:rFonts w:ascii="Times New Roman" w:hAnsi="Times New Roman" w:eastAsia="仿宋_GB2312" w:cs="Times New Roman"/>
          <w:color w:val="000000" w:themeColor="text1"/>
          <w:sz w:val="33"/>
          <w:szCs w:val="33"/>
          <w:highlight w:val="none"/>
          <w14:textFill>
            <w14:solidFill>
              <w14:schemeClr w14:val="tx1"/>
            </w14:solidFill>
          </w14:textFill>
        </w:rPr>
        <w:t>2021年支出9—12月防疫误工费4400元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”事宜进行核实并附情况说明，对经办人员进行批评教育，强化责任担当。</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已联系相关人员补签票据</w:t>
      </w:r>
      <w:r>
        <w:rPr>
          <w:rFonts w:ascii="Times New Roman" w:hAnsi="Times New Roman" w:eastAsia="仿宋_GB2312" w:cs="Times New Roman"/>
          <w:color w:val="000000" w:themeColor="text1"/>
          <w:sz w:val="33"/>
          <w:szCs w:val="33"/>
          <w:highlight w:val="none"/>
          <w14:textFill>
            <w14:solidFill>
              <w14:schemeClr w14:val="tx1"/>
            </w14:solidFill>
          </w14:textFill>
        </w:rPr>
        <w:t>进行规范存档</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四</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ascii="Times New Roman" w:hAnsi="Times New Roman" w:eastAsia="仿宋_GB2312" w:cs="Times New Roman"/>
          <w:color w:val="000000" w:themeColor="text1"/>
          <w:sz w:val="33"/>
          <w:szCs w:val="33"/>
          <w:highlight w:val="none"/>
          <w14:textFill>
            <w14:solidFill>
              <w14:schemeClr w14:val="tx1"/>
            </w14:solidFill>
          </w14:textFill>
        </w:rPr>
        <w:t>2022年水沟误工费6000元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，已让水沟维修负责人张弟华写了情况说明，并进行资料归档。</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五是7</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28</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组织村组干部学习</w:t>
      </w:r>
      <w:r>
        <w:rPr>
          <w:rFonts w:ascii="Times New Roman" w:hAnsi="Times New Roman" w:eastAsia="仿宋_GB2312" w:cs="Times New Roman"/>
          <w:color w:val="000000" w:themeColor="text1"/>
          <w:sz w:val="33"/>
          <w:szCs w:val="33"/>
          <w:highlight w:val="none"/>
          <w14:textFill>
            <w14:solidFill>
              <w14:schemeClr w14:val="tx1"/>
            </w14:solidFill>
          </w14:textFill>
        </w:rPr>
        <w:t>财经纪律</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、财务管理制度，提升业务技能。</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六是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w:t>
      </w:r>
      <w:r>
        <w:rPr>
          <w:rFonts w:ascii="Times New Roman" w:hAnsi="Times New Roman" w:eastAsia="仿宋_GB2312" w:cs="Times New Roman"/>
          <w:color w:val="000000" w:themeColor="text1"/>
          <w:sz w:val="33"/>
          <w:szCs w:val="33"/>
          <w:highlight w:val="none"/>
          <w14:textFill>
            <w14:solidFill>
              <w14:schemeClr w14:val="tx1"/>
            </w14:solidFill>
          </w14:textFill>
        </w:rPr>
        <w:t>2022年支森林防火卡点值守员王荣虎误工补助84天金额6720元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”事宜进行核实</w:t>
      </w:r>
      <w:r>
        <w:rPr>
          <w:rFonts w:ascii="Times New Roman" w:hAnsi="Times New Roman" w:eastAsia="仿宋_GB2312" w:cs="Times New Roman"/>
          <w:color w:val="000000" w:themeColor="text1"/>
          <w:sz w:val="33"/>
          <w:szCs w:val="33"/>
          <w:highlight w:val="none"/>
          <w14:textFill>
            <w14:solidFill>
              <w14:schemeClr w14:val="tx1"/>
            </w14:solidFill>
          </w14:textFill>
        </w:rPr>
        <w:t>，已</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联系王荣虎补签票据</w:t>
      </w:r>
      <w:r>
        <w:rPr>
          <w:rFonts w:ascii="Times New Roman" w:hAnsi="Times New Roman" w:eastAsia="仿宋_GB2312" w:cs="Times New Roman"/>
          <w:color w:val="000000" w:themeColor="text1"/>
          <w:sz w:val="33"/>
          <w:szCs w:val="33"/>
          <w:highlight w:val="none"/>
          <w14:textFill>
            <w14:solidFill>
              <w14:schemeClr w14:val="tx1"/>
            </w14:solidFill>
          </w14:textFill>
        </w:rPr>
        <w:t>并附情况说明</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七</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ascii="Times New Roman" w:hAnsi="Times New Roman" w:eastAsia="仿宋_GB2312" w:cs="Times New Roman"/>
          <w:color w:val="000000" w:themeColor="text1"/>
          <w:sz w:val="33"/>
          <w:szCs w:val="33"/>
          <w:highlight w:val="none"/>
          <w14:textFill>
            <w14:solidFill>
              <w14:schemeClr w14:val="tx1"/>
            </w14:solidFill>
          </w14:textFill>
        </w:rPr>
        <w:t>已</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就考勤人员</w:t>
      </w:r>
      <w:r>
        <w:rPr>
          <w:rFonts w:ascii="Times New Roman" w:hAnsi="Times New Roman" w:eastAsia="仿宋_GB2312" w:cs="Times New Roman"/>
          <w:color w:val="000000" w:themeColor="text1"/>
          <w:sz w:val="33"/>
          <w:szCs w:val="33"/>
          <w:highlight w:val="none"/>
          <w14:textFill>
            <w14:solidFill>
              <w14:schemeClr w14:val="tx1"/>
            </w14:solidFill>
          </w14:textFill>
        </w:rPr>
        <w:t>工作不细心将3月29日和31日勾到了2月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表册上事宜</w:t>
      </w:r>
      <w:r>
        <w:rPr>
          <w:rFonts w:ascii="Times New Roman" w:hAnsi="Times New Roman" w:eastAsia="仿宋_GB2312" w:cs="Times New Roman"/>
          <w:color w:val="000000" w:themeColor="text1"/>
          <w:sz w:val="33"/>
          <w:szCs w:val="33"/>
          <w:highlight w:val="none"/>
          <w14:textFill>
            <w14:solidFill>
              <w14:schemeClr w14:val="tx1"/>
            </w14:solidFill>
          </w14:textFill>
        </w:rPr>
        <w:t>对经办人</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进行</w:t>
      </w:r>
      <w:r>
        <w:rPr>
          <w:rFonts w:ascii="Times New Roman" w:hAnsi="Times New Roman" w:eastAsia="仿宋_GB2312" w:cs="Times New Roman"/>
          <w:color w:val="000000" w:themeColor="text1"/>
          <w:sz w:val="33"/>
          <w:szCs w:val="33"/>
          <w:highlight w:val="none"/>
          <w14:textFill>
            <w14:solidFill>
              <w14:schemeClr w14:val="tx1"/>
            </w14:solidFill>
          </w14:textFill>
        </w:rPr>
        <w:t>了</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批评教育，</w:t>
      </w:r>
      <w:r>
        <w:rPr>
          <w:rFonts w:ascii="Times New Roman" w:hAnsi="Times New Roman" w:eastAsia="仿宋_GB2312" w:cs="Times New Roman"/>
          <w:color w:val="000000" w:themeColor="text1"/>
          <w:sz w:val="33"/>
          <w:szCs w:val="33"/>
          <w:highlight w:val="none"/>
          <w14:textFill>
            <w14:solidFill>
              <w14:schemeClr w14:val="tx1"/>
            </w14:solidFill>
          </w14:textFill>
        </w:rPr>
        <w:t>增强责任心。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要求以后在工作当中更细心。</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八</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4</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组织全体村干部学习财务报销管理制度及报销流程，培训和强调单据的审批方法和要求，以提高工作认识、增强责任心，杜绝此类事件再次发生。</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楷体_GB2312"/>
          <w:b/>
          <w:bCs/>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（四）</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费用支出真实性存疑。</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ascii="Times New Roman" w:hAnsi="Times New Roman" w:eastAsia="仿宋_GB2312"/>
          <w:b/>
          <w:bCs/>
          <w:color w:val="000000" w:themeColor="text1"/>
          <w:sz w:val="33"/>
          <w:szCs w:val="33"/>
          <w:highlight w:val="none"/>
          <w14:textFill>
            <w14:solidFill>
              <w14:schemeClr w14:val="tx1"/>
            </w14:solidFill>
          </w14:textFill>
        </w:rPr>
        <w:t>整改</w:t>
      </w:r>
      <w:r>
        <w:rPr>
          <w:rFonts w:hint="eastAsia" w:ascii="Times New Roman" w:hAnsi="Times New Roman" w:eastAsia="仿宋_GB2312"/>
          <w:b/>
          <w:bCs/>
          <w:color w:val="000000" w:themeColor="text1"/>
          <w:sz w:val="33"/>
          <w:szCs w:val="33"/>
          <w:highlight w:val="none"/>
          <w14:textFill>
            <w14:solidFill>
              <w14:schemeClr w14:val="tx1"/>
            </w14:solidFill>
          </w14:textFill>
        </w:rPr>
        <w:t>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8</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29</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召开两委会对</w:t>
      </w:r>
      <w:r>
        <w:rPr>
          <w:rFonts w:hint="eastAsia" w:ascii="Times New Roman" w:hAnsi="Times New Roman" w:eastAsia="仿宋_GB2312"/>
          <w:color w:val="000000" w:themeColor="text1"/>
          <w:sz w:val="33"/>
          <w:szCs w:val="33"/>
          <w:highlight w:val="none"/>
          <w14:textFill>
            <w14:solidFill>
              <w14:schemeClr w14:val="tx1"/>
            </w14:solidFill>
          </w14:textFill>
        </w:rPr>
        <w:t>3月15日和3月16日的会议资料</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进行核实，因报账员工作失误导致会议签到表、补助领取单重复，已附情况说明并收集完善相关印证资料规范存档。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ascii="Times New Roman" w:hAnsi="Times New Roman" w:eastAsia="仿宋_GB2312" w:cs="仿宋_GB2312"/>
          <w:color w:val="000000" w:themeColor="text1"/>
          <w:sz w:val="33"/>
          <w:szCs w:val="33"/>
          <w:highlight w:val="none"/>
          <w14:textFill>
            <w14:solidFill>
              <w14:schemeClr w14:val="tx1"/>
            </w14:solidFill>
          </w14:textFill>
        </w:rPr>
        <w:t>已在</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两委会对报账员进行批评教育，</w:t>
      </w:r>
      <w:r>
        <w:rPr>
          <w:rFonts w:ascii="Times New Roman" w:hAnsi="Times New Roman" w:eastAsia="仿宋_GB2312" w:cs="仿宋_GB2312"/>
          <w:color w:val="000000" w:themeColor="text1"/>
          <w:sz w:val="33"/>
          <w:szCs w:val="33"/>
          <w:highlight w:val="none"/>
          <w14:textFill>
            <w14:solidFill>
              <w14:schemeClr w14:val="tx1"/>
            </w14:solidFill>
          </w14:textFill>
        </w:rPr>
        <w:t>同时</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加强村组干部业务培训，尤其是财经纪律和印证资料的说明，提高村级工作质量。</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ascii="Times New Roman" w:hAnsi="Times New Roman" w:eastAsia="仿宋_GB2312" w:cs="仿宋_GB2312"/>
          <w:color w:val="000000" w:themeColor="text1"/>
          <w:sz w:val="33"/>
          <w:szCs w:val="33"/>
          <w:highlight w:val="none"/>
          <w14:textFill>
            <w14:solidFill>
              <w14:schemeClr w14:val="tx1"/>
            </w14:solidFill>
          </w14:textFill>
        </w:rPr>
        <w:t>在</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两委会</w:t>
      </w:r>
      <w:r>
        <w:rPr>
          <w:rFonts w:ascii="Times New Roman" w:hAnsi="Times New Roman" w:eastAsia="仿宋_GB2312" w:cs="仿宋_GB2312"/>
          <w:color w:val="000000" w:themeColor="text1"/>
          <w:sz w:val="33"/>
          <w:szCs w:val="33"/>
          <w:highlight w:val="none"/>
          <w14:textFill>
            <w14:solidFill>
              <w14:schemeClr w14:val="tx1"/>
            </w14:solidFill>
          </w14:textFill>
        </w:rPr>
        <w:t>上组织</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学习财经制度、财务报账细则，严肃村组干部财经纪律。</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楷体_GB2312"/>
          <w:b/>
          <w:bCs/>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（五）</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对党员管理教育缺失、党纪法规意识薄弱。</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7"/>
        <w:pageBreakBefore w:val="0"/>
        <w:kinsoku/>
        <w:wordWrap/>
        <w:overflowPunct/>
        <w:topLinePunct w:val="0"/>
        <w:autoSpaceDN/>
        <w:bidi w:val="0"/>
        <w:spacing w:after="0"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ascii="Times New Roman" w:hAnsi="Times New Roman" w:eastAsia="仿宋_GB2312"/>
          <w:b/>
          <w:bCs/>
          <w:color w:val="000000" w:themeColor="text1"/>
          <w:sz w:val="33"/>
          <w:szCs w:val="33"/>
          <w:highlight w:val="none"/>
          <w14:textFill>
            <w14:solidFill>
              <w14:schemeClr w14:val="tx1"/>
            </w14:solidFill>
          </w14:textFill>
        </w:rPr>
        <w:t>整改</w:t>
      </w:r>
      <w:r>
        <w:rPr>
          <w:rFonts w:hint="eastAsia" w:ascii="Times New Roman" w:hAnsi="Times New Roman" w:eastAsia="仿宋_GB2312"/>
          <w:b/>
          <w:bCs/>
          <w:color w:val="000000" w:themeColor="text1"/>
          <w:sz w:val="33"/>
          <w:szCs w:val="33"/>
          <w:highlight w:val="none"/>
          <w14:textFill>
            <w14:solidFill>
              <w14:schemeClr w14:val="tx1"/>
            </w14:solidFill>
          </w14:textFill>
        </w:rPr>
        <w:t>情况</w:t>
      </w:r>
      <w:r>
        <w:rPr>
          <w:rFonts w:ascii="Times New Roman" w:hAnsi="Times New Roman" w:eastAsia="仿宋_GB2312"/>
          <w:b/>
          <w:bCs/>
          <w:color w:val="000000" w:themeColor="text1"/>
          <w:sz w:val="33"/>
          <w:szCs w:val="33"/>
          <w:highlight w:val="none"/>
          <w14:textFill>
            <w14:solidFill>
              <w14:schemeClr w14:val="tx1"/>
            </w14:solidFill>
          </w14:textFill>
        </w:rPr>
        <w:t>：一是</w:t>
      </w:r>
      <w:r>
        <w:rPr>
          <w:rFonts w:ascii="Times New Roman" w:hAnsi="Times New Roman" w:eastAsia="仿宋_GB2312"/>
          <w:color w:val="000000" w:themeColor="text1"/>
          <w:sz w:val="33"/>
          <w:szCs w:val="33"/>
          <w:highlight w:val="none"/>
          <w14:textFill>
            <w14:solidFill>
              <w14:schemeClr w14:val="tx1"/>
            </w14:solidFill>
          </w14:textFill>
        </w:rPr>
        <w:t>利</w:t>
      </w:r>
      <w:r>
        <w:rPr>
          <w:rFonts w:ascii="Times New Roman" w:hAnsi="Times New Roman" w:eastAsia="仿宋_GB2312" w:cs="仿宋_GB2312"/>
          <w:color w:val="000000" w:themeColor="text1"/>
          <w:sz w:val="33"/>
          <w:szCs w:val="33"/>
          <w:highlight w:val="none"/>
          <w14:textFill>
            <w14:solidFill>
              <w14:schemeClr w14:val="tx1"/>
            </w14:solidFill>
          </w14:textFill>
        </w:rPr>
        <w:t>用</w:t>
      </w:r>
      <w:r>
        <w:rPr>
          <w:rFonts w:hint="eastAsia" w:ascii="Times New Roman" w:hAnsi="Times New Roman" w:eastAsia="仿宋_GB2312" w:cs="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s="仿宋_GB2312"/>
          <w:color w:val="000000" w:themeColor="text1"/>
          <w:sz w:val="33"/>
          <w:szCs w:val="33"/>
          <w:highlight w:val="none"/>
          <w14:textFill>
            <w14:solidFill>
              <w14:schemeClr w14:val="tx1"/>
            </w14:solidFill>
          </w14:textFill>
        </w:rPr>
        <w:t>三会一课</w:t>
      </w:r>
      <w:r>
        <w:rPr>
          <w:rFonts w:hint="eastAsia" w:ascii="Times New Roman" w:hAnsi="Times New Roman" w:eastAsia="仿宋_GB2312" w:cs="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s="仿宋_GB2312"/>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通过</w:t>
      </w:r>
      <w:r>
        <w:rPr>
          <w:rFonts w:ascii="Times New Roman" w:hAnsi="Times New Roman" w:eastAsia="仿宋_GB2312" w:cs="仿宋_GB2312"/>
          <w:color w:val="000000" w:themeColor="text1"/>
          <w:sz w:val="33"/>
          <w:szCs w:val="33"/>
          <w:highlight w:val="none"/>
          <w14:textFill>
            <w14:solidFill>
              <w14:schemeClr w14:val="tx1"/>
            </w14:solidFill>
          </w14:textFill>
        </w:rPr>
        <w:t>主</w:t>
      </w:r>
      <w:r>
        <w:rPr>
          <w:rFonts w:ascii="Times New Roman" w:hAnsi="Times New Roman" w:eastAsia="仿宋_GB2312"/>
          <w:color w:val="000000" w:themeColor="text1"/>
          <w:sz w:val="33"/>
          <w:szCs w:val="33"/>
          <w:highlight w:val="none"/>
          <w14:textFill>
            <w14:solidFill>
              <w14:schemeClr w14:val="tx1"/>
            </w14:solidFill>
          </w14:textFill>
        </w:rPr>
        <w:t>题党日</w:t>
      </w:r>
      <w:r>
        <w:rPr>
          <w:rFonts w:hint="eastAsia" w:ascii="Times New Roman" w:hAnsi="Times New Roman" w:eastAsia="仿宋_GB2312"/>
          <w:color w:val="000000" w:themeColor="text1"/>
          <w:sz w:val="33"/>
          <w:szCs w:val="33"/>
          <w:highlight w:val="none"/>
          <w14:textFill>
            <w14:solidFill>
              <w14:schemeClr w14:val="tx1"/>
            </w14:solidFill>
          </w14:textFill>
        </w:rPr>
        <w:t>做好党员义务的宣传，增强党员责任意识，激发党员担当作为的积极性和主动性，2023年7月1日</w:t>
      </w:r>
      <w:r>
        <w:rPr>
          <w:rFonts w:ascii="Times New Roman" w:hAnsi="Times New Roman" w:eastAsia="仿宋_GB2312"/>
          <w:color w:val="000000" w:themeColor="text1"/>
          <w:sz w:val="33"/>
          <w:szCs w:val="33"/>
          <w:highlight w:val="none"/>
          <w14:textFill>
            <w14:solidFill>
              <w14:schemeClr w14:val="tx1"/>
            </w14:solidFill>
          </w14:textFill>
        </w:rPr>
        <w:t>组织</w:t>
      </w:r>
      <w:r>
        <w:rPr>
          <w:rFonts w:hint="eastAsia" w:ascii="Times New Roman" w:hAnsi="Times New Roman" w:eastAsia="仿宋_GB2312"/>
          <w:color w:val="000000" w:themeColor="text1"/>
          <w:sz w:val="33"/>
          <w:szCs w:val="33"/>
          <w:highlight w:val="none"/>
          <w14:textFill>
            <w14:solidFill>
              <w14:schemeClr w14:val="tx1"/>
            </w14:solidFill>
          </w14:textFill>
        </w:rPr>
        <w:t>带领党员参观了“江姐故居”，</w:t>
      </w:r>
      <w:r>
        <w:rPr>
          <w:rFonts w:ascii="Times New Roman" w:hAnsi="Times New Roman" w:eastAsia="仿宋_GB2312"/>
          <w:color w:val="000000" w:themeColor="text1"/>
          <w:sz w:val="33"/>
          <w:szCs w:val="33"/>
          <w:highlight w:val="none"/>
          <w14:textFill>
            <w14:solidFill>
              <w14:schemeClr w14:val="tx1"/>
            </w14:solidFill>
          </w14:textFill>
        </w:rPr>
        <w:t>通过实地参观提高党员党性。</w:t>
      </w:r>
      <w:r>
        <w:rPr>
          <w:rFonts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8</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28</w:t>
      </w:r>
      <w:r>
        <w:rPr>
          <w:rFonts w:ascii="Times New Roman" w:hAnsi="Times New Roman" w:eastAsia="仿宋_GB2312"/>
          <w:color w:val="000000" w:themeColor="text1"/>
          <w:sz w:val="33"/>
          <w:szCs w:val="33"/>
          <w:highlight w:val="none"/>
          <w14:textFill>
            <w14:solidFill>
              <w14:schemeClr w14:val="tx1"/>
            </w14:solidFill>
          </w14:textFill>
        </w:rPr>
        <w:t>日召开党员大会，组织学习典型案例、观看警示教育视频，强化警示教育，进一步严明政治纪律和政治规矩。</w:t>
      </w:r>
      <w:r>
        <w:rPr>
          <w:rFonts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2023年8月2日组织全村党员</w:t>
      </w:r>
      <w:r>
        <w:rPr>
          <w:rFonts w:ascii="Times New Roman" w:hAnsi="Times New Roman" w:eastAsia="仿宋_GB2312"/>
          <w:color w:val="000000" w:themeColor="text1"/>
          <w:sz w:val="33"/>
          <w:szCs w:val="33"/>
          <w:highlight w:val="none"/>
          <w14:textFill>
            <w14:solidFill>
              <w14:schemeClr w14:val="tx1"/>
            </w14:solidFill>
          </w14:textFill>
        </w:rPr>
        <w:t>学习</w:t>
      </w:r>
      <w:r>
        <w:rPr>
          <w:rFonts w:hint="eastAsia" w:ascii="Times New Roman" w:hAnsi="Times New Roman" w:eastAsia="仿宋_GB2312"/>
          <w:color w:val="000000" w:themeColor="text1"/>
          <w:sz w:val="33"/>
          <w:szCs w:val="33"/>
          <w:highlight w:val="none"/>
          <w14:textFill>
            <w14:solidFill>
              <w14:schemeClr w14:val="tx1"/>
            </w14:solidFill>
          </w14:textFill>
        </w:rPr>
        <w:t>共产党章程</w:t>
      </w:r>
      <w:r>
        <w:rPr>
          <w:rFonts w:ascii="Times New Roman" w:hAnsi="Times New Roman" w:eastAsia="仿宋_GB2312"/>
          <w:color w:val="000000" w:themeColor="text1"/>
          <w:sz w:val="33"/>
          <w:szCs w:val="33"/>
          <w:highlight w:val="none"/>
          <w14:textFill>
            <w14:solidFill>
              <w14:schemeClr w14:val="tx1"/>
            </w14:solidFill>
          </w14:textFill>
        </w:rPr>
        <w:t>，并</w:t>
      </w:r>
      <w:r>
        <w:rPr>
          <w:rFonts w:hint="eastAsia" w:ascii="Times New Roman" w:hAnsi="Times New Roman" w:eastAsia="仿宋_GB2312"/>
          <w:color w:val="000000" w:themeColor="text1"/>
          <w:sz w:val="33"/>
          <w:szCs w:val="33"/>
          <w:highlight w:val="none"/>
          <w14:textFill>
            <w14:solidFill>
              <w14:schemeClr w14:val="tx1"/>
            </w14:solidFill>
          </w14:textFill>
        </w:rPr>
        <w:t>要求全体党员讲政治、讲规矩、讲道德、讲奉献有信心、有纪律、有品性、有作为对党忠诚，对党负责争做一名合格的党员。</w:t>
      </w:r>
      <w:r>
        <w:rPr>
          <w:rFonts w:ascii="Times New Roman" w:hAnsi="Times New Roman" w:eastAsia="仿宋_GB2312"/>
          <w:b/>
          <w:bCs/>
          <w:color w:val="000000" w:themeColor="text1"/>
          <w:sz w:val="33"/>
          <w:szCs w:val="33"/>
          <w:highlight w:val="none"/>
          <w14:textFill>
            <w14:solidFill>
              <w14:schemeClr w14:val="tx1"/>
            </w14:solidFill>
          </w14:textFill>
        </w:rPr>
        <w:t>四是</w:t>
      </w:r>
      <w:r>
        <w:rPr>
          <w:rFonts w:ascii="Times New Roman" w:hAnsi="Times New Roman" w:eastAsia="仿宋_GB2312"/>
          <w:color w:val="000000" w:themeColor="text1"/>
          <w:sz w:val="33"/>
          <w:szCs w:val="33"/>
          <w:highlight w:val="none"/>
          <w14:textFill>
            <w14:solidFill>
              <w14:schemeClr w14:val="tx1"/>
            </w14:solidFill>
          </w14:textFill>
        </w:rPr>
        <w:t>充分发挥</w:t>
      </w:r>
      <w:r>
        <w:rPr>
          <w:rFonts w:hint="eastAsia" w:ascii="Times New Roman" w:hAnsi="Times New Roman" w:eastAsia="仿宋_GB2312"/>
          <w:color w:val="000000" w:themeColor="text1"/>
          <w:sz w:val="33"/>
          <w:szCs w:val="33"/>
          <w:highlight w:val="none"/>
          <w14:textFill>
            <w14:solidFill>
              <w14:schemeClr w14:val="tx1"/>
            </w14:solidFill>
          </w14:textFill>
        </w:rPr>
        <w:t>村</w:t>
      </w:r>
      <w:r>
        <w:rPr>
          <w:rFonts w:ascii="Times New Roman" w:hAnsi="Times New Roman" w:eastAsia="仿宋_GB2312"/>
          <w:color w:val="000000" w:themeColor="text1"/>
          <w:sz w:val="33"/>
          <w:szCs w:val="33"/>
          <w:highlight w:val="none"/>
          <w14:textFill>
            <w14:solidFill>
              <w14:schemeClr w14:val="tx1"/>
            </w14:solidFill>
          </w14:textFill>
        </w:rPr>
        <w:t>纪检作用，做实做细日常监督，及时抓早抓小，将倾向性问题扼杀在萌芽状态。</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（六）</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处分党员程序不规范。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7"/>
        <w:pageBreakBefore w:val="0"/>
        <w:kinsoku/>
        <w:wordWrap/>
        <w:overflowPunct/>
        <w:topLinePunct w:val="0"/>
        <w:autoSpaceDN/>
        <w:bidi w:val="0"/>
        <w:spacing w:after="0"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积极与镇纪委对接，</w:t>
      </w:r>
      <w:r>
        <w:rPr>
          <w:rFonts w:ascii="Times New Roman" w:hAnsi="Times New Roman" w:eastAsia="仿宋_GB2312"/>
          <w:color w:val="000000" w:themeColor="text1"/>
          <w:sz w:val="33"/>
          <w:szCs w:val="33"/>
          <w:highlight w:val="none"/>
          <w14:textFill>
            <w14:solidFill>
              <w14:schemeClr w14:val="tx1"/>
            </w14:solidFill>
          </w14:textFill>
        </w:rPr>
        <w:t>现已复印</w:t>
      </w:r>
      <w:r>
        <w:rPr>
          <w:rFonts w:hint="eastAsia" w:ascii="Times New Roman" w:hAnsi="Times New Roman" w:eastAsia="仿宋_GB2312"/>
          <w:color w:val="000000" w:themeColor="text1"/>
          <w:sz w:val="33"/>
          <w:szCs w:val="33"/>
          <w:highlight w:val="none"/>
          <w14:textFill>
            <w14:solidFill>
              <w14:schemeClr w14:val="tx1"/>
            </w14:solidFill>
          </w14:textFill>
        </w:rPr>
        <w:t>处分冉勇相关资料</w:t>
      </w:r>
      <w:r>
        <w:rPr>
          <w:rFonts w:ascii="Times New Roman" w:hAnsi="Times New Roman" w:eastAsia="仿宋_GB2312"/>
          <w:color w:val="000000" w:themeColor="text1"/>
          <w:sz w:val="33"/>
          <w:szCs w:val="33"/>
          <w:highlight w:val="none"/>
          <w14:textFill>
            <w14:solidFill>
              <w14:schemeClr w14:val="tx1"/>
            </w14:solidFill>
          </w14:textFill>
        </w:rPr>
        <w:t>复印</w:t>
      </w:r>
      <w:r>
        <w:rPr>
          <w:rFonts w:hint="eastAsia" w:ascii="Times New Roman" w:hAnsi="Times New Roman" w:eastAsia="仿宋_GB2312"/>
          <w:color w:val="000000" w:themeColor="text1"/>
          <w:sz w:val="33"/>
          <w:szCs w:val="33"/>
          <w:highlight w:val="none"/>
          <w14:textFill>
            <w14:solidFill>
              <w14:schemeClr w14:val="tx1"/>
            </w14:solidFill>
          </w14:textFill>
        </w:rPr>
        <w:t>存档。</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2023年8月2日组织支委成员</w:t>
      </w:r>
      <w:r>
        <w:rPr>
          <w:rFonts w:ascii="Times New Roman" w:hAnsi="Times New Roman" w:eastAsia="仿宋_GB2312"/>
          <w:color w:val="000000" w:themeColor="text1"/>
          <w:sz w:val="33"/>
          <w:szCs w:val="33"/>
          <w:highlight w:val="none"/>
          <w14:textFill>
            <w14:solidFill>
              <w14:schemeClr w14:val="tx1"/>
            </w14:solidFill>
          </w14:textFill>
        </w:rPr>
        <w:t>学习《中国共产党章程》《中国共产党纪律处分条例》</w:t>
      </w:r>
      <w:r>
        <w:rPr>
          <w:rFonts w:hint="eastAsia" w:ascii="Times New Roman" w:hAnsi="Times New Roman" w:eastAsia="仿宋_GB2312"/>
          <w:color w:val="000000" w:themeColor="text1"/>
          <w:sz w:val="33"/>
          <w:szCs w:val="33"/>
          <w:highlight w:val="none"/>
          <w14:textFill>
            <w14:solidFill>
              <w14:schemeClr w14:val="tx1"/>
            </w14:solidFill>
          </w14:textFill>
        </w:rPr>
        <w:t>，积极参与镇级党务工作培训，提高业务能力，</w:t>
      </w:r>
      <w:r>
        <w:rPr>
          <w:rFonts w:ascii="Times New Roman" w:hAnsi="Times New Roman" w:eastAsia="仿宋_GB2312"/>
          <w:color w:val="000000" w:themeColor="text1"/>
          <w:sz w:val="33"/>
          <w:szCs w:val="33"/>
          <w:highlight w:val="none"/>
          <w14:textFill>
            <w14:solidFill>
              <w14:schemeClr w14:val="tx1"/>
            </w14:solidFill>
          </w14:textFill>
        </w:rPr>
        <w:t>严格按照流程做好党员干部处分工作</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加强</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全村党员教育管理，</w:t>
      </w:r>
      <w:r>
        <w:rPr>
          <w:rFonts w:hint="eastAsia" w:ascii="Times New Roman" w:hAnsi="Times New Roman" w:eastAsia="仿宋_GB2312" w:cs="仿宋_GB2312"/>
          <w:color w:val="000000" w:themeColor="text1"/>
          <w:kern w:val="0"/>
          <w:sz w:val="33"/>
          <w:szCs w:val="33"/>
          <w:highlight w:val="none"/>
          <w14:textFill>
            <w14:solidFill>
              <w14:schemeClr w14:val="tx1"/>
            </w14:solidFill>
          </w14:textFill>
        </w:rPr>
        <w:t>注重教育引导，集中开展案例警示教育和正面典型教育，</w:t>
      </w:r>
      <w:r>
        <w:rPr>
          <w:rFonts w:hint="eastAsia" w:ascii="Times New Roman" w:hAnsi="Times New Roman" w:eastAsia="仿宋_GB2312"/>
          <w:color w:val="000000" w:themeColor="text1"/>
          <w:sz w:val="33"/>
          <w:szCs w:val="33"/>
          <w:highlight w:val="none"/>
          <w14:textFill>
            <w14:solidFill>
              <w14:schemeClr w14:val="tx1"/>
            </w14:solidFill>
          </w14:textFill>
        </w:rPr>
        <w:t>以督促全村党员时刻严格要求自己，维护、提升好党员的个人素质和良好形象。</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村务公开不规范。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ascii="Times New Roman" w:hAnsi="Times New Roman" w:eastAsia="仿宋_GB2312"/>
          <w:color w:val="000000" w:themeColor="text1"/>
          <w:sz w:val="33"/>
          <w:szCs w:val="33"/>
          <w:highlight w:val="none"/>
          <w14:textFill>
            <w14:solidFill>
              <w14:schemeClr w14:val="tx1"/>
            </w14:solidFill>
          </w14:textFill>
        </w:rPr>
        <w:t>已建设完成新</w:t>
      </w:r>
      <w:r>
        <w:rPr>
          <w:rFonts w:hint="eastAsia" w:ascii="Times New Roman" w:hAnsi="Times New Roman" w:eastAsia="仿宋_GB2312"/>
          <w:color w:val="000000" w:themeColor="text1"/>
          <w:sz w:val="33"/>
          <w:szCs w:val="33"/>
          <w:highlight w:val="none"/>
          <w14:textFill>
            <w14:solidFill>
              <w14:schemeClr w14:val="tx1"/>
            </w14:solidFill>
          </w14:textFill>
        </w:rPr>
        <w:t>村</w:t>
      </w:r>
      <w:r>
        <w:rPr>
          <w:rFonts w:ascii="Times New Roman" w:hAnsi="Times New Roman" w:eastAsia="仿宋_GB2312"/>
          <w:color w:val="000000" w:themeColor="text1"/>
          <w:sz w:val="33"/>
          <w:szCs w:val="33"/>
          <w:highlight w:val="none"/>
          <w14:textFill>
            <w14:solidFill>
              <w14:schemeClr w14:val="tx1"/>
            </w14:solidFill>
          </w14:textFill>
        </w:rPr>
        <w:t>办公室</w:t>
      </w:r>
      <w:r>
        <w:rPr>
          <w:rFonts w:hint="eastAsia" w:ascii="Times New Roman" w:hAnsi="Times New Roman" w:eastAsia="仿宋_GB2312"/>
          <w:color w:val="000000" w:themeColor="text1"/>
          <w:sz w:val="33"/>
          <w:szCs w:val="33"/>
          <w:highlight w:val="none"/>
          <w14:textFill>
            <w14:solidFill>
              <w14:schemeClr w14:val="tx1"/>
            </w14:solidFill>
          </w14:textFill>
        </w:rPr>
        <w:t>，已按照最新要求制作</w:t>
      </w:r>
      <w:r>
        <w:rPr>
          <w:rFonts w:ascii="Times New Roman" w:hAnsi="Times New Roman" w:eastAsia="仿宋_GB2312"/>
          <w:color w:val="000000" w:themeColor="text1"/>
          <w:sz w:val="33"/>
          <w:szCs w:val="33"/>
          <w:highlight w:val="none"/>
          <w14:textFill>
            <w14:solidFill>
              <w14:schemeClr w14:val="tx1"/>
            </w14:solidFill>
          </w14:textFill>
        </w:rPr>
        <w:t>党务村务</w:t>
      </w:r>
      <w:r>
        <w:rPr>
          <w:rFonts w:hint="eastAsia" w:ascii="Times New Roman" w:hAnsi="Times New Roman" w:eastAsia="仿宋_GB2312"/>
          <w:color w:val="000000" w:themeColor="text1"/>
          <w:sz w:val="33"/>
          <w:szCs w:val="33"/>
          <w:highlight w:val="none"/>
          <w14:textFill>
            <w14:solidFill>
              <w14:schemeClr w14:val="tx1"/>
            </w14:solidFill>
          </w14:textFill>
        </w:rPr>
        <w:t>公开公开栏</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每月月底按时公示党务政务，完善相关公示栏内容，按时公开每季度财务报表。</w:t>
      </w:r>
      <w:r>
        <w:rPr>
          <w:rFonts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 xml:space="preserve">加强思想教育，村委成员见镇党委已张贴巡察公告，村办公场所公开栏就未及时张贴巡察公告。已组织支委成员提高思想认识，及时做好信息公开工作，贯彻落实上级部署。强化督促检查。村纪委委员曹延对公示内容进行定期和不定期检查，确保工作公开及时、规范。 </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（八）</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针对巡察反馈“党支部未按要求开展‘三会一课’。”问题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5"/>
        <w:pageBreakBefore w:val="0"/>
        <w:kinsoku/>
        <w:wordWrap/>
        <w:overflowPunct/>
        <w:topLinePunct w:val="0"/>
        <w:autoSpaceDN/>
        <w:bidi w:val="0"/>
        <w:spacing w:line="592" w:lineRule="exact"/>
        <w:ind w:left="0" w:leftChars="0"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压实支部责任，与各支部书记开展谈心谈话，提高思想认识，指导督促各支部独立开展“三会一课”，发放支部手册2本，要求各支部认真独立安排好党内组织生活并规范做好会议记录和资料存档。</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定期组织内部自检自查和交叉检查，党务人员积极参加镇级党务工作培训，提高抓基础党务的工作能力。</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（九）</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b/>
          <w:bCs/>
          <w:color w:val="000000" w:themeColor="text1"/>
          <w:sz w:val="33"/>
          <w:szCs w:val="33"/>
          <w:highlight w:val="none"/>
          <w14:textFill>
            <w14:solidFill>
              <w14:schemeClr w14:val="tx1"/>
            </w14:solidFill>
          </w14:textFill>
        </w:rPr>
        <w:t>党支部会议记录不完整</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一是</w:t>
      </w:r>
      <w:r>
        <w:rPr>
          <w:rFonts w:ascii="Times New Roman" w:hAnsi="Times New Roman" w:eastAsia="仿宋_GB2312"/>
          <w:color w:val="000000" w:themeColor="text1"/>
          <w:sz w:val="33"/>
          <w:szCs w:val="33"/>
          <w:highlight w:val="none"/>
          <w14:textFill>
            <w14:solidFill>
              <w14:schemeClr w14:val="tx1"/>
            </w14:solidFill>
          </w14:textFill>
        </w:rPr>
        <w:t>党支部书记张玉</w:t>
      </w:r>
      <w:r>
        <w:rPr>
          <w:rFonts w:hint="eastAsia" w:ascii="Times New Roman" w:hAnsi="Times New Roman" w:eastAsia="仿宋_GB2312"/>
          <w:color w:val="000000" w:themeColor="text1"/>
          <w:sz w:val="33"/>
          <w:szCs w:val="33"/>
          <w:highlight w:val="none"/>
          <w14:textFill>
            <w14:solidFill>
              <w14:schemeClr w14:val="tx1"/>
            </w14:solidFill>
          </w14:textFill>
        </w:rPr>
        <w:t>对会议记录人员曹延进行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培训强调，并强化会议记录要求和重要性，规范会议记录内容。</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加强学习，提高会议记录人员的业务水平，由村党支部书记定期对两委会议记录进行检查。</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ascii="Times New Roman" w:hAnsi="Times New Roman" w:eastAsia="仿宋_GB2312"/>
          <w:color w:val="000000" w:themeColor="text1"/>
          <w:sz w:val="33"/>
          <w:szCs w:val="33"/>
          <w:highlight w:val="none"/>
          <w14:textFill>
            <w14:solidFill>
              <w14:schemeClr w14:val="tx1"/>
            </w14:solidFill>
          </w14:textFill>
        </w:rPr>
        <w:t>举一反三</w:t>
      </w:r>
      <w:r>
        <w:rPr>
          <w:rFonts w:hint="eastAsia" w:ascii="Times New Roman" w:hAnsi="Times New Roman" w:eastAsia="仿宋_GB2312"/>
          <w:color w:val="000000" w:themeColor="text1"/>
          <w:sz w:val="33"/>
          <w:szCs w:val="33"/>
          <w:highlight w:val="none"/>
          <w14:textFill>
            <w14:solidFill>
              <w14:schemeClr w14:val="tx1"/>
            </w14:solidFill>
          </w14:textFill>
        </w:rPr>
        <w:t>对2018-2022年两委会议记录进行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梳理，对记录项目不全、不清的，附情况说明进行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补充、完善</w:t>
      </w:r>
      <w:r>
        <w:rPr>
          <w:rFonts w:ascii="Times New Roman" w:hAnsi="Times New Roman" w:eastAsia="仿宋_GB2312"/>
          <w:color w:val="000000" w:themeColor="text1"/>
          <w:sz w:val="33"/>
          <w:szCs w:val="33"/>
          <w:highlight w:val="none"/>
          <w14:textFill>
            <w14:solidFill>
              <w14:schemeClr w14:val="tx1"/>
            </w14:solidFill>
          </w14:textFill>
        </w:rPr>
        <w:t>。</w:t>
      </w:r>
    </w:p>
    <w:p>
      <w:pPr>
        <w:pStyle w:val="11"/>
        <w:pageBreakBefore w:val="0"/>
        <w:tabs>
          <w:tab w:val="left" w:pos="8647"/>
        </w:tabs>
        <w:kinsoku/>
        <w:wordWrap/>
        <w:overflowPunct/>
        <w:topLinePunct w:val="0"/>
        <w:autoSpaceDN/>
        <w:bidi w:val="0"/>
        <w:adjustRightInd w:val="0"/>
        <w:spacing w:line="592" w:lineRule="exact"/>
        <w:ind w:firstLine="663" w:firstLineChars="200"/>
        <w:jc w:val="both"/>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黑体" w:cs="黑体"/>
          <w:bCs/>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三、</w:t>
      </w:r>
      <w:r>
        <w:rPr>
          <w:rFonts w:hint="eastAsia" w:ascii="Times New Roman" w:hAnsi="Times New Roman" w:eastAsia="黑体" w:cs="黑体"/>
          <w:bCs/>
          <w:color w:val="000000" w:themeColor="text1"/>
          <w:sz w:val="33"/>
          <w:szCs w:val="33"/>
          <w:highlight w:val="none"/>
          <w14:textFill>
            <w14:solidFill>
              <w14:schemeClr w14:val="tx1"/>
            </w14:solidFill>
          </w14:textFill>
        </w:rPr>
        <w:t>巩固和深化巡察整改的工作打算</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（一）落实从严治党责任。</w:t>
      </w:r>
      <w:r>
        <w:rPr>
          <w:rFonts w:hint="eastAsia" w:ascii="Times New Roman" w:hAnsi="Times New Roman" w:eastAsia="仿宋_GB2312"/>
          <w:color w:val="000000" w:themeColor="text1"/>
          <w:sz w:val="33"/>
          <w:szCs w:val="33"/>
          <w:highlight w:val="none"/>
          <w14:textFill>
            <w14:solidFill>
              <w14:schemeClr w14:val="tx1"/>
            </w14:solidFill>
          </w14:textFill>
        </w:rPr>
        <w:t>高度重视巡察反馈意见，切实履行全面从严管党治党主体责任。以更高的工作标准、更严的工作要求开展</w:t>
      </w:r>
      <w:r>
        <w:rPr>
          <w:rFonts w:ascii="Times New Roman" w:hAnsi="Times New Roman" w:eastAsia="仿宋_GB2312"/>
          <w:color w:val="000000" w:themeColor="text1"/>
          <w:sz w:val="33"/>
          <w:szCs w:val="33"/>
          <w:highlight w:val="none"/>
          <w14:textFill>
            <w14:solidFill>
              <w14:schemeClr w14:val="tx1"/>
            </w14:solidFill>
          </w14:textFill>
        </w:rPr>
        <w:t>党总支</w:t>
      </w:r>
      <w:r>
        <w:rPr>
          <w:rFonts w:hint="eastAsia" w:ascii="Times New Roman" w:hAnsi="Times New Roman" w:eastAsia="仿宋_GB2312"/>
          <w:color w:val="000000" w:themeColor="text1"/>
          <w:sz w:val="33"/>
          <w:szCs w:val="33"/>
          <w:highlight w:val="none"/>
          <w14:textFill>
            <w14:solidFill>
              <w14:schemeClr w14:val="tx1"/>
            </w14:solidFill>
          </w14:textFill>
        </w:rPr>
        <w:t>各项工作，确保</w:t>
      </w:r>
      <w:r>
        <w:rPr>
          <w:rFonts w:ascii="Times New Roman" w:hAnsi="Times New Roman" w:eastAsia="仿宋_GB2312"/>
          <w:color w:val="000000" w:themeColor="text1"/>
          <w:sz w:val="33"/>
          <w:szCs w:val="33"/>
          <w:highlight w:val="none"/>
          <w14:textFill>
            <w14:solidFill>
              <w14:schemeClr w14:val="tx1"/>
            </w14:solidFill>
          </w14:textFill>
        </w:rPr>
        <w:t>我村各项</w:t>
      </w:r>
      <w:r>
        <w:rPr>
          <w:rFonts w:hint="eastAsia" w:ascii="Times New Roman" w:hAnsi="Times New Roman" w:eastAsia="仿宋_GB2312"/>
          <w:color w:val="000000" w:themeColor="text1"/>
          <w:sz w:val="33"/>
          <w:szCs w:val="33"/>
          <w:highlight w:val="none"/>
          <w14:textFill>
            <w14:solidFill>
              <w14:schemeClr w14:val="tx1"/>
            </w14:solidFill>
          </w14:textFill>
        </w:rPr>
        <w:t>工作质量有提升。</w:t>
      </w:r>
    </w:p>
    <w:p>
      <w:pPr>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（二）确保整改落实</w:t>
      </w:r>
      <w:r>
        <w:rPr>
          <w:rFonts w:ascii="Times New Roman" w:hAnsi="Times New Roman" w:eastAsia="楷体_GB2312" w:cs="楷体_GB2312"/>
          <w:b/>
          <w:bCs/>
          <w:color w:val="000000" w:themeColor="text1"/>
          <w:sz w:val="33"/>
          <w:szCs w:val="33"/>
          <w:highlight w:val="none"/>
          <w14:textFill>
            <w14:solidFill>
              <w14:schemeClr w14:val="tx1"/>
            </w14:solidFill>
          </w14:textFill>
        </w:rPr>
        <w:t>到位</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以此次巡察问题整改为契机，坚持“标本兼治、务求实效，统筹兼顾、突出重点，上下联动、合力攻坚”的整改原则，以驰而不息、抓铁有痕的精神，不断深化巩固整改成果，切实建立长效整改机制，持续推进各项整改任务，适时组织“回头看”，全面回顾检验整改成效，确保问题不反弹、整改结果不走样。</w:t>
      </w:r>
    </w:p>
    <w:p>
      <w:pPr>
        <w:pageBreakBefore w:val="0"/>
        <w:suppressAutoHyphens/>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（三）持续巩固巡察成果</w:t>
      </w:r>
      <w:r>
        <w:rPr>
          <w:rFonts w:ascii="Times New Roman" w:hAnsi="Times New Roman" w:eastAsia="楷体_GB2312" w:cs="楷体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将整改工作融入日常工作、融入深化改革、融入全面从严治党、融入班子队伍建设。坚持把整改工作与学习贯彻党的二十大精神结合起来，把整改、治理、发展贯通起来，切实把巡察整改成果转化为改革发展的强大动力，以整改的实际成效推动我村各项事业高质量发展。</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 xml:space="preserve"> </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lang w:eastAsia="zh-CN"/>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附件</w:t>
      </w: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4</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中共自贡市贡井区龙潭镇</w:t>
      </w:r>
      <w:r>
        <w:rPr>
          <w:rFonts w:hint="eastAsia" w:ascii="Times New Roman" w:hAnsi="Times New Roman" w:eastAsia="方正小标宋简体"/>
          <w:color w:val="000000" w:themeColor="text1"/>
          <w:sz w:val="44"/>
          <w:szCs w:val="44"/>
          <w:highlight w:val="none"/>
          <w14:textFill>
            <w14:solidFill>
              <w14:schemeClr w14:val="tx1"/>
            </w14:solidFill>
          </w14:textFill>
        </w:rPr>
        <w:t>狮子村支部委员会</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关于区委第</w:t>
      </w:r>
      <w:r>
        <w:rPr>
          <w:rFonts w:hint="eastAsia" w:ascii="Times New Roman" w:hAnsi="Times New Roman" w:eastAsia="方正小标宋简体"/>
          <w:color w:val="000000" w:themeColor="text1"/>
          <w:sz w:val="44"/>
          <w:szCs w:val="44"/>
          <w:highlight w:val="none"/>
          <w14:textFill>
            <w14:solidFill>
              <w14:schemeClr w14:val="tx1"/>
            </w14:solidFill>
          </w14:textFill>
        </w:rPr>
        <w:t>一</w:t>
      </w:r>
      <w:r>
        <w:rPr>
          <w:rFonts w:ascii="Times New Roman" w:hAnsi="Times New Roman" w:eastAsia="方正小标宋简体"/>
          <w:color w:val="000000" w:themeColor="text1"/>
          <w:sz w:val="44"/>
          <w:szCs w:val="44"/>
          <w:highlight w:val="none"/>
          <w14:textFill>
            <w14:solidFill>
              <w14:schemeClr w14:val="tx1"/>
            </w14:solidFill>
          </w14:textFill>
        </w:rPr>
        <w:t>巡察组巡察反馈意见集中整改</w:t>
      </w:r>
    </w:p>
    <w:p>
      <w:pPr>
        <w:pageBreakBefore w:val="0"/>
        <w:kinsoku/>
        <w:wordWrap/>
        <w:overflowPunct/>
        <w:topLinePunct w:val="0"/>
        <w:autoSpaceDN/>
        <w:bidi w:val="0"/>
        <w:spacing w:line="592" w:lineRule="exact"/>
        <w:jc w:val="center"/>
        <w:textAlignment w:val="auto"/>
        <w:rPr>
          <w:rFonts w:ascii="Times New Roman" w:hAnsi="Times New Roman" w:eastAsia="楷体_GB2312" w:cs="楷体_GB2312"/>
          <w:color w:val="000000" w:themeColor="text1"/>
          <w:sz w:val="2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进展情况报告</w:t>
      </w:r>
      <w:r>
        <w:rPr>
          <w:rFonts w:ascii="Times New Roman" w:hAnsi="Times New Roman" w:cs="宋体"/>
          <w:color w:val="000000" w:themeColor="text1"/>
          <w:sz w:val="24"/>
          <w:highlight w:val="none"/>
          <w14:textFill>
            <w14:solidFill>
              <w14:schemeClr w14:val="tx1"/>
            </w14:solidFill>
          </w14:textFill>
        </w:rPr>
        <w:br w:type="textWrapping"/>
      </w:r>
    </w:p>
    <w:p>
      <w:pPr>
        <w:pageBreakBefore w:val="0"/>
        <w:kinsoku/>
        <w:wordWrap/>
        <w:overflowPunct/>
        <w:topLinePunct w:val="0"/>
        <w:autoSpaceDN/>
        <w:bidi w:val="0"/>
        <w:spacing w:line="592" w:lineRule="exact"/>
        <w:ind w:firstLine="660" w:firstLineChars="200"/>
        <w:jc w:val="left"/>
        <w:textAlignment w:val="auto"/>
        <w:rPr>
          <w:rFonts w:hint="eastAsia"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根据区委统一部署，2023</w:t>
      </w:r>
      <w:r>
        <w:rPr>
          <w:rFonts w:ascii="Times New Roman" w:hAnsi="Times New Roman" w:eastAsia="仿宋_GB2312"/>
          <w:color w:val="000000" w:themeColor="text1"/>
          <w:sz w:val="33"/>
          <w:szCs w:val="33"/>
          <w:highlight w:val="none"/>
          <w14:textFill>
            <w14:solidFill>
              <w14:schemeClr w14:val="tx1"/>
            </w14:solidFill>
          </w14:textFill>
        </w:rPr>
        <w:t>年</w:t>
      </w:r>
      <w:r>
        <w:rPr>
          <w:rFonts w:hint="eastAsia" w:ascii="Times New Roman" w:hAnsi="Times New Roman" w:eastAsia="仿宋_GB2312"/>
          <w:color w:val="000000" w:themeColor="text1"/>
          <w:sz w:val="33"/>
          <w:szCs w:val="33"/>
          <w:highlight w:val="none"/>
          <w14:textFill>
            <w14:solidFill>
              <w14:schemeClr w14:val="tx1"/>
            </w14:solidFill>
          </w14:textFill>
        </w:rPr>
        <w:t>2</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24</w:t>
      </w:r>
      <w:r>
        <w:rPr>
          <w:rFonts w:ascii="Times New Roman" w:hAnsi="Times New Roman" w:eastAsia="仿宋_GB2312"/>
          <w:color w:val="000000" w:themeColor="text1"/>
          <w:sz w:val="33"/>
          <w:szCs w:val="33"/>
          <w:highlight w:val="none"/>
          <w14:textFill>
            <w14:solidFill>
              <w14:schemeClr w14:val="tx1"/>
            </w14:solidFill>
          </w14:textFill>
        </w:rPr>
        <w:t>日至</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十二届区委第三轮</w:t>
      </w:r>
      <w:r>
        <w:rPr>
          <w:rFonts w:ascii="Times New Roman" w:hAnsi="Times New Roman" w:eastAsia="仿宋_GB2312"/>
          <w:color w:val="000000" w:themeColor="text1"/>
          <w:sz w:val="33"/>
          <w:szCs w:val="33"/>
          <w:highlight w:val="none"/>
          <w14:textFill>
            <w14:solidFill>
              <w14:schemeClr w14:val="tx1"/>
            </w14:solidFill>
          </w14:textFill>
        </w:rPr>
        <w:t>第</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巡察组对</w:t>
      </w:r>
      <w:r>
        <w:rPr>
          <w:rFonts w:hint="eastAsia" w:ascii="Times New Roman" w:hAnsi="Times New Roman" w:eastAsia="仿宋_GB2312"/>
          <w:color w:val="000000" w:themeColor="text1"/>
          <w:sz w:val="33"/>
          <w:szCs w:val="33"/>
          <w:highlight w:val="none"/>
          <w14:textFill>
            <w14:solidFill>
              <w14:schemeClr w14:val="tx1"/>
            </w14:solidFill>
          </w14:textFill>
        </w:rPr>
        <w:t>龙潭镇党委进行了巡察，期间通过巡镇带村的方式对</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狮子</w:t>
      </w:r>
      <w:r>
        <w:rPr>
          <w:rFonts w:hint="eastAsia" w:ascii="Times New Roman" w:hAnsi="Times New Roman" w:eastAsia="仿宋_GB2312"/>
          <w:color w:val="000000" w:themeColor="text1"/>
          <w:sz w:val="33"/>
          <w:szCs w:val="33"/>
          <w:highlight w:val="none"/>
          <w14:textFill>
            <w14:solidFill>
              <w14:schemeClr w14:val="tx1"/>
            </w14:solidFill>
          </w14:textFill>
        </w:rPr>
        <w:t>村进行了巡察，7月19日</w:t>
      </w:r>
      <w:r>
        <w:rPr>
          <w:rFonts w:hint="eastAsia" w:ascii="Times New Roman" w:hAnsi="Times New Roman" w:eastAsia="仿宋_GB2312"/>
          <w:color w:val="000000" w:themeColor="text1"/>
          <w:sz w:val="33"/>
          <w:szCs w:val="33"/>
          <w:highlight w:val="none"/>
          <w:lang w:val="en-US"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区委巡察组向龙潭镇</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狮子</w:t>
      </w:r>
      <w:r>
        <w:rPr>
          <w:rFonts w:hint="eastAsia" w:ascii="Times New Roman" w:hAnsi="Times New Roman" w:eastAsia="仿宋_GB2312"/>
          <w:color w:val="000000" w:themeColor="text1"/>
          <w:sz w:val="33"/>
          <w:szCs w:val="33"/>
          <w:highlight w:val="none"/>
          <w14:textFill>
            <w14:solidFill>
              <w14:schemeClr w14:val="tx1"/>
            </w14:solidFill>
          </w14:textFill>
        </w:rPr>
        <w:t>村党支</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部</w:t>
      </w:r>
      <w:r>
        <w:rPr>
          <w:rFonts w:hint="eastAsia" w:ascii="Times New Roman" w:hAnsi="Times New Roman" w:eastAsia="仿宋_GB2312"/>
          <w:color w:val="000000" w:themeColor="text1"/>
          <w:sz w:val="33"/>
          <w:szCs w:val="33"/>
          <w:highlight w:val="none"/>
          <w14:textFill>
            <w14:solidFill>
              <w14:schemeClr w14:val="tx1"/>
            </w14:solidFill>
          </w14:textFill>
        </w:rPr>
        <w:t>反馈了巡察意见。按照党务公开原则和巡察工作有关要求，现将巡察集中整改进展情况予以公布。</w:t>
      </w:r>
    </w:p>
    <w:p>
      <w:pPr>
        <w:pageBreakBefore w:val="0"/>
        <w:kinsoku/>
        <w:wordWrap/>
        <w:overflowPunct/>
        <w:topLinePunct w:val="0"/>
        <w:autoSpaceDN/>
        <w:bidi w:val="0"/>
        <w:spacing w:line="592" w:lineRule="exact"/>
        <w:ind w:firstLine="660" w:firstLineChars="200"/>
        <w:jc w:val="left"/>
        <w:textAlignment w:val="auto"/>
        <w:rPr>
          <w:rFonts w:hint="eastAsia"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一、落实巡察整改主体责任情况</w:t>
      </w:r>
    </w:p>
    <w:p>
      <w:pPr>
        <w:pageBreakBefore w:val="0"/>
        <w:kinsoku/>
        <w:wordWrap/>
        <w:overflowPunct/>
        <w:topLinePunct w:val="0"/>
        <w:autoSpaceDN/>
        <w:bidi w:val="0"/>
        <w:spacing w:line="592" w:lineRule="exact"/>
        <w:ind w:firstLine="663" w:firstLineChars="200"/>
        <w:jc w:val="left"/>
        <w:textAlignment w:val="auto"/>
        <w:rPr>
          <w:rFonts w:hint="eastAsia"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（一）主动履职尽责。</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接到区委第一巡察组对狮子村问题反馈意见后，村支部书记</w:t>
      </w:r>
      <w:r>
        <w:rPr>
          <w:rFonts w:ascii="Times New Roman" w:hAnsi="Times New Roman" w:eastAsia="仿宋_GB2312" w:cs="仿宋_GB2312"/>
          <w:color w:val="000000" w:themeColor="text1"/>
          <w:sz w:val="33"/>
          <w:szCs w:val="33"/>
          <w:highlight w:val="none"/>
          <w14:textFill>
            <w14:solidFill>
              <w14:schemeClr w14:val="tx1"/>
            </w14:solidFill>
          </w14:textFill>
        </w:rPr>
        <w:t>钟明先</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立即组织召开村“两委”专题会议，</w:t>
      </w:r>
      <w:r>
        <w:rPr>
          <w:rFonts w:hint="eastAsia" w:ascii="Times New Roman" w:hAnsi="Times New Roman" w:eastAsia="仿宋_GB2312"/>
          <w:color w:val="000000" w:themeColor="text1"/>
          <w:sz w:val="33"/>
          <w:szCs w:val="33"/>
          <w:highlight w:val="none"/>
          <w14:textFill>
            <w14:solidFill>
              <w14:schemeClr w14:val="tx1"/>
            </w14:solidFill>
          </w14:textFill>
        </w:rPr>
        <w:t>专项讨论研究问题原因、整改措施，并根据问题类型、班子成员分工，进行了整改工作细化分工、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落实专人负责，</w:t>
      </w:r>
      <w:r>
        <w:rPr>
          <w:rFonts w:hint="eastAsia" w:ascii="Times New Roman" w:hAnsi="Times New Roman" w:eastAsia="仿宋_GB2312"/>
          <w:color w:val="000000" w:themeColor="text1"/>
          <w:sz w:val="33"/>
          <w:szCs w:val="33"/>
          <w:highlight w:val="none"/>
          <w14:textFill>
            <w14:solidFill>
              <w14:schemeClr w14:val="tx1"/>
            </w14:solidFill>
          </w14:textFill>
        </w:rPr>
        <w:t>进行逐一销号、举一反三整改。</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整改过程中多次组织召开“两委”整改专题会议，协调、推行各环节整改落实。</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（二）重视组织领导。</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对于区委第一巡察组反馈的意见，村党支部高度重视、态度端正、照单全收，立即成立狮子村落实</w:t>
      </w:r>
      <w:r>
        <w:rPr>
          <w:rFonts w:ascii="Times New Roman" w:hAnsi="Times New Roman" w:eastAsia="仿宋_GB2312" w:cs="仿宋_GB2312"/>
          <w:color w:val="000000" w:themeColor="text1"/>
          <w:sz w:val="33"/>
          <w:szCs w:val="33"/>
          <w:highlight w:val="none"/>
          <w14:textFill>
            <w14:solidFill>
              <w14:schemeClr w14:val="tx1"/>
            </w14:solidFill>
          </w14:textFill>
        </w:rPr>
        <w:t>区委第一巡察组巡察反馈问题整改工作小组</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，将整改工作作为一项严肃的政治任务来抓，负责整改工作的统筹协调与督促检查，履行支部书记对整改工作负总责，班子成员各负其责</w:t>
      </w:r>
      <w:r>
        <w:rPr>
          <w:rFonts w:ascii="Times New Roman" w:hAnsi="Times New Roman" w:eastAsia="仿宋_GB2312" w:cs="仿宋_GB2312"/>
          <w:color w:val="000000" w:themeColor="text1"/>
          <w:sz w:val="33"/>
          <w:szCs w:val="33"/>
          <w:highlight w:val="none"/>
          <w14:textFill>
            <w14:solidFill>
              <w14:schemeClr w14:val="tx1"/>
            </w14:solidFill>
          </w14:textFill>
        </w:rPr>
        <w:t>，对标问题逐一抓好整改</w:t>
      </w:r>
      <w:r>
        <w:rPr>
          <w:rFonts w:hint="eastAsia" w:ascii="Times New Roman" w:hAnsi="Times New Roman" w:eastAsia="仿宋_GB2312" w:cs="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（三）抓实整改责任。</w:t>
      </w:r>
      <w:r>
        <w:rPr>
          <w:rFonts w:hint="eastAsia" w:ascii="Times New Roman" w:hAnsi="Times New Roman" w:eastAsia="仿宋_GB2312" w:cs="仿宋_GB2312"/>
          <w:color w:val="000000" w:themeColor="text1"/>
          <w:sz w:val="33"/>
          <w:szCs w:val="33"/>
          <w:highlight w:val="none"/>
          <w14:textFill>
            <w14:solidFill>
              <w14:schemeClr w14:val="tx1"/>
            </w14:solidFill>
          </w14:textFill>
        </w:rPr>
        <w:t>为了确保反馈问题整改工作的落地落实，党支部对巡察反馈问题进行了细化分解，制定了《中共自贡市贡井区龙潭镇狮子村支部委员会关于落实区委第一巡察组巡察反馈意见整改工作方案的报告》，明确了责任分工、责任人、整改措施、整改时限，直面问题逐项抓好整改落实。</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（四）加强监督检查。</w:t>
      </w:r>
      <w:r>
        <w:rPr>
          <w:rFonts w:hint="eastAsia" w:ascii="Times New Roman" w:hAnsi="Times New Roman" w:eastAsia="仿宋_GB2312" w:cs="仿宋_GB2312"/>
          <w:color w:val="000000" w:themeColor="text1"/>
          <w:sz w:val="33"/>
          <w:szCs w:val="33"/>
          <w:highlight w:val="none"/>
          <w14:textFill>
            <w14:solidFill>
              <w14:schemeClr w14:val="tx1"/>
            </w14:solidFill>
          </w14:textFill>
        </w:rPr>
        <w:t>联系村镇领导、纪委不定期对巡察整改相关工作进行日常监督检查，确保保质保量、按期推进。村“两委”按照巡察整改台账对整改任务进行“挂号”并实时跟进，完成一件“销号”一件。整改督促以周为周期，进行沟通、汇总，全面掌握整改工作情况，共同探讨、推行突出问题整改。针对整改不力、简单应付、推诿扯皮、敷衍塞责的责任人予以追责问责处理。</w:t>
      </w:r>
    </w:p>
    <w:p>
      <w:pPr>
        <w:pStyle w:val="15"/>
        <w:pageBreakBefore w:val="0"/>
        <w:numPr>
          <w:ilvl w:val="0"/>
          <w:numId w:val="0"/>
        </w:numPr>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二、</w:t>
      </w:r>
      <w:r>
        <w:rPr>
          <w:rFonts w:hint="eastAsia" w:ascii="Times New Roman" w:hAnsi="Times New Roman" w:eastAsia="黑体" w:cs="黑体"/>
          <w:color w:val="000000" w:themeColor="text1"/>
          <w:sz w:val="33"/>
          <w:szCs w:val="33"/>
          <w:highlight w:val="none"/>
          <w14:textFill>
            <w14:solidFill>
              <w14:schemeClr w14:val="tx1"/>
            </w14:solidFill>
          </w14:textFill>
        </w:rPr>
        <w:t>巡察组反馈问题整改落实情况</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1.</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土地承包经营权流转不合规。</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cs="Times New Roman"/>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ascii="Times New Roman" w:hAnsi="Times New Roman" w:eastAsia="仿宋_GB2312" w:cs="Times New Roman"/>
          <w:color w:val="000000" w:themeColor="text1"/>
          <w:sz w:val="33"/>
          <w:szCs w:val="33"/>
          <w:highlight w:val="none"/>
          <w14:textFill>
            <w14:solidFill>
              <w14:schemeClr w14:val="tx1"/>
            </w14:solidFill>
          </w14:textFill>
        </w:rPr>
        <w:t>已</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与四川樾桦园林工程有限公司按四川省流转合同示范文本重新签订了流转合同，合同日期至2026年8月31日。新</w:t>
      </w:r>
      <w:r>
        <w:rPr>
          <w:rFonts w:hint="eastAsia" w:ascii="Times New Roman" w:eastAsia="仿宋_GB2312" w:cs="Times New Roman"/>
          <w:color w:val="000000" w:themeColor="text1"/>
          <w:sz w:val="33"/>
          <w:szCs w:val="33"/>
          <w:highlight w:val="none"/>
          <w:lang w:eastAsia="zh-CN"/>
          <w14:textFill>
            <w14:solidFill>
              <w14:schemeClr w14:val="tx1"/>
            </w14:solidFill>
          </w14:textFill>
        </w:rPr>
        <w:t>签订的合同</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、委托协议提交政府完善备案相关手续。</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7</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22</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在村组干部会议上通报了存在的问题，对组长进行批评教育；组织</w:t>
      </w:r>
      <w:r>
        <w:rPr>
          <w:rFonts w:ascii="Times New Roman" w:hAnsi="Times New Roman" w:eastAsia="仿宋_GB2312" w:cs="Times New Roman"/>
          <w:color w:val="000000" w:themeColor="text1"/>
          <w:sz w:val="33"/>
          <w:szCs w:val="33"/>
          <w:highlight w:val="none"/>
          <w14:textFill>
            <w14:solidFill>
              <w14:schemeClr w14:val="tx1"/>
            </w14:solidFill>
          </w14:textFill>
        </w:rPr>
        <w:t>村组干部</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7</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30</w:t>
      </w:r>
      <w:r>
        <w:rPr>
          <w:rFonts w:ascii="Times New Roman" w:hAnsi="Times New Roman" w:eastAsia="仿宋_GB2312" w:cs="Times New Roman"/>
          <w:color w:val="000000" w:themeColor="text1"/>
          <w:sz w:val="33"/>
          <w:szCs w:val="33"/>
          <w:highlight w:val="none"/>
          <w14:textFill>
            <w14:solidFill>
              <w14:schemeClr w14:val="tx1"/>
            </w14:solidFill>
          </w14:textFill>
        </w:rPr>
        <w:t>日学习</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了《农村土地经营权流转管理办法》，以提高思想、法律意识</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与原承包户完善、补齐了委托协议</w:t>
      </w:r>
      <w:r>
        <w:rPr>
          <w:rFonts w:ascii="Times New Roman" w:hAnsi="Times New Roman" w:eastAsia="仿宋_GB2312" w:cs="Times New Roman"/>
          <w:color w:val="000000" w:themeColor="text1"/>
          <w:sz w:val="33"/>
          <w:szCs w:val="33"/>
          <w:highlight w:val="none"/>
          <w14:textFill>
            <w14:solidFill>
              <w14:schemeClr w14:val="tx1"/>
            </w14:solidFill>
          </w14:textFill>
        </w:rPr>
        <w:t>，并进行规范存档。</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四</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ascii="Times New Roman" w:hAnsi="Times New Roman" w:eastAsia="仿宋_GB2312" w:cs="Times New Roman"/>
          <w:color w:val="000000" w:themeColor="text1"/>
          <w:sz w:val="33"/>
          <w:szCs w:val="33"/>
          <w:highlight w:val="none"/>
          <w14:textFill>
            <w14:solidFill>
              <w14:schemeClr w14:val="tx1"/>
            </w14:solidFill>
          </w14:textFill>
        </w:rPr>
        <w:t>举一反三</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对涉及土地流转的进行了清理核查，做到村上家底清、情况明，对资料不规范的及时修改、完善，并规定了今后涉及土地承包经营时，组长需及时向村委报备，由村上做好监管，以避免类似事件再次发生</w:t>
      </w:r>
      <w:r>
        <w:rPr>
          <w:rFonts w:ascii="Times New Roman" w:hAnsi="Times New Roman" w:eastAsia="仿宋_GB2312" w:cs="Times New Roman"/>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2.</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脱贫攻坚档案管理不规范。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cs="Times New Roman"/>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b/>
          <w:bCs/>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对业务经办人进行严肃批评，并在村两委会议上</w:t>
      </w:r>
      <w:r>
        <w:rPr>
          <w:rFonts w:hint="eastAsia" w:eastAsia="仿宋_GB2312"/>
          <w:color w:val="000000" w:themeColor="text1"/>
          <w:sz w:val="33"/>
          <w:szCs w:val="33"/>
          <w:highlight w:val="none"/>
          <w:lang w:eastAsia="zh-CN"/>
          <w14:textFill>
            <w14:solidFill>
              <w14:schemeClr w14:val="tx1"/>
            </w14:solidFill>
          </w14:textFill>
        </w:rPr>
        <w:t>作</w:t>
      </w:r>
      <w:r>
        <w:rPr>
          <w:rFonts w:hint="eastAsia" w:ascii="Times New Roman" w:hAnsi="Times New Roman" w:eastAsia="仿宋_GB2312"/>
          <w:color w:val="000000" w:themeColor="text1"/>
          <w:sz w:val="33"/>
          <w:szCs w:val="33"/>
          <w:highlight w:val="none"/>
          <w14:textFill>
            <w14:solidFill>
              <w14:schemeClr w14:val="tx1"/>
            </w14:solidFill>
          </w14:textFill>
        </w:rPr>
        <w:t>了问题说明和检讨</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对</w:t>
      </w:r>
      <w:r>
        <w:rPr>
          <w:rFonts w:ascii="Times New Roman" w:hAnsi="Times New Roman" w:eastAsia="仿宋_GB2312"/>
          <w:color w:val="000000" w:themeColor="text1"/>
          <w:sz w:val="33"/>
          <w:szCs w:val="33"/>
          <w:highlight w:val="none"/>
          <w14:textFill>
            <w14:solidFill>
              <w14:schemeClr w14:val="tx1"/>
            </w14:solidFill>
          </w14:textFill>
        </w:rPr>
        <w:t>村</w:t>
      </w:r>
      <w:r>
        <w:rPr>
          <w:rFonts w:hint="eastAsia" w:ascii="Times New Roman" w:hAnsi="Times New Roman" w:eastAsia="仿宋_GB2312"/>
          <w:color w:val="000000" w:themeColor="text1"/>
          <w:sz w:val="33"/>
          <w:szCs w:val="33"/>
          <w:highlight w:val="none"/>
          <w14:textFill>
            <w14:solidFill>
              <w14:schemeClr w14:val="tx1"/>
            </w14:solidFill>
          </w14:textFill>
        </w:rPr>
        <w:t>脱贫攻坚资料档案管理制度进行了完善，资料归档原则上不超过2个工作日。脱贫攻坚资料档案建立专档，由专人赵华淑负责每月定期检查。</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经办人吴梅对脱贫攻坚档案资料进行了系统性梳理、检查、完善，并按照目录逐一核对装订归档。</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3.</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劳务费支出不实。</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cs="Times New Roman"/>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对经办人员、届时纪检委员、村主任进行了严肃批评教育，并在村两委会议上进行了检讨</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就此事对村两委干部进行了通报，并让大家注重工作方式和方法，端正、严谨工作态度，以杜绝类似事件再次发生</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清退多领取的务工补助费</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四</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针对巡察组反馈问题“</w:t>
      </w:r>
      <w:r>
        <w:rPr>
          <w:rFonts w:ascii="Times New Roman" w:hAnsi="Times New Roman" w:eastAsia="仿宋_GB2312" w:cs="Times New Roman"/>
          <w:color w:val="000000" w:themeColor="text1"/>
          <w:sz w:val="33"/>
          <w:szCs w:val="33"/>
          <w:highlight w:val="none"/>
          <w14:textFill>
            <w14:solidFill>
              <w14:schemeClr w14:val="tx1"/>
            </w14:solidFill>
          </w14:textFill>
        </w:rPr>
        <w:t>支付2021年6月劳务费，其中吴国谦在6月27日清理公路杂草1天补助60元，在6月27、28日1、2、6组公路维护1.5天（其中28日为0.5天）补助180元，27日支出重复</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”，就此问题村两委、当天务工人员沟通核实，</w:t>
      </w:r>
      <w:r>
        <w:rPr>
          <w:rFonts w:ascii="Times New Roman" w:hAnsi="Times New Roman" w:eastAsia="仿宋_GB2312" w:cs="Times New Roman"/>
          <w:color w:val="000000" w:themeColor="text1"/>
          <w:sz w:val="33"/>
          <w:szCs w:val="33"/>
          <w:highlight w:val="none"/>
          <w14:textFill>
            <w14:solidFill>
              <w14:schemeClr w14:val="tx1"/>
            </w14:solidFill>
          </w14:textFill>
        </w:rPr>
        <w:t>6月27日清理公路杂草1天</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领取</w:t>
      </w:r>
      <w:r>
        <w:rPr>
          <w:rFonts w:ascii="Times New Roman" w:hAnsi="Times New Roman" w:eastAsia="仿宋_GB2312" w:cs="Times New Roman"/>
          <w:color w:val="000000" w:themeColor="text1"/>
          <w:sz w:val="33"/>
          <w:szCs w:val="33"/>
          <w:highlight w:val="none"/>
          <w14:textFill>
            <w14:solidFill>
              <w14:schemeClr w14:val="tx1"/>
            </w14:solidFill>
          </w14:textFill>
        </w:rPr>
        <w:t>补助60元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的狮子村7组的</w:t>
      </w:r>
      <w:r>
        <w:rPr>
          <w:rFonts w:ascii="Times New Roman" w:hAnsi="Times New Roman" w:eastAsia="仿宋_GB2312" w:cs="Times New Roman"/>
          <w:color w:val="000000" w:themeColor="text1"/>
          <w:sz w:val="33"/>
          <w:szCs w:val="33"/>
          <w:highlight w:val="none"/>
          <w14:textFill>
            <w14:solidFill>
              <w14:schemeClr w14:val="tx1"/>
            </w14:solidFill>
          </w14:textFill>
        </w:rPr>
        <w:t>吴国谦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w:t>
      </w:r>
      <w:r>
        <w:rPr>
          <w:rFonts w:ascii="Times New Roman" w:hAnsi="Times New Roman" w:eastAsia="仿宋_GB2312" w:cs="Times New Roman"/>
          <w:color w:val="000000" w:themeColor="text1"/>
          <w:sz w:val="33"/>
          <w:szCs w:val="33"/>
          <w:highlight w:val="none"/>
          <w14:textFill>
            <w14:solidFill>
              <w14:schemeClr w14:val="tx1"/>
            </w14:solidFill>
          </w14:textFill>
        </w:rPr>
        <w:t>6月27、28日1、2、6组公路维护1.5天（其中28日为0.5天）</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领取</w:t>
      </w:r>
      <w:r>
        <w:rPr>
          <w:rFonts w:ascii="Times New Roman" w:hAnsi="Times New Roman" w:eastAsia="仿宋_GB2312" w:cs="Times New Roman"/>
          <w:color w:val="000000" w:themeColor="text1"/>
          <w:sz w:val="33"/>
          <w:szCs w:val="33"/>
          <w:highlight w:val="none"/>
          <w14:textFill>
            <w14:solidFill>
              <w14:schemeClr w14:val="tx1"/>
            </w14:solidFill>
          </w14:textFill>
        </w:rPr>
        <w:t>补助180元</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是狮子村1组</w:t>
      </w:r>
      <w:r>
        <w:rPr>
          <w:rFonts w:ascii="Times New Roman" w:hAnsi="Times New Roman" w:eastAsia="仿宋_GB2312" w:cs="Times New Roman"/>
          <w:color w:val="000000" w:themeColor="text1"/>
          <w:sz w:val="33"/>
          <w:szCs w:val="33"/>
          <w:highlight w:val="none"/>
          <w14:textFill>
            <w14:solidFill>
              <w14:schemeClr w14:val="tx1"/>
            </w14:solidFill>
          </w14:textFill>
        </w:rPr>
        <w:t>吴国谦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。在以后村上开展务工等涉及利益的活动时，对同名同姓人员标注组别，并复印两人身份证印证，避免混淆</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五</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组织村两委学习财务管理制度，明确以后涉及资金支出均打给劳务人员本人。</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六</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ascii="Times New Roman" w:hAnsi="Times New Roman" w:eastAsia="仿宋_GB2312" w:cs="Times New Roman"/>
          <w:color w:val="000000" w:themeColor="text1"/>
          <w:sz w:val="33"/>
          <w:szCs w:val="33"/>
          <w:highlight w:val="none"/>
          <w14:textFill>
            <w14:solidFill>
              <w14:schemeClr w14:val="tx1"/>
            </w14:solidFill>
          </w14:textFill>
        </w:rPr>
        <w:t>完善村级财务管理制度，严格按照规定支付资金，</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若遇特殊情况垫付的，必须转给劳务者本人的，需由村委会议决定，以此规避廉政风险。</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4.</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向党员发放会议补助。</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b w:val="0"/>
          <w:bCs w:val="0"/>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25</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召开党员大会，共同深入地学习了</w:t>
      </w:r>
      <w:r>
        <w:rPr>
          <w:rFonts w:ascii="Times New Roman" w:hAnsi="Times New Roman" w:eastAsia="仿宋_GB2312" w:cs="Times New Roman"/>
          <w:color w:val="000000" w:themeColor="text1"/>
          <w:sz w:val="33"/>
          <w:szCs w:val="33"/>
          <w:highlight w:val="none"/>
          <w14:textFill>
            <w14:solidFill>
              <w14:schemeClr w14:val="tx1"/>
            </w14:solidFill>
          </w14:textFill>
        </w:rPr>
        <w:t>《中国共产党章程》</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，对两次违规发放会议补助进行了情况说明，并对违规发放的补助进行追回</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对届时两委干部五位同志进行批评教育</w:t>
      </w:r>
      <w:r>
        <w:rPr>
          <w:rFonts w:ascii="Times New Roman" w:hAnsi="Times New Roman" w:eastAsia="仿宋_GB2312" w:cs="Times New Roman"/>
          <w:color w:val="000000" w:themeColor="text1"/>
          <w:sz w:val="33"/>
          <w:szCs w:val="33"/>
          <w:highlight w:val="none"/>
          <w14:textFill>
            <w14:solidFill>
              <w14:schemeClr w14:val="tx1"/>
            </w14:solidFill>
          </w14:textFill>
        </w:rPr>
        <w:t>，提高责任意识。</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7</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30</w:t>
      </w:r>
      <w:r>
        <w:rPr>
          <w:rFonts w:ascii="Times New Roman" w:hAnsi="Times New Roman" w:eastAsia="仿宋_GB2312" w:cs="Times New Roman"/>
          <w:color w:val="000000" w:themeColor="text1"/>
          <w:sz w:val="33"/>
          <w:szCs w:val="33"/>
          <w:highlight w:val="none"/>
          <w14:textFill>
            <w14:solidFill>
              <w14:schemeClr w14:val="tx1"/>
            </w14:solidFill>
          </w14:textFill>
        </w:rPr>
        <w:t>日</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召开“两委”会议，学习了财务管理办法、财务非生产性支出指导意见等知识。</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5.</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重复报销电话费。</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对业务经办人员、纪检委员、村主任进行严肃批评教育，业务经办在村“两委”会上作</w:t>
      </w:r>
      <w:r>
        <w:rPr>
          <w:rFonts w:ascii="Times New Roman" w:hAnsi="Times New Roman" w:eastAsia="仿宋_GB2312" w:cs="Times New Roman"/>
          <w:color w:val="000000" w:themeColor="text1"/>
          <w:sz w:val="33"/>
          <w:szCs w:val="33"/>
          <w:highlight w:val="none"/>
          <w14:textFill>
            <w14:solidFill>
              <w14:schemeClr w14:val="tx1"/>
            </w14:solidFill>
          </w14:textFill>
        </w:rPr>
        <w:t>了自我</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检讨</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ascii="Times New Roman" w:hAnsi="Times New Roman" w:eastAsia="仿宋_GB2312" w:cs="Times New Roman"/>
          <w:b/>
          <w:bCs/>
          <w:color w:val="000000" w:themeColor="text1"/>
          <w:sz w:val="33"/>
          <w:szCs w:val="33"/>
          <w:highlight w:val="none"/>
          <w14:textFill>
            <w14:solidFill>
              <w14:schemeClr w14:val="tx1"/>
            </w14:solidFill>
          </w14:textFill>
        </w:rPr>
        <w:t>已</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对重复报销的电话费实际40元进行清退</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组织全体村干部学习财务报销管理制度及报销流程，以及明确了报销单据的审批方法和要求。</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6.</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对党员教育管理缺失。</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更新、完善</w:t>
      </w:r>
      <w:r>
        <w:rPr>
          <w:rFonts w:ascii="Times New Roman" w:hAnsi="Times New Roman" w:eastAsia="仿宋_GB2312" w:cs="Times New Roman"/>
          <w:color w:val="000000" w:themeColor="text1"/>
          <w:sz w:val="33"/>
          <w:szCs w:val="33"/>
          <w:highlight w:val="none"/>
          <w14:textFill>
            <w14:solidFill>
              <w14:schemeClr w14:val="tx1"/>
            </w14:solidFill>
          </w14:textFill>
        </w:rPr>
        <w:t>了本村</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流动党员台账。对流出</w:t>
      </w:r>
      <w:r>
        <w:rPr>
          <w:rFonts w:hint="eastAsia" w:ascii="Times New Roman" w:eastAsia="仿宋_GB2312" w:cs="Times New Roman"/>
          <w:color w:val="000000" w:themeColor="text1"/>
          <w:sz w:val="33"/>
          <w:szCs w:val="33"/>
          <w:highlight w:val="none"/>
          <w:lang w:eastAsia="zh-CN"/>
          <w14:textFill>
            <w14:solidFill>
              <w14:schemeClr w14:val="tx1"/>
            </w14:solidFill>
          </w14:textFill>
        </w:rPr>
        <w:t>的</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支部进行对接，以便于流动党员参与所在地党组织活动，通过对接流动党员刘宇航已成功加入当地党支部</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建立</w:t>
      </w:r>
      <w:r>
        <w:rPr>
          <w:rFonts w:ascii="Times New Roman" w:hAnsi="Times New Roman" w:eastAsia="仿宋_GB2312" w:cs="Times New Roman"/>
          <w:color w:val="000000" w:themeColor="text1"/>
          <w:sz w:val="33"/>
          <w:szCs w:val="33"/>
          <w:highlight w:val="none"/>
          <w14:textFill>
            <w14:solidFill>
              <w14:schemeClr w14:val="tx1"/>
            </w14:solidFill>
          </w14:textFill>
        </w:rPr>
        <w:t>了本村</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流动党员管理制度，定期收集外出党员汇报情况</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b w:val="0"/>
          <w:bCs w:val="0"/>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25</w:t>
      </w:r>
      <w:r>
        <w:rPr>
          <w:rFonts w:ascii="Times New Roman" w:hAnsi="Times New Roman" w:eastAsia="仿宋_GB2312" w:cs="Times New Roman"/>
          <w:color w:val="000000" w:themeColor="text1"/>
          <w:sz w:val="33"/>
          <w:szCs w:val="33"/>
          <w:highlight w:val="none"/>
          <w14:textFill>
            <w14:solidFill>
              <w14:schemeClr w14:val="tx1"/>
            </w14:solidFill>
          </w14:textFill>
        </w:rPr>
        <w:t>日召开党员大会组织党员学习典型案例、观看警示教育视频，强化警示教育，进一步严明政治纪律和政治规矩。</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四</w:t>
      </w:r>
      <w:r>
        <w:rPr>
          <w:rFonts w:ascii="Times New Roman" w:hAnsi="Times New Roman" w:eastAsia="仿宋_GB2312" w:cs="Times New Roman"/>
          <w:b/>
          <w:bCs/>
          <w:color w:val="000000" w:themeColor="text1"/>
          <w:sz w:val="33"/>
          <w:szCs w:val="33"/>
          <w:highlight w:val="none"/>
          <w14:textFill>
            <w14:solidFill>
              <w14:schemeClr w14:val="tx1"/>
            </w14:solidFill>
          </w14:textFill>
        </w:rPr>
        <w:t>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建立狮子村党员联络群，根据实际定期组织学习《中国共产党章程</w:t>
      </w:r>
      <w:r>
        <w:rPr>
          <w:rFonts w:hint="eastAsia" w:ascii="Times New Roman" w:eastAsia="仿宋_GB2312" w:cs="Times New Roman"/>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关于新形势下党内政治生活的若干准则</w:t>
      </w:r>
      <w:r>
        <w:rPr>
          <w:rFonts w:hint="eastAsia" w:ascii="Times New Roman" w:eastAsia="仿宋_GB2312" w:cs="Times New Roman"/>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中国共产党纪律处分条例》等党内法规，提升</w:t>
      </w:r>
      <w:r>
        <w:rPr>
          <w:rFonts w:ascii="Times New Roman" w:hAnsi="Times New Roman" w:eastAsia="仿宋_GB2312" w:cs="Times New Roman"/>
          <w:color w:val="000000" w:themeColor="text1"/>
          <w:sz w:val="33"/>
          <w:szCs w:val="33"/>
          <w:highlight w:val="none"/>
          <w14:textFill>
            <w14:solidFill>
              <w14:schemeClr w14:val="tx1"/>
            </w14:solidFill>
          </w14:textFill>
        </w:rPr>
        <w:t>党纪法规意识</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7.</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班子成员落实谈心谈话制度不到位。</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建立</w:t>
      </w:r>
      <w:r>
        <w:rPr>
          <w:rFonts w:ascii="Times New Roman" w:hAnsi="Times New Roman" w:eastAsia="仿宋_GB2312" w:cs="Times New Roman"/>
          <w:color w:val="000000" w:themeColor="text1"/>
          <w:sz w:val="33"/>
          <w:szCs w:val="33"/>
          <w:highlight w:val="none"/>
          <w14:textFill>
            <w14:solidFill>
              <w14:schemeClr w14:val="tx1"/>
            </w14:solidFill>
          </w14:textFill>
        </w:rPr>
        <w:t>了狮子村</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谈心谈话制度，每年定期开展</w:t>
      </w:r>
      <w:r>
        <w:rPr>
          <w:rFonts w:ascii="Times New Roman" w:hAnsi="Times New Roman" w:eastAsia="仿宋_GB2312" w:cs="Times New Roman"/>
          <w:color w:val="000000" w:themeColor="text1"/>
          <w:sz w:val="33"/>
          <w:szCs w:val="33"/>
          <w:highlight w:val="none"/>
          <w14:textFill>
            <w14:solidFill>
              <w14:schemeClr w14:val="tx1"/>
            </w14:solidFill>
          </w14:textFill>
        </w:rPr>
        <w:t>村班子成员与联系的党员谈心谈话</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工作</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月</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8</w:t>
      </w:r>
      <w:r>
        <w:rPr>
          <w:rFonts w:ascii="Times New Roman" w:hAnsi="Times New Roman" w:eastAsia="仿宋_GB2312" w:cs="Times New Roman"/>
          <w:color w:val="000000" w:themeColor="text1"/>
          <w:sz w:val="33"/>
          <w:szCs w:val="33"/>
          <w:highlight w:val="none"/>
          <w14:textFill>
            <w14:solidFill>
              <w14:schemeClr w14:val="tx1"/>
            </w14:solidFill>
          </w14:textFill>
        </w:rPr>
        <w:t>日党支部书记钟明先对村班子成员进行了集中谈话，</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强化思想认识，提高业务工作能力，做好工作资料记录归档</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对2021年、2022年谈心谈话资料进行了梳理归档。</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楷体_GB2312" w:cs="Times New Roman"/>
          <w:b/>
          <w:bCs/>
          <w:color w:val="000000" w:themeColor="text1"/>
          <w:sz w:val="33"/>
          <w:szCs w:val="33"/>
          <w:highlight w:val="none"/>
          <w14:textFill>
            <w14:solidFill>
              <w14:schemeClr w14:val="tx1"/>
            </w14:solidFill>
          </w14:textFill>
        </w:rPr>
      </w:pPr>
      <w:r>
        <w:rPr>
          <w:rFonts w:ascii="Times New Roman" w:hAnsi="Times New Roman" w:eastAsia="楷体_GB2312" w:cs="Times New Roman"/>
          <w:b/>
          <w:bCs/>
          <w:color w:val="000000" w:themeColor="text1"/>
          <w:sz w:val="33"/>
          <w:szCs w:val="33"/>
          <w:highlight w:val="none"/>
          <w14:textFill>
            <w14:solidFill>
              <w14:schemeClr w14:val="tx1"/>
            </w14:solidFill>
          </w14:textFill>
        </w:rPr>
        <w:t>8.</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w:t>
      </w:r>
      <w:r>
        <w:rPr>
          <w:rFonts w:ascii="Times New Roman" w:hAnsi="Times New Roman" w:eastAsia="楷体_GB2312" w:cs="Times New Roman"/>
          <w:b/>
          <w:bCs/>
          <w:color w:val="000000" w:themeColor="text1"/>
          <w:sz w:val="33"/>
          <w:szCs w:val="33"/>
          <w:highlight w:val="none"/>
          <w14:textFill>
            <w14:solidFill>
              <w14:schemeClr w14:val="tx1"/>
            </w14:solidFill>
          </w14:textFill>
        </w:rPr>
        <w:t>村两委会议记录不规范。</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对会议记录人员进行了批评教育，强化了会议记录要求和重要性，强调及时改正，规范会议记录内容</w:t>
      </w:r>
      <w:r>
        <w:rPr>
          <w:rFonts w:ascii="Times New Roman" w:hAnsi="Times New Roman" w:eastAsia="仿宋_GB2312" w:cs="Times New Roman"/>
          <w:color w:val="000000" w:themeColor="text1"/>
          <w:sz w:val="33"/>
          <w:szCs w:val="33"/>
          <w:highlight w:val="none"/>
          <w14:textFill>
            <w14:solidFill>
              <w14:schemeClr w14:val="tx1"/>
            </w14:solidFill>
          </w14:textFill>
        </w:rPr>
        <w:t>。</w:t>
      </w: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规定由村支部副书记赵华淑每月对“两委”会议记录进行检查</w:t>
      </w:r>
      <w:r>
        <w:rPr>
          <w:rFonts w:ascii="Times New Roman" w:hAnsi="Times New Roman" w:eastAsia="仿宋_GB2312" w:cs="Times New Roman"/>
          <w:color w:val="000000" w:themeColor="text1"/>
          <w:sz w:val="33"/>
          <w:szCs w:val="33"/>
          <w:highlight w:val="none"/>
          <w14:textFill>
            <w14:solidFill>
              <w14:schemeClr w14:val="tx1"/>
            </w14:solidFill>
          </w14:textFill>
        </w:rPr>
        <w:t>。</w:t>
      </w:r>
    </w:p>
    <w:p>
      <w:pPr>
        <w:pStyle w:val="8"/>
        <w:pageBreakBefore w:val="0"/>
        <w:kinsoku/>
        <w:wordWrap/>
        <w:overflowPunct/>
        <w:topLinePunct w:val="0"/>
        <w:autoSpaceDN/>
        <w:bidi w:val="0"/>
        <w:adjustRightInd w:val="0"/>
        <w:snapToGrid w:val="0"/>
        <w:spacing w:line="592" w:lineRule="exact"/>
        <w:ind w:firstLine="663" w:firstLineChars="200"/>
        <w:textAlignment w:val="auto"/>
        <w:rPr>
          <w:rFonts w:ascii="Times New Roman" w:hAnsi="Times New Roman" w:eastAsia="仿宋_GB2312" w:cs="Times New Roman"/>
          <w:color w:val="000000" w:themeColor="text1"/>
          <w:sz w:val="33"/>
          <w:szCs w:val="33"/>
          <w:highlight w:val="none"/>
          <w14:textFill>
            <w14:solidFill>
              <w14:schemeClr w14:val="tx1"/>
            </w14:solidFill>
          </w14:textFill>
        </w:rPr>
      </w:pPr>
      <w:r>
        <w:rPr>
          <w:rFonts w:hint="eastAsia" w:ascii="Times New Roman" w:hAnsi="Times New Roman" w:eastAsia="仿宋_GB2312" w:cs="Times New Roman"/>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Times New Roman"/>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黑体" w:cs="黑体"/>
          <w:color w:val="000000" w:themeColor="text1"/>
          <w:sz w:val="33"/>
          <w:szCs w:val="33"/>
          <w:highlight w:val="none"/>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三、巩固和深化巡察整改的工作打算</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（一）进一步提高思想认识和业务技能</w:t>
      </w:r>
      <w:r>
        <w:rPr>
          <w:rFonts w:hint="eastAsia" w:ascii="Times New Roman" w:hAnsi="Times New Roman" w:eastAsia="仿宋_GB2312"/>
          <w:b/>
          <w:bCs/>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深刻认识巡视巡察工作的重大意义，坚持不懈用习近平新时代中国特色社会主义思想武装头脑指导实践推动工作，树牢“四个意识”、坚定“四个自信”，做到“两个维护”。通过不定期组织开展培训、业务技能交流、探讨等方式，不断提高村</w:t>
      </w:r>
      <w:r>
        <w:rPr>
          <w:rFonts w:hint="eastAsia" w:eastAsia="仿宋_GB2312"/>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两委</w:t>
      </w:r>
      <w:r>
        <w:rPr>
          <w:rFonts w:hint="eastAsia" w:eastAsia="仿宋_GB2312"/>
          <w:color w:val="000000" w:themeColor="text1"/>
          <w:sz w:val="33"/>
          <w:szCs w:val="33"/>
          <w:highlight w:val="none"/>
          <w:lang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成员业务技能、政治觉悟和政治能力，促使村“两委”干部做到业务专精、廉洁自律。</w:t>
      </w:r>
    </w:p>
    <w:p>
      <w:pPr>
        <w:pageBreakBefore w:val="0"/>
        <w:kinsoku/>
        <w:wordWrap/>
        <w:overflowPunct/>
        <w:topLinePunct w:val="0"/>
        <w:autoSpaceDN/>
        <w:bidi w:val="0"/>
        <w:spacing w:line="592" w:lineRule="exact"/>
        <w:ind w:firstLine="663" w:firstLineChars="200"/>
        <w:jc w:val="left"/>
        <w:textAlignment w:val="auto"/>
        <w:rPr>
          <w:rFonts w:ascii="Times New Roman" w:hAnsi="Times New Roman" w:eastAsia="仿宋_GB2312"/>
          <w:b/>
          <w:bCs/>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（二）锤炼过硬作风主动担当作为。</w:t>
      </w:r>
      <w:r>
        <w:rPr>
          <w:rFonts w:hint="eastAsia" w:ascii="Times New Roman" w:hAnsi="Times New Roman" w:eastAsia="仿宋_GB2312"/>
          <w:color w:val="000000" w:themeColor="text1"/>
          <w:sz w:val="33"/>
          <w:szCs w:val="33"/>
          <w:highlight w:val="none"/>
          <w14:textFill>
            <w14:solidFill>
              <w14:schemeClr w14:val="tx1"/>
            </w14:solidFill>
          </w14:textFill>
        </w:rPr>
        <w:t>深入贯彻学习、落实习近平新时代中国特色社会主义思想、中央八项规定精神，深化学习理解，进一步提高村“两委”成员的政治站位，以增强政治意识和责任意识，实现自觉抵制各种诱惑，严守党纪“底线”，严守法律“红线”，严守道德“高线”。定期组织开展批评与自我批评，及时暴露问题、发现问题，并及时整改问题。</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b/>
          <w:bCs/>
          <w:color w:val="000000" w:themeColor="text1"/>
          <w:sz w:val="33"/>
          <w:szCs w:val="33"/>
          <w:highlight w:val="none"/>
          <w14:textFill>
            <w14:solidFill>
              <w14:schemeClr w14:val="tx1"/>
            </w14:solidFill>
          </w14:textFill>
        </w:rPr>
        <w:t>（三）举一反三持续推进整改并形成长效机制。</w:t>
      </w:r>
      <w:r>
        <w:rPr>
          <w:rFonts w:hint="eastAsia" w:ascii="Times New Roman" w:hAnsi="Times New Roman" w:eastAsia="仿宋_GB2312"/>
          <w:color w:val="000000" w:themeColor="text1"/>
          <w:sz w:val="33"/>
          <w:szCs w:val="33"/>
          <w:highlight w:val="none"/>
          <w14:textFill>
            <w14:solidFill>
              <w14:schemeClr w14:val="tx1"/>
            </w14:solidFill>
          </w14:textFill>
        </w:rPr>
        <w:t>坚持以巡察整改为契机，不定期组织村“两委”对照整改台账“回头看”，以“钉钉子”精神持续抓紧、抓实、抓细，确保巡察反馈的问题件件有落实，坚决防止</w:t>
      </w:r>
      <w:r>
        <w:rPr>
          <w:rFonts w:ascii="Times New Roman" w:hAnsi="Times New Roman" w:eastAsia="仿宋_GB2312"/>
          <w:color w:val="000000" w:themeColor="text1"/>
          <w:sz w:val="33"/>
          <w:szCs w:val="33"/>
          <w:highlight w:val="none"/>
          <w14:textFill>
            <w14:solidFill>
              <w14:schemeClr w14:val="tx1"/>
            </w14:solidFill>
          </w14:textFill>
        </w:rPr>
        <w:t>巡察</w:t>
      </w:r>
      <w:r>
        <w:rPr>
          <w:rFonts w:hint="eastAsia" w:ascii="Times New Roman" w:hAnsi="Times New Roman" w:eastAsia="仿宋_GB2312"/>
          <w:color w:val="000000" w:themeColor="text1"/>
          <w:sz w:val="33"/>
          <w:szCs w:val="33"/>
          <w:highlight w:val="none"/>
          <w14:textFill>
            <w14:solidFill>
              <w14:schemeClr w14:val="tx1"/>
            </w14:solidFill>
          </w14:textFill>
        </w:rPr>
        <w:t>问题反弹回潮，不断深化</w:t>
      </w:r>
      <w:r>
        <w:rPr>
          <w:rFonts w:ascii="Times New Roman" w:hAnsi="Times New Roman" w:eastAsia="仿宋_GB2312"/>
          <w:color w:val="000000" w:themeColor="text1"/>
          <w:sz w:val="33"/>
          <w:szCs w:val="33"/>
          <w:highlight w:val="none"/>
          <w14:textFill>
            <w14:solidFill>
              <w14:schemeClr w14:val="tx1"/>
            </w14:solidFill>
          </w14:textFill>
        </w:rPr>
        <w:t>巡察</w:t>
      </w:r>
      <w:r>
        <w:rPr>
          <w:rFonts w:hint="eastAsia" w:ascii="Times New Roman" w:hAnsi="Times New Roman" w:eastAsia="仿宋_GB2312"/>
          <w:color w:val="000000" w:themeColor="text1"/>
          <w:sz w:val="33"/>
          <w:szCs w:val="33"/>
          <w:highlight w:val="none"/>
          <w14:textFill>
            <w14:solidFill>
              <w14:schemeClr w14:val="tx1"/>
            </w14:solidFill>
          </w14:textFill>
        </w:rPr>
        <w:t>整改成果。坚持以解决问题为指引，举一反三不定期做好自查自纠工作，加强建章立制，抓好执行落实，不断完善制度体系，形成用制度管权、管事、管人的长效机制。</w:t>
      </w:r>
    </w:p>
    <w:p>
      <w:pPr>
        <w:pageBreakBefore w:val="0"/>
        <w:kinsoku/>
        <w:wordWrap/>
        <w:overflowPunct/>
        <w:topLinePunct w:val="0"/>
        <w:autoSpaceDN/>
        <w:bidi w:val="0"/>
        <w:spacing w:line="592" w:lineRule="exact"/>
        <w:ind w:firstLine="660" w:firstLineChars="200"/>
        <w:textAlignment w:val="auto"/>
        <w:rPr>
          <w:rFonts w:ascii="Times New Roman" w:hAnsi="Times New Roman"/>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 xml:space="preserve">  </w:t>
      </w: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sectPr>
          <w:footerReference r:id="rId3" w:type="default"/>
          <w:pgSz w:w="11906" w:h="16838"/>
          <w:pgMar w:top="1984" w:right="1417" w:bottom="1757" w:left="1644" w:header="851" w:footer="992" w:gutter="0"/>
          <w:cols w:space="425" w:num="1"/>
          <w:docGrid w:type="lines" w:linePitch="312" w:charSpace="0"/>
        </w:sectPr>
      </w:pPr>
      <w:r>
        <w:rPr>
          <w:rFonts w:hint="eastAsia" w:ascii="Times New Roman" w:hAnsi="Times New Roman" w:eastAsia="仿宋_GB2312"/>
          <w:color w:val="000000" w:themeColor="text1"/>
          <w:sz w:val="33"/>
          <w:szCs w:val="33"/>
          <w:highlight w:val="none"/>
          <w14:textFill>
            <w14:solidFill>
              <w14:schemeClr w14:val="tx1"/>
            </w14:solidFill>
          </w14:textFill>
        </w:rPr>
        <w:br w:type="textWrapping"/>
      </w:r>
    </w:p>
    <w:p>
      <w:pPr>
        <w:pageBreakBefore w:val="0"/>
        <w:kinsoku/>
        <w:wordWrap/>
        <w:overflowPunct/>
        <w:topLinePunct w:val="0"/>
        <w:autoSpaceDN/>
        <w:bidi w:val="0"/>
        <w:spacing w:line="592" w:lineRule="exact"/>
        <w:jc w:val="left"/>
        <w:textAlignment w:val="auto"/>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pPr>
      <w:r>
        <w:rPr>
          <w:rFonts w:hint="eastAsia" w:ascii="Times New Roman" w:hAnsi="Times New Roman" w:eastAsia="黑体" w:cs="黑体"/>
          <w:color w:val="000000" w:themeColor="text1"/>
          <w:sz w:val="33"/>
          <w:szCs w:val="33"/>
          <w:highlight w:val="none"/>
          <w14:textFill>
            <w14:solidFill>
              <w14:schemeClr w14:val="tx1"/>
            </w14:solidFill>
          </w14:textFill>
        </w:rPr>
        <w:t>附件</w:t>
      </w:r>
      <w:r>
        <w:rPr>
          <w:rFonts w:hint="eastAsia" w:ascii="Times New Roman" w:hAnsi="Times New Roman" w:eastAsia="黑体" w:cs="黑体"/>
          <w:color w:val="000000" w:themeColor="text1"/>
          <w:sz w:val="33"/>
          <w:szCs w:val="33"/>
          <w:highlight w:val="none"/>
          <w:lang w:val="en-US" w:eastAsia="zh-CN"/>
          <w14:textFill>
            <w14:solidFill>
              <w14:schemeClr w14:val="tx1"/>
            </w14:solidFill>
          </w14:textFill>
        </w:rPr>
        <w:t>5</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中共自贡市贡井区</w:t>
      </w:r>
      <w:r>
        <w:rPr>
          <w:rFonts w:hint="eastAsia" w:ascii="Times New Roman" w:hAnsi="Times New Roman" w:eastAsia="方正小标宋简体"/>
          <w:color w:val="000000" w:themeColor="text1"/>
          <w:sz w:val="44"/>
          <w:szCs w:val="44"/>
          <w:highlight w:val="none"/>
          <w14:textFill>
            <w14:solidFill>
              <w14:schemeClr w14:val="tx1"/>
            </w14:solidFill>
          </w14:textFill>
        </w:rPr>
        <w:t>龙潭场社区</w:t>
      </w:r>
      <w:r>
        <w:rPr>
          <w:rFonts w:ascii="Times New Roman" w:hAnsi="Times New Roman" w:eastAsia="方正小标宋简体"/>
          <w:color w:val="000000" w:themeColor="text1"/>
          <w:sz w:val="44"/>
          <w:szCs w:val="44"/>
          <w:highlight w:val="none"/>
          <w14:textFill>
            <w14:solidFill>
              <w14:schemeClr w14:val="tx1"/>
            </w14:solidFill>
          </w14:textFill>
        </w:rPr>
        <w:t>委员会</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关于区委第</w:t>
      </w:r>
      <w:r>
        <w:rPr>
          <w:rFonts w:hint="eastAsia" w:ascii="Times New Roman" w:hAnsi="Times New Roman" w:eastAsia="方正小标宋简体"/>
          <w:color w:val="000000" w:themeColor="text1"/>
          <w:sz w:val="44"/>
          <w:szCs w:val="44"/>
          <w:highlight w:val="none"/>
          <w14:textFill>
            <w14:solidFill>
              <w14:schemeClr w14:val="tx1"/>
            </w14:solidFill>
          </w14:textFill>
        </w:rPr>
        <w:t>一</w:t>
      </w:r>
      <w:r>
        <w:rPr>
          <w:rFonts w:ascii="Times New Roman" w:hAnsi="Times New Roman" w:eastAsia="方正小标宋简体"/>
          <w:color w:val="000000" w:themeColor="text1"/>
          <w:sz w:val="44"/>
          <w:szCs w:val="44"/>
          <w:highlight w:val="none"/>
          <w14:textFill>
            <w14:solidFill>
              <w14:schemeClr w14:val="tx1"/>
            </w14:solidFill>
          </w14:textFill>
        </w:rPr>
        <w:t>巡察组巡察反馈意见集中整改</w:t>
      </w:r>
    </w:p>
    <w:p>
      <w:pPr>
        <w:pageBreakBefore w:val="0"/>
        <w:kinsoku/>
        <w:wordWrap/>
        <w:overflowPunct/>
        <w:topLinePunct w:val="0"/>
        <w:autoSpaceDN/>
        <w:bidi w:val="0"/>
        <w:spacing w:line="592" w:lineRule="exact"/>
        <w:jc w:val="center"/>
        <w:textAlignment w:val="auto"/>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进展情况报告</w:t>
      </w:r>
    </w:p>
    <w:p>
      <w:pPr>
        <w:pageBreakBefore w:val="0"/>
        <w:kinsoku/>
        <w:wordWrap/>
        <w:overflowPunct/>
        <w:topLinePunct w:val="0"/>
        <w:autoSpaceDN/>
        <w:bidi w:val="0"/>
        <w:spacing w:line="592" w:lineRule="exact"/>
        <w:ind w:firstLine="640" w:firstLineChars="200"/>
        <w:textAlignment w:val="auto"/>
        <w:rPr>
          <w:rFonts w:ascii="Times New Roman" w:hAnsi="Times New Roman" w:eastAsia="仿宋_GB2312"/>
          <w:color w:val="000000" w:themeColor="text1"/>
          <w:sz w:val="32"/>
          <w:szCs w:val="32"/>
          <w:highlight w:val="none"/>
          <w14:textFill>
            <w14:solidFill>
              <w14:schemeClr w14:val="tx1"/>
            </w14:solidFill>
          </w14:textFill>
        </w:rPr>
      </w:pPr>
    </w:p>
    <w:p>
      <w:pPr>
        <w:pageBreakBefore w:val="0"/>
        <w:kinsoku/>
        <w:wordWrap/>
        <w:overflowPunct/>
        <w:topLinePunct w:val="0"/>
        <w:autoSpaceDN/>
        <w:bidi w:val="0"/>
        <w:spacing w:line="592" w:lineRule="exact"/>
        <w:ind w:firstLine="660" w:firstLineChars="200"/>
        <w:jc w:val="left"/>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color w:val="000000" w:themeColor="text1"/>
          <w:sz w:val="33"/>
          <w:szCs w:val="33"/>
          <w:highlight w:val="none"/>
          <w14:textFill>
            <w14:solidFill>
              <w14:schemeClr w14:val="tx1"/>
            </w14:solidFill>
          </w14:textFill>
        </w:rPr>
        <w:t>根据区委统一部署，2023</w:t>
      </w:r>
      <w:r>
        <w:rPr>
          <w:rFonts w:ascii="Times New Roman" w:hAnsi="Times New Roman" w:eastAsia="仿宋_GB2312"/>
          <w:color w:val="000000" w:themeColor="text1"/>
          <w:sz w:val="33"/>
          <w:szCs w:val="33"/>
          <w:highlight w:val="none"/>
          <w14:textFill>
            <w14:solidFill>
              <w14:schemeClr w14:val="tx1"/>
            </w14:solidFill>
          </w14:textFill>
        </w:rPr>
        <w:t>年</w:t>
      </w:r>
      <w:r>
        <w:rPr>
          <w:rFonts w:hint="eastAsia" w:ascii="Times New Roman" w:hAnsi="Times New Roman" w:eastAsia="仿宋_GB2312"/>
          <w:color w:val="000000" w:themeColor="text1"/>
          <w:sz w:val="33"/>
          <w:szCs w:val="33"/>
          <w:highlight w:val="none"/>
          <w14:textFill>
            <w14:solidFill>
              <w14:schemeClr w14:val="tx1"/>
            </w14:solidFill>
          </w14:textFill>
        </w:rPr>
        <w:t>2</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24</w:t>
      </w:r>
      <w:r>
        <w:rPr>
          <w:rFonts w:ascii="Times New Roman" w:hAnsi="Times New Roman" w:eastAsia="仿宋_GB2312"/>
          <w:color w:val="000000" w:themeColor="text1"/>
          <w:sz w:val="33"/>
          <w:szCs w:val="33"/>
          <w:highlight w:val="none"/>
          <w14:textFill>
            <w14:solidFill>
              <w14:schemeClr w14:val="tx1"/>
            </w14:solidFill>
          </w14:textFill>
        </w:rPr>
        <w:t>日至</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4</w:t>
      </w:r>
      <w:r>
        <w:rPr>
          <w:rFonts w:ascii="Times New Roman" w:hAnsi="Times New Roman" w:eastAsia="仿宋_GB2312"/>
          <w:color w:val="000000" w:themeColor="text1"/>
          <w:sz w:val="33"/>
          <w:szCs w:val="33"/>
          <w:highlight w:val="none"/>
          <w14:textFill>
            <w14:solidFill>
              <w14:schemeClr w14:val="tx1"/>
            </w14:solidFill>
          </w14:textFill>
        </w:rPr>
        <w:t>日，</w:t>
      </w:r>
      <w:r>
        <w:rPr>
          <w:rFonts w:hint="eastAsia" w:ascii="Times New Roman" w:hAnsi="Times New Roman" w:eastAsia="仿宋_GB2312"/>
          <w:color w:val="000000" w:themeColor="text1"/>
          <w:sz w:val="33"/>
          <w:szCs w:val="33"/>
          <w:highlight w:val="none"/>
          <w14:textFill>
            <w14:solidFill>
              <w14:schemeClr w14:val="tx1"/>
            </w14:solidFill>
          </w14:textFill>
        </w:rPr>
        <w:t>十二届区委第三轮</w:t>
      </w:r>
      <w:r>
        <w:rPr>
          <w:rFonts w:ascii="Times New Roman" w:hAnsi="Times New Roman" w:eastAsia="仿宋_GB2312"/>
          <w:color w:val="000000" w:themeColor="text1"/>
          <w:sz w:val="33"/>
          <w:szCs w:val="33"/>
          <w:highlight w:val="none"/>
          <w14:textFill>
            <w14:solidFill>
              <w14:schemeClr w14:val="tx1"/>
            </w14:solidFill>
          </w14:textFill>
        </w:rPr>
        <w:t>第</w:t>
      </w:r>
      <w:r>
        <w:rPr>
          <w:rFonts w:hint="eastAsia" w:ascii="Times New Roman" w:hAnsi="Times New Roman" w:eastAsia="仿宋_GB2312"/>
          <w:color w:val="000000" w:themeColor="text1"/>
          <w:sz w:val="33"/>
          <w:szCs w:val="33"/>
          <w:highlight w:val="none"/>
          <w14:textFill>
            <w14:solidFill>
              <w14:schemeClr w14:val="tx1"/>
            </w14:solidFill>
          </w14:textFill>
        </w:rPr>
        <w:t>一</w:t>
      </w:r>
      <w:r>
        <w:rPr>
          <w:rFonts w:ascii="Times New Roman" w:hAnsi="Times New Roman" w:eastAsia="仿宋_GB2312"/>
          <w:color w:val="000000" w:themeColor="text1"/>
          <w:sz w:val="33"/>
          <w:szCs w:val="33"/>
          <w:highlight w:val="none"/>
          <w14:textFill>
            <w14:solidFill>
              <w14:schemeClr w14:val="tx1"/>
            </w14:solidFill>
          </w14:textFill>
        </w:rPr>
        <w:t>巡察组对</w:t>
      </w:r>
      <w:r>
        <w:rPr>
          <w:rFonts w:hint="eastAsia" w:ascii="Times New Roman" w:hAnsi="Times New Roman" w:eastAsia="仿宋_GB2312"/>
          <w:color w:val="000000" w:themeColor="text1"/>
          <w:sz w:val="33"/>
          <w:szCs w:val="33"/>
          <w:highlight w:val="none"/>
          <w14:textFill>
            <w14:solidFill>
              <w14:schemeClr w14:val="tx1"/>
            </w14:solidFill>
          </w14:textFill>
        </w:rPr>
        <w:t>龙潭镇党委进行了巡察，期间通过巡镇带村的方式对</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龙潭场社区</w:t>
      </w:r>
      <w:r>
        <w:rPr>
          <w:rFonts w:hint="eastAsia" w:ascii="Times New Roman" w:hAnsi="Times New Roman" w:eastAsia="仿宋_GB2312"/>
          <w:color w:val="000000" w:themeColor="text1"/>
          <w:sz w:val="33"/>
          <w:szCs w:val="33"/>
          <w:highlight w:val="none"/>
          <w14:textFill>
            <w14:solidFill>
              <w14:schemeClr w14:val="tx1"/>
            </w14:solidFill>
          </w14:textFill>
        </w:rPr>
        <w:t>进行了巡察，7月19日</w:t>
      </w:r>
      <w:r>
        <w:rPr>
          <w:rFonts w:hint="eastAsia" w:ascii="Times New Roman" w:hAnsi="Times New Roman" w:eastAsia="仿宋_GB2312"/>
          <w:color w:val="000000" w:themeColor="text1"/>
          <w:sz w:val="33"/>
          <w:szCs w:val="33"/>
          <w:highlight w:val="none"/>
          <w:lang w:val="en-US" w:eastAsia="zh-CN"/>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区委巡察组向龙潭镇</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龙潭场社区</w:t>
      </w:r>
      <w:r>
        <w:rPr>
          <w:rFonts w:hint="eastAsia" w:ascii="Times New Roman" w:hAnsi="Times New Roman" w:eastAsia="仿宋_GB2312"/>
          <w:color w:val="000000" w:themeColor="text1"/>
          <w:sz w:val="33"/>
          <w:szCs w:val="33"/>
          <w:highlight w:val="none"/>
          <w14:textFill>
            <w14:solidFill>
              <w14:schemeClr w14:val="tx1"/>
            </w14:solidFill>
          </w14:textFill>
        </w:rPr>
        <w:t>党</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委会</w:t>
      </w:r>
      <w:r>
        <w:rPr>
          <w:rFonts w:hint="eastAsia" w:ascii="Times New Roman" w:hAnsi="Times New Roman" w:eastAsia="仿宋_GB2312"/>
          <w:color w:val="000000" w:themeColor="text1"/>
          <w:sz w:val="33"/>
          <w:szCs w:val="33"/>
          <w:highlight w:val="none"/>
          <w14:textFill>
            <w14:solidFill>
              <w14:schemeClr w14:val="tx1"/>
            </w14:solidFill>
          </w14:textFill>
        </w:rPr>
        <w:t>反馈了巡察意见。按照党务公开原则和巡察工作有关要求，现将巡察集中整改进展情况予以公布。</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黑体"/>
          <w:color w:val="000000" w:themeColor="text1"/>
          <w:sz w:val="33"/>
          <w:szCs w:val="33"/>
          <w:highlight w:val="none"/>
          <w14:textFill>
            <w14:solidFill>
              <w14:schemeClr w14:val="tx1"/>
            </w14:solidFill>
          </w14:textFill>
        </w:rPr>
      </w:pPr>
      <w:r>
        <w:rPr>
          <w:rFonts w:hint="eastAsia" w:ascii="Times New Roman" w:hAnsi="Times New Roman" w:eastAsia="黑体"/>
          <w:color w:val="000000" w:themeColor="text1"/>
          <w:sz w:val="33"/>
          <w:szCs w:val="33"/>
          <w:highlight w:val="none"/>
          <w14:textFill>
            <w14:solidFill>
              <w14:schemeClr w14:val="tx1"/>
            </w14:solidFill>
          </w14:textFill>
        </w:rPr>
        <w:t>一、落实巡察整改主体责任情况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（一）明确责任，细化措施。</w:t>
      </w:r>
      <w:r>
        <w:rPr>
          <w:rFonts w:hint="eastAsia" w:ascii="Times New Roman" w:hAnsi="Times New Roman" w:eastAsia="仿宋_GB2312"/>
          <w:color w:val="000000" w:themeColor="text1"/>
          <w:sz w:val="33"/>
          <w:szCs w:val="33"/>
          <w:highlight w:val="none"/>
          <w14:textFill>
            <w14:solidFill>
              <w14:schemeClr w14:val="tx1"/>
            </w14:solidFill>
          </w14:textFill>
        </w:rPr>
        <w:t>龙潭场</w:t>
      </w:r>
      <w:r>
        <w:rPr>
          <w:rFonts w:ascii="Times New Roman" w:hAnsi="Times New Roman" w:eastAsia="仿宋_GB2312"/>
          <w:color w:val="000000" w:themeColor="text1"/>
          <w:sz w:val="33"/>
          <w:szCs w:val="33"/>
          <w:highlight w:val="none"/>
          <w14:textFill>
            <w14:solidFill>
              <w14:schemeClr w14:val="tx1"/>
            </w14:solidFill>
          </w14:textFill>
        </w:rPr>
        <w:t>社区党</w:t>
      </w:r>
      <w:r>
        <w:rPr>
          <w:rFonts w:hint="eastAsia" w:ascii="Times New Roman" w:hAnsi="Times New Roman" w:eastAsia="仿宋_GB2312"/>
          <w:color w:val="000000" w:themeColor="text1"/>
          <w:sz w:val="33"/>
          <w:szCs w:val="33"/>
          <w:highlight w:val="none"/>
          <w14:textFill>
            <w14:solidFill>
              <w14:schemeClr w14:val="tx1"/>
            </w14:solidFill>
          </w14:textFill>
        </w:rPr>
        <w:t>委书记、</w:t>
      </w:r>
      <w:r>
        <w:rPr>
          <w:rFonts w:ascii="Times New Roman" w:hAnsi="Times New Roman" w:eastAsia="仿宋_GB2312"/>
          <w:color w:val="000000" w:themeColor="text1"/>
          <w:sz w:val="33"/>
          <w:szCs w:val="33"/>
          <w:highlight w:val="none"/>
          <w14:textFill>
            <w14:solidFill>
              <w14:schemeClr w14:val="tx1"/>
            </w14:solidFill>
          </w14:textFill>
        </w:rPr>
        <w:t>居委会</w:t>
      </w:r>
      <w:r>
        <w:rPr>
          <w:rFonts w:hint="eastAsia" w:ascii="Times New Roman" w:hAnsi="Times New Roman" w:eastAsia="仿宋_GB2312"/>
          <w:color w:val="000000" w:themeColor="text1"/>
          <w:sz w:val="33"/>
          <w:szCs w:val="33"/>
          <w:highlight w:val="none"/>
          <w14:textFill>
            <w14:solidFill>
              <w14:schemeClr w14:val="tx1"/>
            </w14:solidFill>
          </w14:textFill>
        </w:rPr>
        <w:t>主任张清德同志切实履行巡察整改工作第一责任人职责，多次主持召开工作会进行专题研究部署，为巡察整改谋思路、 把方向、定标准、想办法。社区班子成员按照职责分工、主动认领任务，将巡察组反馈意见和整改工作要求进行传达贯彻</w:t>
      </w:r>
      <w:r>
        <w:rPr>
          <w:rFonts w:ascii="Times New Roman" w:hAnsi="Times New Roman" w:eastAsia="仿宋_GB2312"/>
          <w:color w:val="000000" w:themeColor="text1"/>
          <w:sz w:val="33"/>
          <w:szCs w:val="33"/>
          <w:highlight w:val="none"/>
          <w14:textFill>
            <w14:solidFill>
              <w14:schemeClr w14:val="tx1"/>
            </w14:solidFill>
          </w14:textFill>
        </w:rPr>
        <w:t>落实</w:t>
      </w:r>
      <w:r>
        <w:rPr>
          <w:rFonts w:hint="eastAsia" w:ascii="Times New Roman" w:hAnsi="Times New Roman" w:eastAsia="仿宋_GB2312"/>
          <w:color w:val="000000" w:themeColor="text1"/>
          <w:sz w:val="33"/>
          <w:szCs w:val="33"/>
          <w:highlight w:val="none"/>
          <w14:textFill>
            <w14:solidFill>
              <w14:schemeClr w14:val="tx1"/>
            </w14:solidFill>
          </w14:textFill>
        </w:rPr>
        <w:t>。社区“两委”干部迅速行动，对照巡察反馈意见迅速进行逐条梳理和全面自查，分别研究制定有针对性的整改措施，坚持边整边改、立改立行。</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（二）强化组织领导。</w:t>
      </w:r>
      <w:r>
        <w:rPr>
          <w:rFonts w:hint="eastAsia" w:ascii="Times New Roman" w:hAnsi="Times New Roman" w:eastAsia="仿宋_GB2312"/>
          <w:color w:val="000000" w:themeColor="text1"/>
          <w:sz w:val="33"/>
          <w:szCs w:val="33"/>
          <w:highlight w:val="none"/>
          <w14:textFill>
            <w14:solidFill>
              <w14:schemeClr w14:val="tx1"/>
            </w14:solidFill>
          </w14:textFill>
        </w:rPr>
        <w:t>为切实加强龙潭场社区巡察整改工作的落实，社区党委成立了以镇联系社区</w:t>
      </w:r>
      <w:r>
        <w:rPr>
          <w:rFonts w:ascii="Times New Roman" w:hAnsi="Times New Roman" w:eastAsia="仿宋_GB2312"/>
          <w:color w:val="000000" w:themeColor="text1"/>
          <w:sz w:val="33"/>
          <w:szCs w:val="33"/>
          <w:highlight w:val="none"/>
          <w14:textFill>
            <w14:solidFill>
              <w14:schemeClr w14:val="tx1"/>
            </w14:solidFill>
          </w14:textFill>
        </w:rPr>
        <w:t>领导</w:t>
      </w:r>
      <w:r>
        <w:rPr>
          <w:rFonts w:hint="eastAsia" w:ascii="Times New Roman" w:hAnsi="Times New Roman" w:eastAsia="仿宋_GB2312"/>
          <w:color w:val="000000" w:themeColor="text1"/>
          <w:sz w:val="33"/>
          <w:szCs w:val="33"/>
          <w:highlight w:val="none"/>
          <w14:textFill>
            <w14:solidFill>
              <w14:schemeClr w14:val="tx1"/>
            </w14:solidFill>
          </w14:textFill>
        </w:rPr>
        <w:t>杨雨为组长，社区党委书记张清德为副组长，其他班子为成员的龙潭场社区落实区委第一巡察组巡察反馈问题整改工作小组，全面负责整改工作。8月24日，社区党委紧紧围绕巡察反馈意见和整改工作要求，制定《中共自贡市贡井区龙潭镇龙潭场社区委员会关于落实区委第一巡察组巡察情况反馈意见整改方案》，明确了指导思想、整改步骤、 组织领导、 整改内容和具体要求等 ，对巡察反馈的问题逐条逐项细化成了9条整改措施，形成了反馈意见整改清单，明确了责任领导、责任人、整改措施和完成时限</w:t>
      </w:r>
      <w:r>
        <w:rPr>
          <w:rFonts w:ascii="Times New Roman" w:hAnsi="Times New Roman" w:eastAsia="仿宋_GB2312"/>
          <w:color w:val="000000" w:themeColor="text1"/>
          <w:sz w:val="33"/>
          <w:szCs w:val="33"/>
          <w:highlight w:val="none"/>
          <w14:textFill>
            <w14:solidFill>
              <w14:schemeClr w14:val="tx1"/>
            </w14:solidFill>
          </w14:textFill>
        </w:rPr>
        <w:t>。社区</w:t>
      </w:r>
      <w:r>
        <w:rPr>
          <w:rFonts w:hint="eastAsia" w:ascii="Times New Roman" w:hAnsi="Times New Roman" w:eastAsia="仿宋_GB2312"/>
          <w:color w:val="000000" w:themeColor="text1"/>
          <w:sz w:val="33"/>
          <w:szCs w:val="33"/>
          <w:highlight w:val="none"/>
          <w14:textFill>
            <w14:solidFill>
              <w14:schemeClr w14:val="tx1"/>
            </w14:solidFill>
          </w14:textFill>
        </w:rPr>
        <w:t>党委书记多次牵头召开专题会，对整改事项进行综合研判、分析、评估，做到原原本本、一项不漏地抓好整改。</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（三）落实整改责任。</w:t>
      </w:r>
      <w:r>
        <w:rPr>
          <w:rFonts w:ascii="Times New Roman" w:hAnsi="Times New Roman" w:eastAsia="仿宋_GB2312"/>
          <w:color w:val="000000" w:themeColor="text1"/>
          <w:sz w:val="33"/>
          <w:szCs w:val="33"/>
          <w:highlight w:val="none"/>
          <w14:textFill>
            <w14:solidFill>
              <w14:schemeClr w14:val="tx1"/>
            </w14:solidFill>
          </w14:textFill>
        </w:rPr>
        <w:t>龙潭场社区党委</w:t>
      </w:r>
      <w:r>
        <w:rPr>
          <w:rFonts w:hint="eastAsia" w:ascii="Times New Roman" w:hAnsi="Times New Roman" w:eastAsia="仿宋_GB2312"/>
          <w:color w:val="000000" w:themeColor="text1"/>
          <w:sz w:val="33"/>
          <w:szCs w:val="33"/>
          <w:highlight w:val="none"/>
          <w14:textFill>
            <w14:solidFill>
              <w14:schemeClr w14:val="tx1"/>
            </w14:solidFill>
          </w14:textFill>
        </w:rPr>
        <w:t>对巡察整改工作落地落实，多次召开专题会交办整改事项，针对巡察反馈意见细化分解问题，研究明确整改措施，把反馈的9个方面问题分解到每位班子成员手中。制定详细的整改台账，在深入实际调查的基础上，召开党委班子会议，逐项研究具体的整改措施，</w:t>
      </w:r>
      <w:r>
        <w:rPr>
          <w:rFonts w:ascii="Times New Roman" w:hAnsi="Times New Roman" w:eastAsia="仿宋_GB2312"/>
          <w:color w:val="000000" w:themeColor="text1"/>
          <w:sz w:val="33"/>
          <w:szCs w:val="33"/>
          <w:highlight w:val="none"/>
          <w14:textFill>
            <w14:solidFill>
              <w14:schemeClr w14:val="tx1"/>
            </w14:solidFill>
          </w14:textFill>
        </w:rPr>
        <w:t>形成整改进度汇报材料</w:t>
      </w:r>
      <w:r>
        <w:rPr>
          <w:rFonts w:hint="eastAsia"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72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6"/>
          <w:szCs w:val="36"/>
          <w:highlight w:val="none"/>
          <w14:textFill>
            <w14:solidFill>
              <w14:schemeClr w14:val="tx1"/>
            </w14:solidFill>
          </w14:textFill>
        </w:rPr>
        <w:t>（四）加强监督检查。</w:t>
      </w:r>
      <w:r>
        <w:rPr>
          <w:rFonts w:ascii="Times New Roman" w:hAnsi="Times New Roman" w:eastAsia="仿宋_GB2312"/>
          <w:color w:val="000000" w:themeColor="text1"/>
          <w:sz w:val="33"/>
          <w:szCs w:val="33"/>
          <w:highlight w:val="none"/>
          <w14:textFill>
            <w14:solidFill>
              <w14:schemeClr w14:val="tx1"/>
            </w14:solidFill>
          </w14:textFill>
        </w:rPr>
        <w:t>主动对接</w:t>
      </w:r>
      <w:r>
        <w:rPr>
          <w:rFonts w:hint="eastAsia" w:ascii="Times New Roman" w:hAnsi="Times New Roman" w:eastAsia="仿宋_GB2312"/>
          <w:color w:val="000000" w:themeColor="text1"/>
          <w:sz w:val="33"/>
          <w:szCs w:val="33"/>
          <w:highlight w:val="none"/>
          <w14:textFill>
            <w14:solidFill>
              <w14:schemeClr w14:val="tx1"/>
            </w14:solidFill>
          </w14:textFill>
        </w:rPr>
        <w:t>镇联系村领</w:t>
      </w:r>
      <w:r>
        <w:rPr>
          <w:rFonts w:ascii="Times New Roman" w:hAnsi="Times New Roman" w:eastAsia="仿宋_GB2312"/>
          <w:color w:val="000000" w:themeColor="text1"/>
          <w:sz w:val="33"/>
          <w:szCs w:val="33"/>
          <w:highlight w:val="none"/>
          <w14:textFill>
            <w14:solidFill>
              <w14:schemeClr w14:val="tx1"/>
            </w14:solidFill>
          </w14:textFill>
        </w:rPr>
        <w:t>导、</w:t>
      </w:r>
      <w:r>
        <w:rPr>
          <w:rFonts w:hint="eastAsia" w:ascii="Times New Roman" w:hAnsi="Times New Roman" w:eastAsia="仿宋_GB2312"/>
          <w:color w:val="000000" w:themeColor="text1"/>
          <w:sz w:val="33"/>
          <w:szCs w:val="33"/>
          <w:highlight w:val="none"/>
          <w14:textFill>
            <w14:solidFill>
              <w14:schemeClr w14:val="tx1"/>
            </w14:solidFill>
          </w14:textFill>
        </w:rPr>
        <w:t>镇纪委</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镇</w:t>
      </w:r>
      <w:r>
        <w:rPr>
          <w:rFonts w:ascii="Times New Roman" w:hAnsi="Times New Roman" w:eastAsia="仿宋_GB2312"/>
          <w:color w:val="000000" w:themeColor="text1"/>
          <w:sz w:val="33"/>
          <w:szCs w:val="33"/>
          <w:highlight w:val="none"/>
          <w14:textFill>
            <w14:solidFill>
              <w14:schemeClr w14:val="tx1"/>
            </w14:solidFill>
          </w14:textFill>
        </w:rPr>
        <w:t>组织部门督促指导巡察整改相关工作，将整改情况报区纪委监委审查</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并在一定范围内及时公布整改方案和整改情况，吸收群众的合理意见，整改落实情况及时向党员、群众通报，自觉接受党员、群众监督。</w:t>
      </w:r>
    </w:p>
    <w:p>
      <w:pPr>
        <w:pageBreakBefore w:val="0"/>
        <w:kinsoku/>
        <w:wordWrap/>
        <w:overflowPunct/>
        <w:topLinePunct w:val="0"/>
        <w:autoSpaceDN/>
        <w:bidi w:val="0"/>
        <w:spacing w:line="592" w:lineRule="exact"/>
        <w:ind w:firstLine="660" w:firstLineChars="200"/>
        <w:textAlignment w:val="auto"/>
        <w:rPr>
          <w:rFonts w:ascii="Times New Roman" w:hAnsi="Times New Roman" w:eastAsia="黑体"/>
          <w:color w:val="000000" w:themeColor="text1"/>
          <w:sz w:val="33"/>
          <w:szCs w:val="33"/>
          <w:highlight w:val="none"/>
          <w14:textFill>
            <w14:solidFill>
              <w14:schemeClr w14:val="tx1"/>
            </w14:solidFill>
          </w14:textFill>
        </w:rPr>
      </w:pPr>
      <w:r>
        <w:rPr>
          <w:rFonts w:hint="eastAsia" w:ascii="Times New Roman" w:hAnsi="Times New Roman" w:eastAsia="黑体"/>
          <w:color w:val="000000" w:themeColor="text1"/>
          <w:sz w:val="33"/>
          <w:szCs w:val="33"/>
          <w:highlight w:val="none"/>
          <w14:textFill>
            <w14:solidFill>
              <w14:schemeClr w14:val="tx1"/>
            </w14:solidFill>
          </w14:textFill>
        </w:rPr>
        <w:t>二、巡察组反馈问题整改落实情况</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1.</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针对巡察反馈“家底不清，资产管理漏项</w:t>
      </w:r>
      <w:r>
        <w:rPr>
          <w:rFonts w:ascii="Times New Roman" w:hAnsi="Times New Roman" w:eastAsia="楷体_GB2312" w:cs="Times New Roman"/>
          <w:b/>
          <w:bCs/>
          <w:color w:val="000000" w:themeColor="text1"/>
          <w:sz w:val="33"/>
          <w:szCs w:val="33"/>
          <w:highlight w:val="none"/>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查明社区资产权属不明的原因是80年代初，社区居民委员会购买原农技站后，未办理过户手续，一直闲置，现房屋倒塌，已成空坝，镇财政统计集体资产时，经办人未理解集体财产归属统计范围，漏报，未计入社区集体资产。8月25日已和镇财政所协调核实，</w:t>
      </w:r>
      <w:r>
        <w:rPr>
          <w:rFonts w:ascii="Times New Roman" w:hAnsi="Times New Roman" w:eastAsia="仿宋_GB2312" w:cs="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s="仿宋_GB2312"/>
          <w:color w:val="000000" w:themeColor="text1"/>
          <w:sz w:val="33"/>
          <w:szCs w:val="33"/>
          <w:highlight w:val="none"/>
          <w14:textFill>
            <w14:solidFill>
              <w14:schemeClr w14:val="tx1"/>
            </w14:solidFill>
          </w14:textFill>
        </w:rPr>
        <w:t>纳入社区集体资产。</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完善制度建设。制定《龙潭场社区集体资产管理制度》，规范资产管理。已对社区资产进行彻查，确定资产真实规模及资产状况，开展定期核查，做到账实相符，家底清晰，设置社区文书王玉芳，将资产进行登记造册，社区进行存档的同时上报镇主管部门备案。</w:t>
      </w: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强化培训学习。对资产管理人员加强业务培训，包括国有资产管理、会计基础等内容的学习使其尽快适应经济发展需求，提高资产管理水平。</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s="仿宋_GB2312"/>
          <w:color w:val="000000" w:themeColor="text1"/>
          <w:sz w:val="33"/>
          <w:szCs w:val="33"/>
          <w:highlight w:val="none"/>
          <w14:textFill>
            <w14:solidFill>
              <w14:schemeClr w14:val="tx1"/>
            </w14:solidFill>
          </w14:textFill>
        </w:rPr>
      </w:pPr>
      <w:r>
        <w:rPr>
          <w:rFonts w:hint="eastAsia" w:ascii="Times New Roman" w:hAnsi="Times New Roman" w:eastAsia="仿宋_GB2312" w:cs="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2.</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针对巡察反馈“大额现金支付</w:t>
      </w:r>
      <w:r>
        <w:rPr>
          <w:rFonts w:ascii="Times New Roman" w:hAnsi="Times New Roman" w:eastAsia="楷体_GB2312" w:cs="Times New Roman"/>
          <w:b/>
          <w:bCs/>
          <w:color w:val="000000" w:themeColor="text1"/>
          <w:sz w:val="33"/>
          <w:szCs w:val="33"/>
          <w:highlight w:val="none"/>
          <w14:textFill>
            <w14:solidFill>
              <w14:schemeClr w14:val="tx1"/>
            </w14:solidFill>
          </w14:textFill>
        </w:rPr>
        <w:t>。</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已查明未转账支付的原因，</w:t>
      </w:r>
      <w:r>
        <w:rPr>
          <w:rFonts w:ascii="Times New Roman" w:hAnsi="Times New Roman" w:eastAsia="仿宋_GB2312"/>
          <w:color w:val="000000" w:themeColor="text1"/>
          <w:sz w:val="33"/>
          <w:szCs w:val="33"/>
          <w:highlight w:val="none"/>
          <w14:textFill>
            <w14:solidFill>
              <w14:schemeClr w14:val="tx1"/>
            </w14:solidFill>
          </w14:textFill>
        </w:rPr>
        <w:t>经办人</w:t>
      </w:r>
      <w:r>
        <w:rPr>
          <w:rFonts w:hint="eastAsia" w:ascii="Times New Roman" w:hAnsi="Times New Roman" w:eastAsia="仿宋_GB2312"/>
          <w:color w:val="000000" w:themeColor="text1"/>
          <w:sz w:val="33"/>
          <w:szCs w:val="33"/>
          <w:highlight w:val="none"/>
          <w14:textFill>
            <w14:solidFill>
              <w14:schemeClr w14:val="tx1"/>
            </w14:solidFill>
          </w14:textFill>
        </w:rPr>
        <w:t>购买</w:t>
      </w:r>
      <w:r>
        <w:rPr>
          <w:rFonts w:hint="eastAsia" w:ascii="Times New Roman" w:hAnsi="Times New Roman" w:eastAsia="仿宋_GB2312" w:cs="仿宋_GB2312"/>
          <w:color w:val="000000" w:themeColor="text1"/>
          <w:sz w:val="33"/>
          <w:szCs w:val="33"/>
          <w:highlight w:val="none"/>
          <w14:textFill>
            <w14:solidFill>
              <w14:schemeClr w14:val="tx1"/>
            </w14:solidFill>
          </w14:textFill>
        </w:rPr>
        <w:t>应急救援物资时先自行垫付，后报销采购款。</w:t>
      </w:r>
      <w:r>
        <w:rPr>
          <w:rFonts w:ascii="Times New Roman" w:hAnsi="Times New Roman" w:eastAsia="仿宋_GB2312"/>
          <w:color w:val="000000" w:themeColor="text1"/>
          <w:sz w:val="33"/>
          <w:szCs w:val="33"/>
          <w:highlight w:val="none"/>
          <w14:textFill>
            <w14:solidFill>
              <w14:schemeClr w14:val="tx1"/>
            </w14:solidFill>
          </w14:textFill>
        </w:rPr>
        <w:t>对经办人提出了批评教育，</w:t>
      </w:r>
      <w:r>
        <w:rPr>
          <w:rFonts w:hint="eastAsia" w:ascii="Times New Roman" w:hAnsi="Times New Roman" w:eastAsia="仿宋_GB2312"/>
          <w:color w:val="000000" w:themeColor="text1"/>
          <w:sz w:val="33"/>
          <w:szCs w:val="33"/>
          <w:highlight w:val="none"/>
          <w14:textFill>
            <w14:solidFill>
              <w14:schemeClr w14:val="tx1"/>
            </w14:solidFill>
          </w14:textFill>
        </w:rPr>
        <w:t>附情况说明后一并规范存档，</w:t>
      </w:r>
      <w:r>
        <w:rPr>
          <w:rFonts w:ascii="Times New Roman" w:hAnsi="Times New Roman" w:eastAsia="仿宋_GB2312"/>
          <w:color w:val="000000" w:themeColor="text1"/>
          <w:sz w:val="33"/>
          <w:szCs w:val="33"/>
          <w:highlight w:val="none"/>
          <w14:textFill>
            <w14:solidFill>
              <w14:schemeClr w14:val="tx1"/>
            </w14:solidFill>
          </w14:textFill>
        </w:rPr>
        <w:t>并要求日后工作中</w:t>
      </w:r>
      <w:r>
        <w:rPr>
          <w:rFonts w:hint="eastAsia" w:ascii="Times New Roman" w:hAnsi="Times New Roman" w:eastAsia="仿宋_GB2312"/>
          <w:color w:val="000000" w:themeColor="text1"/>
          <w:sz w:val="33"/>
          <w:szCs w:val="33"/>
          <w:highlight w:val="none"/>
          <w14:textFill>
            <w14:solidFill>
              <w14:schemeClr w14:val="tx1"/>
            </w14:solidFill>
          </w14:textFill>
        </w:rPr>
        <w:t>严格遵守财务制度进行登记和支付，杜绝使用大额现金支付。</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加强“三资”管理要求，对社区干部进行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业务培训，不断提高财务人员的整体素质，提高管理水平，财务人员严格按照相关规定办事，严厉杜绝公对私转账。</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加强社区财务内控制度建设，严格财务收支的审核和管理，完善支出等审批手续，明确财务人员责任。</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spacing w:line="592" w:lineRule="exact"/>
        <w:ind w:firstLine="663" w:firstLineChars="200"/>
        <w:textAlignment w:val="auto"/>
        <w:rPr>
          <w:rFonts w:hint="default" w:ascii="Times New Roman" w:hAnsi="Times New Roman" w:eastAsia="楷体_GB2312" w:cs="仿宋"/>
          <w:color w:val="000000" w:themeColor="text1"/>
          <w:sz w:val="33"/>
          <w:szCs w:val="33"/>
          <w:highlight w:val="none"/>
          <w:lang w:val="en-US" w:eastAsia="zh-CN"/>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3.</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针对巡察反馈“违规报销电话费。”问题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对</w:t>
      </w:r>
      <w:r>
        <w:rPr>
          <w:rFonts w:ascii="Times New Roman" w:hAnsi="Times New Roman" w:eastAsia="仿宋_GB2312"/>
          <w:color w:val="000000" w:themeColor="text1"/>
          <w:sz w:val="33"/>
          <w:szCs w:val="33"/>
          <w:highlight w:val="none"/>
          <w14:textFill>
            <w14:solidFill>
              <w14:schemeClr w14:val="tx1"/>
            </w14:solidFill>
          </w14:textFill>
        </w:rPr>
        <w:t>经办人</w:t>
      </w:r>
      <w:r>
        <w:rPr>
          <w:rFonts w:hint="eastAsia" w:ascii="Times New Roman" w:hAnsi="Times New Roman" w:eastAsia="仿宋_GB2312"/>
          <w:color w:val="000000" w:themeColor="text1"/>
          <w:sz w:val="33"/>
          <w:szCs w:val="33"/>
          <w:highlight w:val="none"/>
          <w14:textFill>
            <w14:solidFill>
              <w14:schemeClr w14:val="tx1"/>
            </w14:solidFill>
          </w14:textFill>
        </w:rPr>
        <w:t>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严肃批评，并责令在社区两委班子作出检讨，对报销的60元话费，个人已于9月22日存入镇三资代管账户。</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ascii="Times New Roman" w:hAnsi="Times New Roman" w:eastAsia="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olor w:val="000000" w:themeColor="text1"/>
          <w:sz w:val="33"/>
          <w:szCs w:val="33"/>
          <w:highlight w:val="none"/>
          <w14:textFill>
            <w14:solidFill>
              <w14:schemeClr w14:val="tx1"/>
            </w14:solidFill>
          </w14:textFill>
        </w:rPr>
        <w:t>核实2021年报销龙潭镇人民政府2021年3、4月电信业务使用费1362.20元情况，是因资金未及时拨付导致社区4个网格工作手机停机，无法正常办公，先由社区办公经费垫支3-4月四名网格管理员话费共计1362.20元，已与镇财政协调追回社区居民委员垫付网格员话费1362.20元并附情况说明</w:t>
      </w:r>
      <w:r>
        <w:rPr>
          <w:rFonts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color w:val="000000" w:themeColor="text1"/>
          <w:sz w:val="33"/>
          <w:szCs w:val="33"/>
          <w:highlight w:val="none"/>
          <w14:textFill>
            <w14:solidFill>
              <w14:schemeClr w14:val="tx1"/>
            </w14:solidFill>
          </w14:textFill>
        </w:rPr>
        <w:t>网格话费1362.20元，龙潭镇三资管理账户已划拨到龙潭场社区专用账户。</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进一步组织全体社区干部学习财经制度和财务报销程序，严禁此类事件再次发生，同时加大监督力度，增强透明度，发现问题加大责任追究力度，确保财政资金合理运用。</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4.</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针对巡察反馈“报销加班费未经镇分管领导审批。”问题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对</w:t>
      </w:r>
      <w:r>
        <w:rPr>
          <w:rFonts w:ascii="Times New Roman" w:hAnsi="Times New Roman" w:eastAsia="仿宋_GB2312"/>
          <w:color w:val="000000" w:themeColor="text1"/>
          <w:sz w:val="33"/>
          <w:szCs w:val="33"/>
          <w:highlight w:val="none"/>
          <w14:textFill>
            <w14:solidFill>
              <w14:schemeClr w14:val="tx1"/>
            </w14:solidFill>
          </w14:textFill>
        </w:rPr>
        <w:t>经办人</w:t>
      </w:r>
      <w:r>
        <w:rPr>
          <w:rFonts w:hint="eastAsia" w:ascii="Times New Roman" w:hAnsi="Times New Roman" w:eastAsia="仿宋_GB2312"/>
          <w:color w:val="000000" w:themeColor="text1"/>
          <w:sz w:val="33"/>
          <w:szCs w:val="33"/>
          <w:highlight w:val="none"/>
          <w14:textFill>
            <w14:solidFill>
              <w14:schemeClr w14:val="tx1"/>
            </w14:solidFill>
          </w14:textFill>
        </w:rPr>
        <w:t>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批评教育</w:t>
      </w:r>
      <w:r>
        <w:rPr>
          <w:rFonts w:ascii="Times New Roman" w:hAnsi="Times New Roman" w:eastAsia="仿宋_GB2312"/>
          <w:color w:val="000000" w:themeColor="text1"/>
          <w:sz w:val="33"/>
          <w:szCs w:val="33"/>
          <w:highlight w:val="none"/>
          <w14:textFill>
            <w14:solidFill>
              <w14:schemeClr w14:val="tx1"/>
            </w14:solidFill>
          </w14:textFill>
        </w:rPr>
        <w:t>并附情况说明进行规范存档</w:t>
      </w:r>
      <w:r>
        <w:rPr>
          <w:rFonts w:hint="eastAsia" w:ascii="Times New Roman" w:hAnsi="Times New Roman" w:eastAsia="仿宋_GB2312"/>
          <w:color w:val="000000" w:themeColor="text1"/>
          <w:sz w:val="33"/>
          <w:szCs w:val="33"/>
          <w:highlight w:val="none"/>
          <w14:textFill>
            <w14:solidFill>
              <w14:schemeClr w14:val="tx1"/>
            </w14:solidFill>
          </w14:textFill>
        </w:rPr>
        <w:t>，督促严格执行加班报销制度，由镇分管审批签字</w:t>
      </w:r>
      <w:r>
        <w:rPr>
          <w:rFonts w:ascii="Times New Roman" w:hAnsi="Times New Roman" w:eastAsia="仿宋_GB2312"/>
          <w:color w:val="000000" w:themeColor="text1"/>
          <w:sz w:val="33"/>
          <w:szCs w:val="33"/>
          <w:highlight w:val="none"/>
          <w14:textFill>
            <w14:solidFill>
              <w14:schemeClr w14:val="tx1"/>
            </w14:solidFill>
          </w14:textFill>
        </w:rPr>
        <w:t>后报销</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加强财务培训学习，经办人积极自学和参加镇级财务培训，提高业务能力，规范操作流程。</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加强社区财务内控制度建设，严格财务收支的审核和管理，完善支出等审批手续，明确财务人员责任。</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5.</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针对巡察反馈“财务支出未做到审管分离。”问题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7</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28</w:t>
      </w:r>
      <w:r>
        <w:rPr>
          <w:rFonts w:ascii="Times New Roman" w:hAnsi="Times New Roman" w:eastAsia="仿宋_GB2312"/>
          <w:color w:val="000000" w:themeColor="text1"/>
          <w:sz w:val="33"/>
          <w:szCs w:val="33"/>
          <w:highlight w:val="none"/>
          <w14:textFill>
            <w14:solidFill>
              <w14:schemeClr w14:val="tx1"/>
            </w14:solidFill>
          </w14:textFill>
        </w:rPr>
        <w:t>日召开</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两委</w:t>
      </w:r>
      <w:r>
        <w:rPr>
          <w:rFonts w:hint="eastAsia" w:ascii="Times New Roman" w:hAnsi="Times New Roman" w:eastAsia="仿宋_GB2312"/>
          <w:color w:val="000000" w:themeColor="text1"/>
          <w:sz w:val="33"/>
          <w:szCs w:val="33"/>
          <w:highlight w:val="none"/>
          <w:lang w:eastAsia="zh-CN"/>
          <w14:textFill>
            <w14:solidFill>
              <w14:schemeClr w14:val="tx1"/>
            </w14:solidFill>
          </w14:textFill>
        </w:rPr>
        <w:t>”</w:t>
      </w:r>
      <w:r>
        <w:rPr>
          <w:rFonts w:ascii="Times New Roman" w:hAnsi="Times New Roman" w:eastAsia="仿宋_GB2312"/>
          <w:color w:val="000000" w:themeColor="text1"/>
          <w:sz w:val="33"/>
          <w:szCs w:val="33"/>
          <w:highlight w:val="none"/>
          <w14:textFill>
            <w14:solidFill>
              <w14:schemeClr w14:val="tx1"/>
            </w14:solidFill>
          </w14:textFill>
        </w:rPr>
        <w:t>会议，党委书记进行了自我批评，并对班子成员进行集中谈话</w:t>
      </w:r>
      <w:r>
        <w:rPr>
          <w:rFonts w:hint="eastAsia" w:ascii="Times New Roman" w:hAnsi="Times New Roman" w:eastAsia="仿宋_GB2312"/>
          <w:color w:val="000000" w:themeColor="text1"/>
          <w:sz w:val="33"/>
          <w:szCs w:val="33"/>
          <w:highlight w:val="none"/>
          <w14:textFill>
            <w14:solidFill>
              <w14:schemeClr w14:val="tx1"/>
            </w14:solidFill>
          </w14:textFill>
        </w:rPr>
        <w:t>，提高思想认识，坚决避免这类问题再次发生。</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制定《龙潭场社区财务内控制度》，严格财务收支的审核和管理，完善支出等审批手续，明确财务人员责任，已做到职权分离。</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6.</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针对巡察反馈“居务公开不规范。”问题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已更新社区党务、居务公开栏，并做好维护工作。</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经核实，社区党委见镇党委已张贴巡察公告，办公场所公开栏就未及时张贴巡察公告。已加强思想教育，明确分工，由社区纪委书记林松涛负责党务公示内容、文书王玉芳负责居务公示内容。并对公示内容进行规范张贴，定期对社区党务、居务公开栏进行清理、更新和维护。</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7.</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针对巡察反馈“党支部未按要求开展‘三会一课’。”问题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hint="eastAsia" w:ascii="Times New Roman" w:hAnsi="Times New Roman" w:eastAsia="仿宋_GB2312"/>
          <w:color w:val="000000" w:themeColor="text1"/>
          <w:sz w:val="33"/>
          <w:szCs w:val="33"/>
          <w:highlight w:val="none"/>
          <w14:textFill>
            <w14:solidFill>
              <w14:schemeClr w14:val="tx1"/>
            </w14:solidFill>
          </w14:textFill>
        </w:rPr>
        <w:t>严格落实“三会一课”制度。社区党委压实各支部责任，</w:t>
      </w:r>
      <w:r>
        <w:rPr>
          <w:rFonts w:ascii="Times New Roman" w:hAnsi="Times New Roman" w:eastAsia="仿宋_GB2312"/>
          <w:color w:val="000000" w:themeColor="text1"/>
          <w:sz w:val="33"/>
          <w:szCs w:val="33"/>
          <w:highlight w:val="none"/>
          <w14:textFill>
            <w14:solidFill>
              <w14:schemeClr w14:val="tx1"/>
            </w14:solidFill>
          </w14:textFill>
        </w:rPr>
        <w:t>已</w:t>
      </w:r>
      <w:r>
        <w:rPr>
          <w:rFonts w:hint="eastAsia" w:ascii="Times New Roman" w:hAnsi="Times New Roman" w:eastAsia="仿宋_GB2312"/>
          <w:color w:val="000000" w:themeColor="text1"/>
          <w:sz w:val="33"/>
          <w:szCs w:val="33"/>
          <w:highlight w:val="none"/>
          <w14:textFill>
            <w14:solidFill>
              <w14:schemeClr w14:val="tx1"/>
            </w14:solidFill>
          </w14:textFill>
        </w:rPr>
        <w:t>在镇党政办领取支部手册、会议记录等，督促</w:t>
      </w:r>
      <w:r>
        <w:rPr>
          <w:rFonts w:ascii="Times New Roman" w:hAnsi="Times New Roman" w:eastAsia="仿宋_GB2312"/>
          <w:color w:val="000000" w:themeColor="text1"/>
          <w:sz w:val="33"/>
          <w:szCs w:val="33"/>
          <w:highlight w:val="none"/>
          <w14:textFill>
            <w14:solidFill>
              <w14:schemeClr w14:val="tx1"/>
            </w14:solidFill>
          </w14:textFill>
        </w:rPr>
        <w:t>下属三个党支部</w:t>
      </w:r>
      <w:r>
        <w:rPr>
          <w:rFonts w:hint="eastAsia" w:ascii="Times New Roman" w:hAnsi="Times New Roman" w:eastAsia="仿宋_GB2312"/>
          <w:color w:val="000000" w:themeColor="text1"/>
          <w:sz w:val="33"/>
          <w:szCs w:val="33"/>
          <w:highlight w:val="none"/>
          <w14:textFill>
            <w14:solidFill>
              <w14:schemeClr w14:val="tx1"/>
            </w14:solidFill>
          </w14:textFill>
        </w:rPr>
        <w:t>书记林松涛、吴穹、罗元严格落实“三会一课”制度，规范做好会议记录和资料存档。</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定期组织内部自检自查和交叉检查，党务人员积极参加镇级党务工作培训，提高抓基础党务的工作能力。</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r>
        <w:rPr>
          <w:rFonts w:ascii="Times New Roman" w:hAnsi="Times New Roman" w:eastAsia="仿宋_GB2312"/>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8.</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针对巡察反馈“对党员的教育管理不到位。”问题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ascii="Times New Roman" w:hAnsi="Times New Roman" w:eastAsia="仿宋_GB2312"/>
          <w:b/>
          <w:bCs/>
          <w:color w:val="000000" w:themeColor="text1"/>
          <w:sz w:val="33"/>
          <w:szCs w:val="33"/>
          <w:highlight w:val="none"/>
          <w14:textFill>
            <w14:solidFill>
              <w14:schemeClr w14:val="tx1"/>
            </w14:solidFill>
          </w14:textFill>
        </w:rPr>
        <w:t>一是</w:t>
      </w:r>
      <w:r>
        <w:rPr>
          <w:rFonts w:hint="eastAsia" w:ascii="Times New Roman" w:hAnsi="Times New Roman" w:eastAsia="仿宋_GB2312"/>
          <w:color w:val="000000" w:themeColor="text1"/>
          <w:sz w:val="33"/>
          <w:szCs w:val="33"/>
          <w:highlight w:val="none"/>
          <w14:textFill>
            <w14:solidFill>
              <w14:schemeClr w14:val="tx1"/>
            </w14:solidFill>
          </w14:textFill>
        </w:rPr>
        <w:t>经常性开展党员教育管理。7</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28</w:t>
      </w:r>
      <w:r>
        <w:rPr>
          <w:rFonts w:ascii="Times New Roman" w:hAnsi="Times New Roman" w:eastAsia="仿宋_GB2312"/>
          <w:color w:val="000000" w:themeColor="text1"/>
          <w:sz w:val="33"/>
          <w:szCs w:val="33"/>
          <w:highlight w:val="none"/>
          <w14:textFill>
            <w14:solidFill>
              <w14:schemeClr w14:val="tx1"/>
            </w14:solidFill>
          </w14:textFill>
        </w:rPr>
        <w:t>日召开党员大会，组织党员进行党规党纪学习，提高党员党性觉悟。</w:t>
      </w:r>
      <w:r>
        <w:rPr>
          <w:rFonts w:hint="eastAsia" w:ascii="Times New Roman" w:hAnsi="Times New Roman" w:eastAsia="仿宋_GB2312"/>
          <w:color w:val="000000" w:themeColor="text1"/>
          <w:sz w:val="33"/>
          <w:szCs w:val="33"/>
          <w:highlight w:val="none"/>
          <w14:textFill>
            <w14:solidFill>
              <w14:schemeClr w14:val="tx1"/>
            </w14:solidFill>
          </w14:textFill>
        </w:rPr>
        <w:t>利用“三会一课”、主题党日等活动，通过典型案例通报、观看警示教育视频、参观廉政教育基地等形式，强化警示教育，进一步严明政治纪律和政治规矩。</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充分发挥社区纪检作用，做实做细日常监督，及时抓早抓小，将倾向性问题扼杀在萌芽状态。</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加强与镇纪委沟通，对党员干部加强督促、监管，形成监管合力。</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楷体_GB2312" w:cs="楷体_GB2312"/>
          <w:b/>
          <w:bCs/>
          <w:color w:val="000000" w:themeColor="text1"/>
          <w:sz w:val="33"/>
          <w:szCs w:val="33"/>
          <w:highlight w:val="none"/>
          <w14:textFill>
            <w14:solidFill>
              <w14:schemeClr w14:val="tx1"/>
            </w14:solidFill>
          </w14:textFill>
        </w:rPr>
      </w:pPr>
      <w:r>
        <w:rPr>
          <w:rFonts w:ascii="Times New Roman" w:hAnsi="Times New Roman" w:eastAsia="楷体_GB2312" w:cs="楷体_GB2312"/>
          <w:b/>
          <w:bCs/>
          <w:color w:val="000000" w:themeColor="text1"/>
          <w:sz w:val="33"/>
          <w:szCs w:val="33"/>
          <w:highlight w:val="none"/>
          <w14:textFill>
            <w14:solidFill>
              <w14:schemeClr w14:val="tx1"/>
            </w14:solidFill>
          </w14:textFill>
        </w:rPr>
        <w:t>9.</w:t>
      </w: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针对巡察反馈“会议记录时间混乱。”问题</w:t>
      </w:r>
      <w:r>
        <w:rPr>
          <w:rFonts w:ascii="Times New Roman" w:hAnsi="Times New Roman" w:eastAsia="楷体_GB2312"/>
          <w:b/>
          <w:bCs/>
          <w:color w:val="000000" w:themeColor="text1"/>
          <w:sz w:val="33"/>
          <w:szCs w:val="33"/>
          <w:highlight w:val="none"/>
          <w14:textFill>
            <w14:solidFill>
              <w14:schemeClr w14:val="tx1"/>
            </w14:solidFill>
          </w14:textFill>
        </w:rPr>
        <w:t>。</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整改情况：一是</w:t>
      </w:r>
      <w:r>
        <w:rPr>
          <w:rFonts w:ascii="Times New Roman" w:hAnsi="Times New Roman" w:eastAsia="仿宋_GB2312"/>
          <w:color w:val="000000" w:themeColor="text1"/>
          <w:sz w:val="33"/>
          <w:szCs w:val="33"/>
          <w:highlight w:val="none"/>
          <w14:textFill>
            <w14:solidFill>
              <w14:schemeClr w14:val="tx1"/>
            </w14:solidFill>
          </w14:textFill>
        </w:rPr>
        <w:t>已对</w:t>
      </w:r>
      <w:r>
        <w:rPr>
          <w:rFonts w:hint="eastAsia" w:ascii="Times New Roman" w:hAnsi="Times New Roman" w:eastAsia="仿宋_GB2312"/>
          <w:color w:val="000000" w:themeColor="text1"/>
          <w:sz w:val="33"/>
          <w:szCs w:val="33"/>
          <w:highlight w:val="none"/>
          <w14:textFill>
            <w14:solidFill>
              <w14:schemeClr w14:val="tx1"/>
            </w14:solidFill>
          </w14:textFill>
        </w:rPr>
        <w:t>所有会议记录进行逐一检查，对错别字、时间、不规范表述进行修改完善，对发现错误未及时纠正的记录人进行</w:t>
      </w:r>
      <w:r>
        <w:rPr>
          <w:rFonts w:ascii="Times New Roman" w:hAnsi="Times New Roman" w:eastAsia="仿宋_GB2312"/>
          <w:color w:val="000000" w:themeColor="text1"/>
          <w:sz w:val="33"/>
          <w:szCs w:val="33"/>
          <w:highlight w:val="none"/>
          <w14:textFill>
            <w14:solidFill>
              <w14:schemeClr w14:val="tx1"/>
            </w14:solidFill>
          </w14:textFill>
        </w:rPr>
        <w:t>了</w:t>
      </w:r>
      <w:r>
        <w:rPr>
          <w:rFonts w:hint="eastAsia" w:ascii="Times New Roman" w:hAnsi="Times New Roman" w:eastAsia="仿宋_GB2312"/>
          <w:color w:val="000000" w:themeColor="text1"/>
          <w:sz w:val="33"/>
          <w:szCs w:val="33"/>
          <w:highlight w:val="none"/>
          <w14:textFill>
            <w14:solidFill>
              <w14:schemeClr w14:val="tx1"/>
            </w14:solidFill>
          </w14:textFill>
        </w:rPr>
        <w:t>批评教育</w:t>
      </w:r>
      <w:r>
        <w:rPr>
          <w:rFonts w:ascii="Times New Roman" w:hAnsi="Times New Roman" w:eastAsia="仿宋_GB2312"/>
          <w:color w:val="000000" w:themeColor="text1"/>
          <w:sz w:val="33"/>
          <w:szCs w:val="33"/>
          <w:highlight w:val="none"/>
          <w14:textFill>
            <w14:solidFill>
              <w14:schemeClr w14:val="tx1"/>
            </w14:solidFill>
          </w14:textFill>
        </w:rPr>
        <w:t>，提高责任意识</w:t>
      </w:r>
      <w:r>
        <w:rPr>
          <w:rFonts w:hint="eastAsia" w:ascii="Times New Roman" w:hAnsi="Times New Roman" w:eastAsia="仿宋_GB2312"/>
          <w:color w:val="000000" w:themeColor="text1"/>
          <w:sz w:val="33"/>
          <w:szCs w:val="33"/>
          <w:highlight w:val="none"/>
          <w14:textFill>
            <w14:solidFill>
              <w14:schemeClr w14:val="tx1"/>
            </w14:solidFill>
          </w14:textFill>
        </w:rPr>
        <w:t>。</w:t>
      </w:r>
      <w:r>
        <w:rPr>
          <w:rFonts w:hint="eastAsia" w:ascii="Times New Roman" w:hAnsi="Times New Roman" w:eastAsia="仿宋_GB2312"/>
          <w:b/>
          <w:bCs/>
          <w:color w:val="000000" w:themeColor="text1"/>
          <w:sz w:val="33"/>
          <w:szCs w:val="33"/>
          <w:highlight w:val="none"/>
          <w14:textFill>
            <w14:solidFill>
              <w14:schemeClr w14:val="tx1"/>
            </w14:solidFill>
          </w14:textFill>
        </w:rPr>
        <w:t>二是</w:t>
      </w:r>
      <w:r>
        <w:rPr>
          <w:rFonts w:hint="eastAsia" w:ascii="Times New Roman" w:hAnsi="Times New Roman" w:eastAsia="仿宋_GB2312"/>
          <w:color w:val="000000" w:themeColor="text1"/>
          <w:sz w:val="33"/>
          <w:szCs w:val="33"/>
          <w:highlight w:val="none"/>
          <w14:textFill>
            <w14:solidFill>
              <w14:schemeClr w14:val="tx1"/>
            </w14:solidFill>
          </w14:textFill>
        </w:rPr>
        <w:t>7</w:t>
      </w:r>
      <w:r>
        <w:rPr>
          <w:rFonts w:ascii="Times New Roman" w:hAnsi="Times New Roman" w:eastAsia="仿宋_GB2312"/>
          <w:color w:val="000000" w:themeColor="text1"/>
          <w:sz w:val="33"/>
          <w:szCs w:val="33"/>
          <w:highlight w:val="none"/>
          <w14:textFill>
            <w14:solidFill>
              <w14:schemeClr w14:val="tx1"/>
            </w14:solidFill>
          </w14:textFill>
        </w:rPr>
        <w:t>月</w:t>
      </w:r>
      <w:r>
        <w:rPr>
          <w:rFonts w:hint="eastAsia" w:ascii="Times New Roman" w:hAnsi="Times New Roman" w:eastAsia="仿宋_GB2312"/>
          <w:color w:val="000000" w:themeColor="text1"/>
          <w:sz w:val="33"/>
          <w:szCs w:val="33"/>
          <w:highlight w:val="none"/>
          <w14:textFill>
            <w14:solidFill>
              <w14:schemeClr w14:val="tx1"/>
            </w14:solidFill>
          </w14:textFill>
        </w:rPr>
        <w:t>20</w:t>
      </w:r>
      <w:r>
        <w:rPr>
          <w:rFonts w:ascii="Times New Roman" w:hAnsi="Times New Roman" w:eastAsia="仿宋_GB2312"/>
          <w:color w:val="000000" w:themeColor="text1"/>
          <w:sz w:val="33"/>
          <w:szCs w:val="33"/>
          <w:highlight w:val="none"/>
          <w14:textFill>
            <w14:solidFill>
              <w14:schemeClr w14:val="tx1"/>
            </w14:solidFill>
          </w14:textFill>
        </w:rPr>
        <w:t>日组织</w:t>
      </w:r>
      <w:r>
        <w:rPr>
          <w:rFonts w:hint="eastAsia" w:ascii="Times New Roman" w:hAnsi="Times New Roman" w:eastAsia="仿宋_GB2312"/>
          <w:color w:val="000000" w:themeColor="text1"/>
          <w:sz w:val="33"/>
          <w:szCs w:val="33"/>
          <w:highlight w:val="none"/>
          <w14:textFill>
            <w14:solidFill>
              <w14:schemeClr w14:val="tx1"/>
            </w14:solidFill>
          </w14:textFill>
        </w:rPr>
        <w:t>社区“两委”班子</w:t>
      </w:r>
      <w:r>
        <w:rPr>
          <w:rFonts w:ascii="Times New Roman" w:hAnsi="Times New Roman" w:eastAsia="仿宋_GB2312"/>
          <w:color w:val="000000" w:themeColor="text1"/>
          <w:sz w:val="33"/>
          <w:szCs w:val="33"/>
          <w:highlight w:val="none"/>
          <w14:textFill>
            <w14:solidFill>
              <w14:schemeClr w14:val="tx1"/>
            </w14:solidFill>
          </w14:textFill>
        </w:rPr>
        <w:t>进行了会议记录规范和公文写作专项学习</w:t>
      </w:r>
      <w:r>
        <w:rPr>
          <w:rFonts w:hint="eastAsia" w:ascii="Times New Roman" w:hAnsi="Times New Roman" w:eastAsia="仿宋_GB2312"/>
          <w:color w:val="000000" w:themeColor="text1"/>
          <w:sz w:val="33"/>
          <w:szCs w:val="33"/>
          <w:highlight w:val="none"/>
          <w14:textFill>
            <w14:solidFill>
              <w14:schemeClr w14:val="tx1"/>
            </w14:solidFill>
          </w14:textFill>
        </w:rPr>
        <w:t>，提高社区干部写作能力、规范记录内容。</w:t>
      </w:r>
      <w:r>
        <w:rPr>
          <w:rFonts w:hint="eastAsia" w:ascii="Times New Roman" w:hAnsi="Times New Roman" w:eastAsia="仿宋_GB2312"/>
          <w:b/>
          <w:bCs/>
          <w:color w:val="000000" w:themeColor="text1"/>
          <w:sz w:val="33"/>
          <w:szCs w:val="33"/>
          <w:highlight w:val="none"/>
          <w14:textFill>
            <w14:solidFill>
              <w14:schemeClr w14:val="tx1"/>
            </w14:solidFill>
          </w14:textFill>
        </w:rPr>
        <w:t>三是</w:t>
      </w:r>
      <w:r>
        <w:rPr>
          <w:rFonts w:hint="eastAsia" w:ascii="Times New Roman" w:hAnsi="Times New Roman" w:eastAsia="仿宋_GB2312"/>
          <w:color w:val="000000" w:themeColor="text1"/>
          <w:sz w:val="33"/>
          <w:szCs w:val="33"/>
          <w:highlight w:val="none"/>
          <w14:textFill>
            <w14:solidFill>
              <w14:schemeClr w14:val="tx1"/>
            </w14:solidFill>
          </w14:textFill>
        </w:rPr>
        <w:t>严肃会议记录相关纪律，定期对各类会议记录进行检查，对会议内容、会议时间顺序进行班子相互检查，避免再次发生记录不准确不规范。</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仿宋_GB2312"/>
          <w:b/>
          <w:bCs/>
          <w:color w:val="000000" w:themeColor="text1"/>
          <w:sz w:val="33"/>
          <w:szCs w:val="33"/>
          <w:highlight w:val="none"/>
          <w14:textFill>
            <w14:solidFill>
              <w14:schemeClr w14:val="tx1"/>
            </w14:solidFill>
          </w14:textFill>
        </w:rPr>
        <w:t>整改进度：</w:t>
      </w:r>
      <w:r>
        <w:rPr>
          <w:rFonts w:hint="eastAsia" w:ascii="Times New Roman" w:hAnsi="Times New Roman" w:eastAsia="仿宋_GB2312"/>
          <w:color w:val="000000" w:themeColor="text1"/>
          <w:sz w:val="33"/>
          <w:szCs w:val="33"/>
          <w:highlight w:val="none"/>
          <w14:textFill>
            <w14:solidFill>
              <w14:schemeClr w14:val="tx1"/>
            </w14:solidFill>
          </w14:textFill>
        </w:rPr>
        <w:t>已整改并长期坚持。</w:t>
      </w:r>
    </w:p>
    <w:p>
      <w:pPr>
        <w:pageBreakBefore w:val="0"/>
        <w:numPr>
          <w:ilvl w:val="0"/>
          <w:numId w:val="2"/>
        </w:numPr>
        <w:kinsoku/>
        <w:wordWrap/>
        <w:overflowPunct/>
        <w:topLinePunct w:val="0"/>
        <w:autoSpaceDN/>
        <w:bidi w:val="0"/>
        <w:spacing w:line="592" w:lineRule="exact"/>
        <w:ind w:firstLine="660" w:firstLineChars="200"/>
        <w:textAlignment w:val="auto"/>
        <w:rPr>
          <w:rFonts w:ascii="Times New Roman" w:hAnsi="Times New Roman" w:eastAsia="黑体"/>
          <w:bCs/>
          <w:color w:val="000000" w:themeColor="text1"/>
          <w:sz w:val="33"/>
          <w:szCs w:val="33"/>
          <w:highlight w:val="none"/>
          <w14:textFill>
            <w14:solidFill>
              <w14:schemeClr w14:val="tx1"/>
            </w14:solidFill>
          </w14:textFill>
        </w:rPr>
      </w:pPr>
      <w:r>
        <w:rPr>
          <w:rFonts w:hint="eastAsia" w:ascii="Times New Roman" w:hAnsi="Times New Roman" w:eastAsia="黑体"/>
          <w:bCs/>
          <w:color w:val="000000" w:themeColor="text1"/>
          <w:sz w:val="33"/>
          <w:szCs w:val="33"/>
          <w:highlight w:val="none"/>
          <w14:textFill>
            <w14:solidFill>
              <w14:schemeClr w14:val="tx1"/>
            </w14:solidFill>
          </w14:textFill>
        </w:rPr>
        <w:t>巩固和深化巡察整改的工作打算</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（一）强化责任意识，持续抓好问题整改。</w:t>
      </w:r>
      <w:r>
        <w:rPr>
          <w:rFonts w:hint="eastAsia" w:ascii="Times New Roman" w:hAnsi="Times New Roman" w:eastAsia="仿宋_GB2312"/>
          <w:color w:val="000000" w:themeColor="text1"/>
          <w:sz w:val="33"/>
          <w:szCs w:val="33"/>
          <w:highlight w:val="none"/>
          <w14:textFill>
            <w14:solidFill>
              <w14:schemeClr w14:val="tx1"/>
            </w14:solidFill>
          </w14:textFill>
        </w:rPr>
        <w:t>坚持整改目标不变、整改劲头不松、整改力度不减，进一步增强巡察整改的责任感和使命感，切实把巡察整改后续工作抓紧抓实抓好。对已完成的整改任务，定期组织“回头看”，巩固整改成果，防止问题反弹。</w:t>
      </w:r>
    </w:p>
    <w:p>
      <w:pPr>
        <w:pageBreakBefore w:val="0"/>
        <w:kinsoku/>
        <w:wordWrap/>
        <w:overflowPunct/>
        <w:topLinePunct w:val="0"/>
        <w:autoSpaceDN/>
        <w:bidi w:val="0"/>
        <w:spacing w:line="592" w:lineRule="exact"/>
        <w:ind w:firstLine="663" w:firstLineChars="200"/>
        <w:textAlignment w:val="auto"/>
        <w:rPr>
          <w:rFonts w:ascii="Times New Roman" w:hAnsi="Times New Roman" w:eastAsia="仿宋_GB2312"/>
          <w:color w:val="000000" w:themeColor="text1"/>
          <w:sz w:val="33"/>
          <w:szCs w:val="33"/>
          <w:highlight w:val="none"/>
          <w14:textFill>
            <w14:solidFill>
              <w14:schemeClr w14:val="tx1"/>
            </w14:solidFill>
          </w14:textFill>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（二）强化制度落实，巩固巡察整改成果。</w:t>
      </w:r>
      <w:r>
        <w:rPr>
          <w:rFonts w:hint="eastAsia" w:ascii="Times New Roman" w:hAnsi="Times New Roman" w:eastAsia="仿宋_GB2312"/>
          <w:color w:val="000000" w:themeColor="text1"/>
          <w:sz w:val="33"/>
          <w:szCs w:val="33"/>
          <w:highlight w:val="none"/>
          <w14:textFill>
            <w14:solidFill>
              <w14:schemeClr w14:val="tx1"/>
            </w14:solidFill>
          </w14:textFill>
        </w:rPr>
        <w:t>坚持举一反三，对普遍性、倾向性问题，从制度机制层面找问题根源，有针对性地补齐制度缺失、堵塞制度漏洞，坚决防止反馈问题边改边犯；对长期坚持整改的事项，纳入重要议事日程盯住不放、常议常抓，建立“长久立”的制度体系，用严明的制度、严格的执行、严密的监督，坚决防止同类问题再次发生。</w:t>
      </w:r>
    </w:p>
    <w:p>
      <w:pPr>
        <w:pageBreakBefore w:val="0"/>
        <w:kinsoku/>
        <w:wordWrap/>
        <w:overflowPunct/>
        <w:topLinePunct w:val="0"/>
        <w:autoSpaceDN/>
        <w:bidi w:val="0"/>
        <w:spacing w:line="592" w:lineRule="exact"/>
        <w:ind w:firstLine="663" w:firstLineChars="200"/>
        <w:textAlignment w:val="auto"/>
        <w:rPr>
          <w:rFonts w:ascii="Times New Roman" w:hAnsi="Times New Roman"/>
        </w:rPr>
      </w:pPr>
      <w:r>
        <w:rPr>
          <w:rFonts w:hint="eastAsia" w:ascii="Times New Roman" w:hAnsi="Times New Roman" w:eastAsia="楷体_GB2312" w:cs="楷体_GB2312"/>
          <w:b/>
          <w:bCs/>
          <w:color w:val="000000" w:themeColor="text1"/>
          <w:sz w:val="33"/>
          <w:szCs w:val="33"/>
          <w:highlight w:val="none"/>
          <w14:textFill>
            <w14:solidFill>
              <w14:schemeClr w14:val="tx1"/>
            </w14:solidFill>
          </w14:textFill>
        </w:rPr>
        <w:t>（三）强化成果运用，推进工作目标实现。</w:t>
      </w:r>
      <w:r>
        <w:rPr>
          <w:rFonts w:hint="eastAsia" w:ascii="Times New Roman" w:hAnsi="Times New Roman" w:eastAsia="仿宋_GB2312"/>
          <w:color w:val="000000" w:themeColor="text1"/>
          <w:sz w:val="33"/>
          <w:szCs w:val="33"/>
          <w:highlight w:val="none"/>
          <w14:textFill>
            <w14:solidFill>
              <w14:schemeClr w14:val="tx1"/>
            </w14:solidFill>
          </w14:textFill>
        </w:rPr>
        <w:t>以巡察整改为契机，把巡察整改工作与深入学习贯彻党的二十大精神结合起来，与深入学习贯彻习近平总书记重要讲话重要指示批示精神结合起来，强化巡察整改成果运用，切实以习近平新时代中国特色社会主义思想武装头脑、指导实践、推动工作，确保市委、市政府各项决策部署不折不扣落到实处，为贡井区经济社会高质量发展贡献力量。</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ascii="Times New Roman" w:hAnsi="Times New Roman"/>
                              <w:sz w:val="28"/>
                              <w:szCs w:val="44"/>
                            </w:rPr>
                          </w:pPr>
                          <w:r>
                            <w:rPr>
                              <w:rFonts w:ascii="Times New Roman" w:hAnsi="Times New Roman"/>
                              <w:sz w:val="28"/>
                              <w:szCs w:val="44"/>
                            </w:rPr>
                            <w:t xml:space="preserve">— </w:t>
                          </w:r>
                          <w:r>
                            <w:rPr>
                              <w:rFonts w:ascii="Times New Roman" w:hAnsi="Times New Roman"/>
                              <w:sz w:val="28"/>
                              <w:szCs w:val="44"/>
                            </w:rPr>
                            <w:fldChar w:fldCharType="begin"/>
                          </w:r>
                          <w:r>
                            <w:rPr>
                              <w:rFonts w:ascii="Times New Roman" w:hAnsi="Times New Roman"/>
                              <w:sz w:val="28"/>
                              <w:szCs w:val="44"/>
                            </w:rPr>
                            <w:instrText xml:space="preserve"> PAGE  \* MERGEFORMAT </w:instrText>
                          </w:r>
                          <w:r>
                            <w:rPr>
                              <w:rFonts w:ascii="Times New Roman" w:hAnsi="Times New Roman"/>
                              <w:sz w:val="28"/>
                              <w:szCs w:val="44"/>
                            </w:rPr>
                            <w:fldChar w:fldCharType="separate"/>
                          </w:r>
                          <w:r>
                            <w:rPr>
                              <w:rFonts w:ascii="Times New Roman" w:hAnsi="Times New Roman"/>
                              <w:sz w:val="28"/>
                              <w:szCs w:val="44"/>
                            </w:rPr>
                            <w:t>1</w:t>
                          </w:r>
                          <w:r>
                            <w:rPr>
                              <w:rFonts w:ascii="Times New Roman" w:hAnsi="Times New Roman"/>
                              <w:sz w:val="28"/>
                              <w:szCs w:val="44"/>
                            </w:rPr>
                            <w:fldChar w:fldCharType="end"/>
                          </w:r>
                          <w:r>
                            <w:rPr>
                              <w:rFonts w:ascii="Times New Roman" w:hAnsi="Times New Roman"/>
                              <w:sz w:val="28"/>
                              <w:szCs w:val="4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1"/>
                      <w:rPr>
                        <w:rFonts w:ascii="Times New Roman" w:hAnsi="Times New Roman"/>
                        <w:sz w:val="28"/>
                        <w:szCs w:val="44"/>
                      </w:rPr>
                    </w:pPr>
                    <w:r>
                      <w:rPr>
                        <w:rFonts w:ascii="Times New Roman" w:hAnsi="Times New Roman"/>
                        <w:sz w:val="28"/>
                        <w:szCs w:val="44"/>
                      </w:rPr>
                      <w:t xml:space="preserve">— </w:t>
                    </w:r>
                    <w:r>
                      <w:rPr>
                        <w:rFonts w:ascii="Times New Roman" w:hAnsi="Times New Roman"/>
                        <w:sz w:val="28"/>
                        <w:szCs w:val="44"/>
                      </w:rPr>
                      <w:fldChar w:fldCharType="begin"/>
                    </w:r>
                    <w:r>
                      <w:rPr>
                        <w:rFonts w:ascii="Times New Roman" w:hAnsi="Times New Roman"/>
                        <w:sz w:val="28"/>
                        <w:szCs w:val="44"/>
                      </w:rPr>
                      <w:instrText xml:space="preserve"> PAGE  \* MERGEFORMAT </w:instrText>
                    </w:r>
                    <w:r>
                      <w:rPr>
                        <w:rFonts w:ascii="Times New Roman" w:hAnsi="Times New Roman"/>
                        <w:sz w:val="28"/>
                        <w:szCs w:val="44"/>
                      </w:rPr>
                      <w:fldChar w:fldCharType="separate"/>
                    </w:r>
                    <w:r>
                      <w:rPr>
                        <w:rFonts w:ascii="Times New Roman" w:hAnsi="Times New Roman"/>
                        <w:sz w:val="28"/>
                        <w:szCs w:val="44"/>
                      </w:rPr>
                      <w:t>1</w:t>
                    </w:r>
                    <w:r>
                      <w:rPr>
                        <w:rFonts w:ascii="Times New Roman" w:hAnsi="Times New Roman"/>
                        <w:sz w:val="28"/>
                        <w:szCs w:val="44"/>
                      </w:rPr>
                      <w:fldChar w:fldCharType="end"/>
                    </w:r>
                    <w:r>
                      <w:rPr>
                        <w:rFonts w:ascii="Times New Roman" w:hAnsi="Times New Roman"/>
                        <w:sz w:val="28"/>
                        <w:szCs w:val="4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33A14"/>
    <w:multiLevelType w:val="singleLevel"/>
    <w:tmpl w:val="8FF33A14"/>
    <w:lvl w:ilvl="0" w:tentative="0">
      <w:start w:val="3"/>
      <w:numFmt w:val="chineseCounting"/>
      <w:suff w:val="nothing"/>
      <w:lvlText w:val="%1、"/>
      <w:lvlJc w:val="left"/>
      <w:rPr>
        <w:rFonts w:hint="eastAsia"/>
      </w:rPr>
    </w:lvl>
  </w:abstractNum>
  <w:abstractNum w:abstractNumId="1">
    <w:nsid w:val="00000009"/>
    <w:multiLevelType w:val="multilevel"/>
    <w:tmpl w:val="00000009"/>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3MWYxNjg0NGFjZDAzNzFlMGQyNzE1ZTEyOWEwYzMifQ=="/>
  </w:docVars>
  <w:rsids>
    <w:rsidRoot w:val="332C2DF5"/>
    <w:rsid w:val="332C2DF5"/>
    <w:rsid w:val="520B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val="0"/>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5">
    <w:name w:val="toc 7"/>
    <w:basedOn w:val="1"/>
    <w:next w:val="1"/>
    <w:qFormat/>
    <w:uiPriority w:val="0"/>
    <w:pPr>
      <w:ind w:left="1200" w:leftChars="1200"/>
    </w:pPr>
  </w:style>
  <w:style w:type="paragraph" w:styleId="6">
    <w:name w:val="index 5"/>
    <w:basedOn w:val="1"/>
    <w:next w:val="1"/>
    <w:qFormat/>
    <w:uiPriority w:val="0"/>
    <w:pPr>
      <w:ind w:left="1680"/>
    </w:pPr>
    <w:rPr>
      <w:rFonts w:ascii="Times New Roman" w:hAnsi="Times New Roman" w:eastAsia="宋体" w:cs="Times New Roman"/>
    </w:rPr>
  </w:style>
  <w:style w:type="paragraph" w:styleId="7">
    <w:name w:val="Body Text"/>
    <w:basedOn w:val="1"/>
    <w:next w:val="1"/>
    <w:qFormat/>
    <w:uiPriority w:val="0"/>
    <w:pPr>
      <w:spacing w:after="120" w:afterLines="0" w:afterAutospacing="0"/>
    </w:pPr>
    <w:rPr>
      <w:rFonts w:ascii="Times New Roman" w:hAnsi="Times New Roman" w:eastAsia="宋体" w:cs="Times New Roman"/>
    </w:rPr>
  </w:style>
  <w:style w:type="paragraph" w:styleId="8">
    <w:name w:val="Plain Text"/>
    <w:basedOn w:val="1"/>
    <w:next w:val="9"/>
    <w:qFormat/>
    <w:uiPriority w:val="0"/>
    <w:rPr>
      <w:rFonts w:ascii="宋体" w:cs="Arial"/>
      <w:szCs w:val="21"/>
    </w:rPr>
  </w:style>
  <w:style w:type="paragraph" w:customStyle="1" w:styleId="9">
    <w:name w:val="Body Text First Indent 21"/>
    <w:basedOn w:val="10"/>
    <w:next w:val="1"/>
    <w:qFormat/>
    <w:uiPriority w:val="0"/>
    <w:pPr>
      <w:spacing w:after="0"/>
      <w:ind w:left="0" w:firstLine="200" w:firstLineChars="200"/>
    </w:pPr>
    <w:rPr>
      <w:rFonts w:cs="Arial"/>
    </w:rPr>
  </w:style>
  <w:style w:type="paragraph" w:customStyle="1" w:styleId="10">
    <w:name w:val="正文文本缩进1"/>
    <w:basedOn w:val="1"/>
    <w:qFormat/>
    <w:uiPriority w:val="0"/>
    <w:pPr>
      <w:spacing w:after="120"/>
      <w:ind w:left="420" w:leftChars="200"/>
    </w:pPr>
  </w:style>
  <w:style w:type="paragraph" w:styleId="11">
    <w:name w:val="footer"/>
    <w:basedOn w:val="1"/>
    <w:next w:val="1"/>
    <w:qFormat/>
    <w:uiPriority w:val="0"/>
    <w:pPr>
      <w:tabs>
        <w:tab w:val="center" w:pos="4153"/>
        <w:tab w:val="right" w:pos="8306"/>
      </w:tabs>
      <w:snapToGrid w:val="0"/>
      <w:jc w:val="left"/>
    </w:pPr>
    <w:rPr>
      <w:sz w:val="18"/>
    </w:rPr>
  </w:style>
  <w:style w:type="paragraph" w:customStyle="1" w:styleId="14">
    <w:name w:val="UserStyle_0"/>
    <w:basedOn w:val="1"/>
    <w:qFormat/>
    <w:uiPriority w:val="0"/>
    <w:pPr>
      <w:widowControl/>
      <w:spacing w:after="160" w:line="240" w:lineRule="exact"/>
      <w:jc w:val="left"/>
    </w:pPr>
    <w:rPr>
      <w:rFonts w:ascii="Verdana" w:hAnsi="Verdana" w:eastAsia="仿宋_GB2312"/>
      <w:kern w:val="0"/>
      <w:sz w:val="24"/>
      <w:szCs w:val="20"/>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2023-12-13T01:26:00Z</dcterms:created>
  <dc:creator>叶加</dc:creator>
  <cp:lastModifiedBy>叶加</cp:lastModifiedBy>
  <dcterms:modified xsi:type="dcterms:W3CDTF">2023-12-13T03:23:16Z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E94FD843B7084C58B6B1F17F58EDB56A_11</vt:lpwstr>
  </property>
</Properties>
</file>