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D5A387">
      <w:pPr>
        <w:keepNext w:val="0"/>
        <w:keepLines w:val="0"/>
        <w:pageBreakBefore w:val="0"/>
        <w:widowControl w:val="0"/>
        <w:suppressAutoHyphens/>
        <w:kinsoku/>
        <w:wordWrap/>
        <w:overflowPunct/>
        <w:topLinePunct w:val="0"/>
        <w:autoSpaceDE/>
        <w:autoSpaceDN/>
        <w:bidi w:val="0"/>
        <w:spacing w:line="590" w:lineRule="exact"/>
        <w:ind w:left="0"/>
        <w:textAlignment w:val="auto"/>
        <w:rPr>
          <w:rFonts w:hint="default" w:ascii="Times New Roman" w:hAnsi="Times New Roman" w:eastAsia="黑体" w:cs="黑体"/>
          <w:spacing w:val="0"/>
          <w:sz w:val="32"/>
          <w:szCs w:val="32"/>
          <w:highlight w:val="none"/>
          <w:lang w:val="en-US" w:eastAsia="zh-CN" w:bidi="ar-SA"/>
        </w:rPr>
      </w:pPr>
      <w:r>
        <w:rPr>
          <w:rFonts w:hint="eastAsia" w:ascii="Times New Roman" w:hAnsi="Times New Roman" w:eastAsia="黑体" w:cs="黑体"/>
          <w:spacing w:val="0"/>
          <w:sz w:val="32"/>
          <w:szCs w:val="32"/>
          <w:highlight w:val="none"/>
          <w:lang w:eastAsia="zh-CN" w:bidi="ar-SA"/>
        </w:rPr>
        <w:t>附件</w:t>
      </w:r>
      <w:r>
        <w:rPr>
          <w:rFonts w:hint="eastAsia" w:ascii="Times New Roman" w:hAnsi="Times New Roman" w:eastAsia="黑体" w:cs="黑体"/>
          <w:spacing w:val="0"/>
          <w:sz w:val="32"/>
          <w:szCs w:val="32"/>
          <w:highlight w:val="none"/>
          <w:lang w:val="en-US" w:eastAsia="zh-CN" w:bidi="ar-SA"/>
        </w:rPr>
        <w:t>1</w:t>
      </w:r>
    </w:p>
    <w:p w14:paraId="3AB7B763">
      <w:pPr>
        <w:keepNext w:val="0"/>
        <w:keepLines w:val="0"/>
        <w:pageBreakBefore w:val="0"/>
        <w:widowControl w:val="0"/>
        <w:kinsoku/>
        <w:wordWrap/>
        <w:overflowPunct/>
        <w:topLinePunct w:val="0"/>
        <w:autoSpaceDE/>
        <w:autoSpaceDN/>
        <w:bidi w:val="0"/>
        <w:adjustRightInd/>
        <w:snapToGrid/>
        <w:spacing w:line="592" w:lineRule="exact"/>
        <w:ind w:left="0" w:leftChars="0" w:right="0" w:rightChars="0" w:firstLine="0" w:firstLineChars="0"/>
        <w:jc w:val="center"/>
        <w:textAlignment w:val="auto"/>
        <w:outlineLvl w:val="9"/>
        <w:rPr>
          <w:rFonts w:hint="default" w:ascii="Times New Roman" w:hAnsi="Times New Roman" w:eastAsia="方正小标宋简体" w:cs="Times New Roman"/>
          <w:color w:val="auto"/>
          <w:sz w:val="44"/>
          <w:szCs w:val="44"/>
          <w:highlight w:val="none"/>
        </w:rPr>
      </w:pPr>
    </w:p>
    <w:p w14:paraId="6A473751">
      <w:pPr>
        <w:keepNext w:val="0"/>
        <w:keepLines w:val="0"/>
        <w:pageBreakBefore w:val="0"/>
        <w:widowControl w:val="0"/>
        <w:kinsoku/>
        <w:wordWrap/>
        <w:overflowPunct/>
        <w:topLinePunct w:val="0"/>
        <w:autoSpaceDE/>
        <w:autoSpaceDN/>
        <w:bidi w:val="0"/>
        <w:adjustRightInd/>
        <w:snapToGrid/>
        <w:spacing w:line="592" w:lineRule="exact"/>
        <w:ind w:left="0" w:leftChars="0" w:right="0" w:rightChars="0" w:firstLine="0" w:firstLineChars="0"/>
        <w:jc w:val="center"/>
        <w:textAlignment w:val="auto"/>
        <w:outlineLvl w:val="9"/>
        <w:rPr>
          <w:rFonts w:hint="default" w:ascii="Times New Roman" w:hAnsi="Times New Roman" w:eastAsia="方正小标宋简体" w:cs="Times New Roman"/>
          <w:color w:val="auto"/>
          <w:sz w:val="44"/>
          <w:szCs w:val="44"/>
          <w:highlight w:val="none"/>
        </w:rPr>
      </w:pPr>
      <w:r>
        <w:rPr>
          <w:rFonts w:hint="default" w:ascii="Times New Roman" w:hAnsi="Times New Roman" w:eastAsia="方正小标宋简体" w:cs="Times New Roman"/>
          <w:color w:val="auto"/>
          <w:sz w:val="44"/>
          <w:szCs w:val="44"/>
          <w:highlight w:val="none"/>
        </w:rPr>
        <w:t>中共自贡市贡井区</w:t>
      </w:r>
      <w:r>
        <w:rPr>
          <w:rFonts w:hint="default" w:ascii="Times New Roman" w:hAnsi="Times New Roman" w:eastAsia="方正小标宋简体" w:cs="Times New Roman"/>
          <w:color w:val="auto"/>
          <w:sz w:val="44"/>
          <w:szCs w:val="44"/>
          <w:highlight w:val="none"/>
          <w:lang w:eastAsia="zh-CN"/>
        </w:rPr>
        <w:t>艾叶镇李家桥社区委员会</w:t>
      </w:r>
    </w:p>
    <w:p w14:paraId="20B19F51">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eastAsia" w:ascii="方正小标宋简体" w:eastAsia="方正小标宋简体" w:cs="方正小标宋简体"/>
          <w:sz w:val="44"/>
          <w:szCs w:val="44"/>
          <w:lang w:bidi="ar-SA"/>
        </w:rPr>
      </w:pPr>
      <w:r>
        <w:rPr>
          <w:rFonts w:hint="eastAsia" w:ascii="方正小标宋简体" w:eastAsia="方正小标宋简体" w:cs="方正小标宋简体"/>
          <w:sz w:val="44"/>
          <w:szCs w:val="44"/>
          <w:lang w:bidi="ar-SA"/>
        </w:rPr>
        <w:t>关于</w:t>
      </w:r>
      <w:r>
        <w:rPr>
          <w:rFonts w:hint="eastAsia" w:ascii="方正小标宋简体" w:eastAsia="方正小标宋简体" w:cs="方正小标宋简体"/>
          <w:sz w:val="44"/>
          <w:szCs w:val="44"/>
          <w:lang w:eastAsia="zh-CN" w:bidi="ar-SA"/>
        </w:rPr>
        <w:t>集中整改进展情况</w:t>
      </w:r>
      <w:r>
        <w:rPr>
          <w:rFonts w:hint="eastAsia" w:ascii="方正小标宋简体" w:eastAsia="方正小标宋简体" w:cs="方正小标宋简体"/>
          <w:sz w:val="44"/>
          <w:szCs w:val="44"/>
          <w:lang w:bidi="ar-SA"/>
        </w:rPr>
        <w:t>的通报</w:t>
      </w:r>
    </w:p>
    <w:p w14:paraId="49E27D79">
      <w:pPr>
        <w:keepNext w:val="0"/>
        <w:keepLines w:val="0"/>
        <w:pageBreakBefore w:val="0"/>
        <w:widowControl w:val="0"/>
        <w:kinsoku/>
        <w:wordWrap/>
        <w:overflowPunct/>
        <w:topLinePunct w:val="0"/>
        <w:autoSpaceDE/>
        <w:autoSpaceDN/>
        <w:bidi w:val="0"/>
        <w:adjustRightInd/>
        <w:snapToGrid/>
        <w:spacing w:line="592" w:lineRule="exact"/>
        <w:ind w:left="0" w:leftChars="0" w:right="0" w:rightChars="0" w:firstLine="0" w:firstLineChars="0"/>
        <w:jc w:val="both"/>
        <w:textAlignment w:val="auto"/>
        <w:outlineLvl w:val="9"/>
        <w:rPr>
          <w:rFonts w:hint="default" w:ascii="Times New Roman" w:hAnsi="Times New Roman" w:eastAsia="仿宋" w:cs="Times New Roman"/>
          <w:color w:val="auto"/>
          <w:sz w:val="33"/>
          <w:highlight w:val="none"/>
        </w:rPr>
      </w:pPr>
    </w:p>
    <w:p w14:paraId="243D6729">
      <w:pPr>
        <w:keepNext w:val="0"/>
        <w:keepLines w:val="0"/>
        <w:pageBreakBefore w:val="0"/>
        <w:widowControl w:val="0"/>
        <w:kinsoku/>
        <w:wordWrap/>
        <w:overflowPunct/>
        <w:topLinePunct w:val="0"/>
        <w:autoSpaceDE/>
        <w:autoSpaceDN/>
        <w:bidi w:val="0"/>
        <w:adjustRightInd/>
        <w:snapToGrid/>
        <w:spacing w:line="590" w:lineRule="exact"/>
        <w:ind w:left="0" w:leftChars="0" w:firstLine="660" w:firstLineChars="200"/>
        <w:textAlignment w:val="auto"/>
        <w:rPr>
          <w:rFonts w:hint="eastAsia" w:ascii="Times New Roman" w:hAnsi="Times New Roman" w:eastAsia="仿宋_GB2312" w:cs="Times New Roman"/>
          <w:spacing w:val="0"/>
          <w:sz w:val="33"/>
          <w:szCs w:val="32"/>
          <w:highlight w:val="none"/>
          <w:lang w:val="en-US" w:eastAsia="zh-CN" w:bidi="ar-SA"/>
        </w:rPr>
      </w:pPr>
      <w:r>
        <w:rPr>
          <w:rFonts w:hint="eastAsia" w:ascii="Times New Roman" w:hAnsi="Times New Roman" w:eastAsia="仿宋_GB2312" w:cs="仿宋_GB2312"/>
          <w:color w:val="auto"/>
          <w:spacing w:val="0"/>
          <w:sz w:val="33"/>
          <w:szCs w:val="32"/>
          <w:lang w:bidi="ar-SA"/>
        </w:rPr>
        <w:t>根据区委统一部署</w:t>
      </w:r>
      <w:r>
        <w:rPr>
          <w:rFonts w:hint="eastAsia" w:ascii="Times New Roman" w:hAnsi="Times New Roman" w:eastAsia="仿宋_GB2312" w:cs="仿宋_GB2312"/>
          <w:color w:val="auto"/>
          <w:spacing w:val="0"/>
          <w:sz w:val="33"/>
          <w:szCs w:val="32"/>
          <w:lang w:eastAsia="zh-CN" w:bidi="ar-SA"/>
        </w:rPr>
        <w:t>，</w:t>
      </w:r>
      <w:r>
        <w:rPr>
          <w:rFonts w:hint="eastAsia" w:ascii="Times New Roman" w:hAnsi="Times New Roman" w:eastAsia="仿宋_GB2312" w:cs="仿宋_GB2312"/>
          <w:color w:val="auto"/>
          <w:spacing w:val="0"/>
          <w:sz w:val="33"/>
          <w:szCs w:val="32"/>
          <w:lang w:bidi="ar-SA"/>
        </w:rPr>
        <w:t>2024年3月19日至4月27日，十二届区委第</w:t>
      </w:r>
      <w:r>
        <w:rPr>
          <w:rFonts w:hint="eastAsia" w:ascii="Times New Roman" w:hAnsi="Times New Roman" w:eastAsia="仿宋_GB2312" w:cs="仿宋_GB2312"/>
          <w:color w:val="auto"/>
          <w:spacing w:val="0"/>
          <w:sz w:val="33"/>
          <w:szCs w:val="32"/>
          <w:lang w:eastAsia="zh-CN" w:bidi="ar-SA"/>
        </w:rPr>
        <w:t>五</w:t>
      </w:r>
      <w:r>
        <w:rPr>
          <w:rFonts w:hint="eastAsia" w:ascii="Times New Roman" w:hAnsi="Times New Roman" w:eastAsia="仿宋_GB2312" w:cs="仿宋_GB2312"/>
          <w:color w:val="auto"/>
          <w:spacing w:val="0"/>
          <w:sz w:val="33"/>
          <w:szCs w:val="32"/>
          <w:lang w:bidi="ar-SA"/>
        </w:rPr>
        <w:t>轮巡察第</w:t>
      </w:r>
      <w:r>
        <w:rPr>
          <w:rFonts w:hint="eastAsia" w:ascii="Times New Roman" w:hAnsi="Times New Roman" w:eastAsia="仿宋_GB2312" w:cs="仿宋_GB2312"/>
          <w:color w:val="auto"/>
          <w:spacing w:val="0"/>
          <w:sz w:val="33"/>
          <w:szCs w:val="32"/>
          <w:lang w:eastAsia="zh-CN" w:bidi="ar-SA"/>
        </w:rPr>
        <w:t>一</w:t>
      </w:r>
      <w:r>
        <w:rPr>
          <w:rFonts w:hint="eastAsia" w:ascii="Times New Roman" w:hAnsi="Times New Roman" w:eastAsia="仿宋_GB2312" w:cs="仿宋_GB2312"/>
          <w:color w:val="auto"/>
          <w:spacing w:val="0"/>
          <w:sz w:val="33"/>
          <w:szCs w:val="32"/>
          <w:lang w:bidi="ar-SA"/>
        </w:rPr>
        <w:t>巡察</w:t>
      </w:r>
      <w:r>
        <w:rPr>
          <w:rFonts w:hint="eastAsia" w:ascii="Times New Roman" w:hAnsi="Times New Roman" w:eastAsia="仿宋_GB2312" w:cs="仿宋_GB2312"/>
          <w:sz w:val="33"/>
          <w:szCs w:val="32"/>
          <w:lang w:bidi="ar-SA"/>
        </w:rPr>
        <w:t>组</w:t>
      </w:r>
      <w:r>
        <w:rPr>
          <w:rFonts w:hint="default" w:ascii="Times New Roman" w:hAnsi="Times New Roman" w:eastAsia="仿宋_GB2312" w:cs="Times New Roman"/>
          <w:spacing w:val="0"/>
          <w:sz w:val="33"/>
          <w:szCs w:val="32"/>
          <w:highlight w:val="none"/>
          <w:lang w:val="en-US" w:eastAsia="zh-CN" w:bidi="ar-SA"/>
        </w:rPr>
        <w:t>对李家桥社区党委进行了巡察</w:t>
      </w:r>
      <w:r>
        <w:rPr>
          <w:rFonts w:hint="eastAsia" w:ascii="Times New Roman" w:hAnsi="Times New Roman" w:eastAsia="仿宋_GB2312" w:cs="仿宋_GB2312"/>
          <w:sz w:val="32"/>
          <w:szCs w:val="32"/>
          <w:lang w:bidi="ar-SA"/>
        </w:rPr>
        <w:t>，</w:t>
      </w:r>
      <w:r>
        <w:rPr>
          <w:rFonts w:hint="eastAsia" w:ascii="Times New Roman" w:hAnsi="Times New Roman" w:eastAsia="仿宋_GB2312" w:cs="仿宋_GB2312"/>
          <w:color w:val="auto"/>
          <w:spacing w:val="0"/>
          <w:sz w:val="33"/>
          <w:szCs w:val="32"/>
          <w:lang w:val="en-US" w:eastAsia="zh-CN" w:bidi="ar-SA"/>
        </w:rPr>
        <w:t>9</w:t>
      </w:r>
      <w:r>
        <w:rPr>
          <w:rFonts w:hint="eastAsia" w:ascii="Times New Roman" w:hAnsi="Times New Roman" w:eastAsia="仿宋_GB2312" w:cs="仿宋_GB2312"/>
          <w:color w:val="auto"/>
          <w:spacing w:val="0"/>
          <w:sz w:val="33"/>
          <w:szCs w:val="32"/>
          <w:lang w:bidi="ar-SA"/>
        </w:rPr>
        <w:t>月</w:t>
      </w:r>
      <w:r>
        <w:rPr>
          <w:rFonts w:hint="eastAsia" w:ascii="Times New Roman" w:hAnsi="Times New Roman" w:eastAsia="仿宋_GB2312" w:cs="仿宋_GB2312"/>
          <w:color w:val="auto"/>
          <w:spacing w:val="0"/>
          <w:sz w:val="33"/>
          <w:szCs w:val="32"/>
          <w:lang w:val="en-US" w:eastAsia="zh-CN" w:bidi="ar-SA"/>
        </w:rPr>
        <w:t>3</w:t>
      </w:r>
      <w:r>
        <w:rPr>
          <w:rFonts w:hint="eastAsia" w:ascii="Times New Roman" w:hAnsi="Times New Roman" w:eastAsia="仿宋_GB2312" w:cs="仿宋_GB2312"/>
          <w:color w:val="auto"/>
          <w:spacing w:val="0"/>
          <w:sz w:val="33"/>
          <w:szCs w:val="32"/>
          <w:lang w:bidi="ar-SA"/>
        </w:rPr>
        <w:t>日，区委巡察组向</w:t>
      </w:r>
      <w:r>
        <w:rPr>
          <w:rFonts w:hint="default" w:ascii="Times New Roman" w:hAnsi="Times New Roman" w:eastAsia="仿宋_GB2312" w:cs="Times New Roman"/>
          <w:spacing w:val="0"/>
          <w:sz w:val="33"/>
          <w:szCs w:val="32"/>
          <w:highlight w:val="none"/>
          <w:lang w:val="en-US" w:eastAsia="zh-CN" w:bidi="ar-SA"/>
        </w:rPr>
        <w:t>李家桥社区党委</w:t>
      </w:r>
      <w:r>
        <w:rPr>
          <w:rFonts w:hint="eastAsia" w:ascii="Times New Roman" w:hAnsi="Times New Roman" w:eastAsia="仿宋_GB2312" w:cs="仿宋_GB2312"/>
          <w:color w:val="auto"/>
          <w:spacing w:val="0"/>
          <w:sz w:val="33"/>
          <w:szCs w:val="32"/>
          <w:lang w:bidi="ar-SA"/>
        </w:rPr>
        <w:t>反馈了巡察意见</w:t>
      </w:r>
      <w:r>
        <w:rPr>
          <w:rFonts w:hint="eastAsia" w:ascii="Times New Roman" w:hAnsi="Times New Roman" w:eastAsia="仿宋_GB2312" w:cs="Times New Roman"/>
          <w:spacing w:val="0"/>
          <w:sz w:val="33"/>
          <w:szCs w:val="32"/>
          <w:highlight w:val="none"/>
          <w:lang w:val="en-US" w:eastAsia="zh-CN" w:bidi="ar-SA"/>
        </w:rPr>
        <w:t>。按照党务公开原则和巡察工作有关要求，现将巡察集中整改进展情况予以公布。</w:t>
      </w:r>
    </w:p>
    <w:p w14:paraId="4D0204B0">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0" w:firstLineChars="200"/>
        <w:textAlignment w:val="auto"/>
        <w:rPr>
          <w:rFonts w:hint="default" w:ascii="Times New Roman" w:hAnsi="Times New Roman" w:eastAsia="黑体" w:cs="Times New Roman"/>
          <w:bCs/>
          <w:sz w:val="33"/>
          <w:szCs w:val="33"/>
          <w:highlight w:val="none"/>
        </w:rPr>
      </w:pPr>
      <w:r>
        <w:rPr>
          <w:rFonts w:hint="default" w:ascii="Times New Roman" w:hAnsi="Times New Roman" w:eastAsia="黑体" w:cs="Times New Roman"/>
          <w:bCs/>
          <w:sz w:val="33"/>
          <w:szCs w:val="33"/>
          <w:highlight w:val="none"/>
        </w:rPr>
        <w:t>一、党委及主要负责人组织落实整改情况</w:t>
      </w:r>
    </w:p>
    <w:p w14:paraId="45924029">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2" w:lineRule="exact"/>
        <w:ind w:firstLine="663" w:firstLineChars="200"/>
        <w:textAlignment w:val="auto"/>
        <w:rPr>
          <w:rFonts w:hint="default" w:ascii="Times New Roman" w:hAnsi="Times New Roman" w:eastAsia="仿宋_GB2312" w:cs="Times New Roman"/>
          <w:b w:val="0"/>
          <w:bCs w:val="0"/>
          <w:color w:val="auto"/>
          <w:kern w:val="2"/>
          <w:sz w:val="33"/>
          <w:szCs w:val="33"/>
          <w:highlight w:val="none"/>
          <w:lang w:val="en-US" w:eastAsia="zh-CN" w:bidi="ar-SA"/>
        </w:rPr>
      </w:pPr>
      <w:r>
        <w:rPr>
          <w:rFonts w:hint="default" w:ascii="Times New Roman" w:hAnsi="Times New Roman" w:eastAsia="楷体_GB2312" w:cs="Times New Roman"/>
          <w:b/>
          <w:bCs/>
          <w:color w:val="auto"/>
          <w:kern w:val="2"/>
          <w:sz w:val="33"/>
          <w:szCs w:val="33"/>
          <w:highlight w:val="none"/>
          <w:lang w:val="en-US" w:eastAsia="zh-CN" w:bidi="ar-SA"/>
        </w:rPr>
        <w:t>1.提高政治站位。</w:t>
      </w:r>
      <w:r>
        <w:rPr>
          <w:rFonts w:hint="default" w:ascii="Times New Roman" w:hAnsi="Times New Roman" w:eastAsia="仿宋_GB2312" w:cs="Times New Roman"/>
          <w:b w:val="0"/>
          <w:bCs w:val="0"/>
          <w:color w:val="auto"/>
          <w:kern w:val="2"/>
          <w:sz w:val="33"/>
          <w:szCs w:val="33"/>
          <w:highlight w:val="none"/>
          <w:lang w:val="en-US" w:eastAsia="zh-CN" w:bidi="ar-SA"/>
        </w:rPr>
        <w:t>社区党委书记蓝军高度重视巡察反馈意见整改工作，严格</w:t>
      </w:r>
      <w:r>
        <w:rPr>
          <w:rFonts w:hint="default" w:ascii="Times New Roman" w:hAnsi="Times New Roman" w:eastAsia="仿宋_GB2312" w:cs="Times New Roman"/>
          <w:b w:val="0"/>
          <w:bCs w:val="0"/>
          <w:color w:val="auto"/>
          <w:sz w:val="33"/>
          <w:szCs w:val="33"/>
          <w:highlight w:val="none"/>
          <w:lang w:val="en-US" w:eastAsia="zh-CN"/>
        </w:rPr>
        <w:t>履行巡察整改第一责任人职责，</w:t>
      </w:r>
      <w:r>
        <w:rPr>
          <w:rFonts w:hint="default" w:ascii="Times New Roman" w:hAnsi="Times New Roman" w:eastAsia="仿宋_GB2312" w:cs="Times New Roman"/>
          <w:b w:val="0"/>
          <w:bCs w:val="0"/>
          <w:color w:val="auto"/>
          <w:kern w:val="2"/>
          <w:sz w:val="33"/>
          <w:szCs w:val="33"/>
          <w:highlight w:val="none"/>
          <w:lang w:val="en-US" w:eastAsia="zh-CN" w:bidi="ar-SA"/>
        </w:rPr>
        <w:t>迅速研究部署巡察问题整改事宜。社区党委书记带头引领整改工作方向，班子成员依据分工各负其责，全力督导落实，保障整改工作在严谨有序的节奏中稳步推进，真正将整改工作做实做细。</w:t>
      </w:r>
    </w:p>
    <w:p w14:paraId="11837908">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2" w:lineRule="exact"/>
        <w:ind w:firstLine="663" w:firstLineChars="200"/>
        <w:textAlignment w:val="auto"/>
        <w:rPr>
          <w:rFonts w:hint="default" w:ascii="Times New Roman" w:hAnsi="Times New Roman" w:eastAsia="仿宋_GB2312" w:cs="Times New Roman"/>
          <w:b w:val="0"/>
          <w:bCs w:val="0"/>
          <w:color w:val="auto"/>
          <w:sz w:val="33"/>
          <w:szCs w:val="33"/>
          <w:highlight w:val="none"/>
          <w:lang w:eastAsia="zh-CN"/>
        </w:rPr>
      </w:pPr>
      <w:r>
        <w:rPr>
          <w:rFonts w:hint="default" w:ascii="Times New Roman" w:hAnsi="Times New Roman" w:eastAsia="楷体_GB2312" w:cs="Times New Roman"/>
          <w:b/>
          <w:bCs/>
          <w:color w:val="auto"/>
          <w:kern w:val="2"/>
          <w:sz w:val="33"/>
          <w:szCs w:val="33"/>
          <w:highlight w:val="none"/>
          <w:lang w:val="en-US" w:eastAsia="zh-CN" w:bidi="ar-SA"/>
        </w:rPr>
        <w:t>2.强化组织领导。</w:t>
      </w:r>
      <w:r>
        <w:rPr>
          <w:rFonts w:hint="default" w:ascii="Times New Roman" w:hAnsi="Times New Roman" w:eastAsia="仿宋_GB2312" w:cs="Times New Roman"/>
          <w:b w:val="0"/>
          <w:bCs w:val="0"/>
          <w:color w:val="auto"/>
          <w:kern w:val="2"/>
          <w:sz w:val="33"/>
          <w:szCs w:val="33"/>
          <w:highlight w:val="none"/>
          <w:lang w:val="en-US" w:eastAsia="zh-CN" w:bidi="ar-SA"/>
        </w:rPr>
        <w:t>组建巡察整改专项工作小组，由社区党委书记蓝军任组长，社区副书记佘玉良为副组长，社区其他两委成员为成员，从组织层面为整改工作提供坚实保障</w:t>
      </w:r>
      <w:r>
        <w:rPr>
          <w:rFonts w:hint="default" w:ascii="Times New Roman" w:hAnsi="Times New Roman" w:eastAsia="仿宋_GB2312" w:cs="Times New Roman"/>
          <w:b w:val="0"/>
          <w:bCs w:val="0"/>
          <w:color w:val="auto"/>
          <w:sz w:val="33"/>
          <w:szCs w:val="33"/>
          <w:highlight w:val="none"/>
          <w:lang w:eastAsia="zh-CN"/>
        </w:rPr>
        <w:t>，督促整改全过程，切实抓好整改落实。</w:t>
      </w:r>
    </w:p>
    <w:p w14:paraId="40F34285">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592" w:lineRule="exact"/>
        <w:ind w:firstLine="663" w:firstLineChars="200"/>
        <w:jc w:val="left"/>
        <w:textAlignment w:val="auto"/>
        <w:rPr>
          <w:rFonts w:hint="default" w:ascii="Times New Roman" w:hAnsi="Times New Roman" w:eastAsia="仿宋_GB2312" w:cs="Times New Roman"/>
          <w:b w:val="0"/>
          <w:bCs w:val="0"/>
          <w:color w:val="auto"/>
          <w:kern w:val="2"/>
          <w:sz w:val="33"/>
          <w:szCs w:val="33"/>
          <w:highlight w:val="none"/>
          <w:lang w:val="en-US" w:eastAsia="zh-CN" w:bidi="ar-SA"/>
        </w:rPr>
      </w:pPr>
      <w:r>
        <w:rPr>
          <w:rFonts w:hint="default" w:ascii="Times New Roman" w:hAnsi="Times New Roman" w:eastAsia="楷体_GB2312" w:cs="Times New Roman"/>
          <w:b/>
          <w:bCs/>
          <w:color w:val="auto"/>
          <w:kern w:val="2"/>
          <w:sz w:val="33"/>
          <w:szCs w:val="33"/>
          <w:highlight w:val="none"/>
          <w:lang w:val="en-US" w:eastAsia="zh-CN" w:bidi="ar-SA"/>
        </w:rPr>
        <w:t>3.压实整改责任。</w:t>
      </w:r>
      <w:r>
        <w:rPr>
          <w:rFonts w:hint="default" w:ascii="Times New Roman" w:hAnsi="Times New Roman" w:eastAsia="仿宋_GB2312" w:cs="Times New Roman"/>
          <w:b w:val="0"/>
          <w:bCs w:val="0"/>
          <w:color w:val="auto"/>
          <w:sz w:val="33"/>
          <w:szCs w:val="33"/>
          <w:highlight w:val="none"/>
          <w:lang w:val="en-US" w:eastAsia="zh-CN"/>
        </w:rPr>
        <w:t>社</w:t>
      </w:r>
      <w:r>
        <w:rPr>
          <w:rFonts w:hint="default" w:ascii="Times New Roman" w:hAnsi="Times New Roman" w:eastAsia="仿宋_GB2312" w:cs="Times New Roman"/>
          <w:color w:val="auto"/>
          <w:spacing w:val="0"/>
          <w:sz w:val="33"/>
          <w:szCs w:val="33"/>
          <w:highlight w:val="none"/>
          <w:lang w:val="en-US" w:eastAsia="zh-CN"/>
        </w:rPr>
        <w:t>区“两委”召开反</w:t>
      </w:r>
      <w:r>
        <w:rPr>
          <w:rFonts w:hint="default" w:ascii="Times New Roman" w:hAnsi="Times New Roman" w:eastAsia="仿宋_GB2312" w:cs="Times New Roman"/>
          <w:b w:val="0"/>
          <w:bCs w:val="0"/>
          <w:color w:val="auto"/>
          <w:sz w:val="33"/>
          <w:szCs w:val="33"/>
          <w:highlight w:val="none"/>
          <w:lang w:val="en-US" w:eastAsia="zh-CN"/>
        </w:rPr>
        <w:t>馈问题分析研判会，</w:t>
      </w:r>
      <w:r>
        <w:rPr>
          <w:rFonts w:hint="default" w:ascii="Times New Roman" w:hAnsi="Times New Roman" w:eastAsia="仿宋_GB2312" w:cs="Times New Roman"/>
          <w:b w:val="0"/>
          <w:bCs w:val="0"/>
          <w:color w:val="auto"/>
          <w:kern w:val="2"/>
          <w:sz w:val="33"/>
          <w:szCs w:val="33"/>
          <w:highlight w:val="none"/>
          <w:lang w:val="en-US" w:eastAsia="zh-CN" w:bidi="ar-SA"/>
        </w:rPr>
        <w:t>逐一梳理存在的问题，</w:t>
      </w:r>
      <w:r>
        <w:rPr>
          <w:rFonts w:hint="default" w:ascii="Times New Roman" w:hAnsi="Times New Roman" w:eastAsia="仿宋_GB2312" w:cs="Times New Roman"/>
          <w:b w:val="0"/>
          <w:bCs w:val="0"/>
          <w:color w:val="auto"/>
          <w:sz w:val="33"/>
          <w:szCs w:val="33"/>
          <w:highlight w:val="none"/>
          <w:lang w:val="en-US" w:eastAsia="zh-CN"/>
        </w:rPr>
        <w:t>研究制定整改措施，细化问题整改责任，明确整改完成</w:t>
      </w:r>
      <w:r>
        <w:rPr>
          <w:rFonts w:hint="default" w:ascii="Times New Roman" w:hAnsi="Times New Roman" w:eastAsia="仿宋_GB2312" w:cs="Times New Roman"/>
          <w:b w:val="0"/>
          <w:bCs w:val="0"/>
          <w:color w:val="auto"/>
          <w:sz w:val="33"/>
          <w:szCs w:val="33"/>
          <w:highlight w:val="none"/>
          <w:u w:val="none"/>
          <w:lang w:val="en-US" w:eastAsia="zh-CN"/>
        </w:rPr>
        <w:t>时限，建立整改问题台账清单</w:t>
      </w:r>
      <w:r>
        <w:rPr>
          <w:rFonts w:hint="default" w:ascii="Times New Roman" w:hAnsi="Times New Roman" w:eastAsia="仿宋_GB2312" w:cs="Times New Roman"/>
          <w:b w:val="0"/>
          <w:bCs w:val="0"/>
          <w:color w:val="auto"/>
          <w:kern w:val="2"/>
          <w:sz w:val="33"/>
          <w:szCs w:val="33"/>
          <w:highlight w:val="none"/>
          <w:lang w:val="en-US" w:eastAsia="zh-CN" w:bidi="ar-SA"/>
        </w:rPr>
        <w:t>，精心编制整改工作方案，全方位推动巡察整改工作高效、平稳、深入开展。</w:t>
      </w:r>
    </w:p>
    <w:p w14:paraId="21319497">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2" w:lineRule="exact"/>
        <w:ind w:firstLine="663" w:firstLineChars="200"/>
        <w:textAlignment w:val="auto"/>
        <w:rPr>
          <w:rFonts w:hint="default" w:ascii="Times New Roman" w:hAnsi="Times New Roman" w:eastAsia="仿宋_GB2312" w:cs="Times New Roman"/>
          <w:b w:val="0"/>
          <w:bCs w:val="0"/>
          <w:color w:val="auto"/>
          <w:kern w:val="2"/>
          <w:sz w:val="33"/>
          <w:szCs w:val="33"/>
          <w:highlight w:val="none"/>
          <w:lang w:val="en-US" w:eastAsia="zh-CN" w:bidi="ar-SA"/>
        </w:rPr>
      </w:pPr>
      <w:r>
        <w:rPr>
          <w:rFonts w:hint="default" w:ascii="Times New Roman" w:hAnsi="Times New Roman" w:eastAsia="楷体_GB2312" w:cs="Times New Roman"/>
          <w:b/>
          <w:bCs/>
          <w:color w:val="auto"/>
          <w:kern w:val="2"/>
          <w:sz w:val="33"/>
          <w:szCs w:val="33"/>
          <w:highlight w:val="none"/>
          <w:lang w:val="en-US" w:eastAsia="zh-CN" w:bidi="ar-SA"/>
        </w:rPr>
        <w:t>4.主动接受监督。</w:t>
      </w:r>
      <w:r>
        <w:rPr>
          <w:rFonts w:hint="default" w:ascii="Times New Roman" w:hAnsi="Times New Roman" w:eastAsia="仿宋_GB2312" w:cs="Times New Roman"/>
          <w:b w:val="0"/>
          <w:bCs w:val="0"/>
          <w:color w:val="auto"/>
          <w:kern w:val="2"/>
          <w:sz w:val="33"/>
          <w:szCs w:val="33"/>
          <w:highlight w:val="none"/>
          <w:lang w:val="en-US" w:eastAsia="zh-CN" w:bidi="ar-SA"/>
        </w:rPr>
        <w:t>社区党委严格落实主体责任，由社区党委书记牵头，社区纪委配合，适时对照整改方案强化监督，全方位、实时性地掌握整改工作动态，确保整改工作全程处于有效监控之下。针对整改中出现的问题及时处理，确保整改工作按进度推进。</w:t>
      </w:r>
    </w:p>
    <w:p w14:paraId="162A4B77">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0" w:firstLineChars="200"/>
        <w:textAlignment w:val="auto"/>
        <w:rPr>
          <w:rFonts w:hint="default" w:ascii="Times New Roman" w:hAnsi="Times New Roman" w:eastAsia="黑体" w:cs="Times New Roman"/>
          <w:bCs/>
          <w:sz w:val="33"/>
          <w:szCs w:val="33"/>
          <w:highlight w:val="none"/>
          <w:lang w:eastAsia="zh-CN" w:bidi="ar-SA"/>
        </w:rPr>
      </w:pPr>
      <w:r>
        <w:rPr>
          <w:rFonts w:hint="default" w:ascii="Times New Roman" w:hAnsi="Times New Roman" w:eastAsia="黑体" w:cs="Times New Roman"/>
          <w:bCs/>
          <w:sz w:val="33"/>
          <w:szCs w:val="33"/>
          <w:highlight w:val="none"/>
          <w:lang w:val="en-US" w:eastAsia="zh-CN" w:bidi="ar-SA"/>
        </w:rPr>
        <w:t>二、</w:t>
      </w:r>
      <w:r>
        <w:rPr>
          <w:rFonts w:hint="default" w:ascii="Times New Roman" w:hAnsi="Times New Roman" w:eastAsia="黑体" w:cs="Times New Roman"/>
          <w:bCs/>
          <w:sz w:val="33"/>
          <w:szCs w:val="33"/>
          <w:highlight w:val="none"/>
          <w:lang w:eastAsia="zh-CN" w:bidi="ar-SA"/>
        </w:rPr>
        <w:t>集中整改进展情况</w:t>
      </w:r>
    </w:p>
    <w:p w14:paraId="44E26353">
      <w:pPr>
        <w:pStyle w:val="17"/>
        <w:keepNext w:val="0"/>
        <w:keepLines w:val="0"/>
        <w:pageBreakBefore w:val="0"/>
        <w:numPr>
          <w:ilvl w:val="0"/>
          <w:numId w:val="0"/>
        </w:numPr>
        <w:kinsoku/>
        <w:wordWrap/>
        <w:overflowPunct/>
        <w:topLinePunct w:val="0"/>
        <w:autoSpaceDE/>
        <w:autoSpaceDN/>
        <w:bidi w:val="0"/>
        <w:spacing w:line="592" w:lineRule="exact"/>
        <w:ind w:leftChars="0" w:firstLine="663" w:firstLineChars="200"/>
        <w:textAlignment w:val="auto"/>
        <w:rPr>
          <w:rFonts w:hint="default" w:ascii="Times New Roman" w:hAnsi="Times New Roman" w:eastAsia="楷体_GB2312" w:cs="Times New Roman"/>
          <w:b/>
          <w:bCs/>
          <w:color w:val="auto"/>
          <w:sz w:val="33"/>
          <w:szCs w:val="33"/>
          <w:highlight w:val="none"/>
          <w:lang w:eastAsia="zh-CN" w:bidi="ar-SA"/>
        </w:rPr>
      </w:pPr>
      <w:r>
        <w:rPr>
          <w:rFonts w:hint="default" w:ascii="Times New Roman" w:hAnsi="Times New Roman" w:eastAsia="楷体_GB2312" w:cs="Times New Roman"/>
          <w:b/>
          <w:bCs/>
          <w:color w:val="auto"/>
          <w:sz w:val="33"/>
          <w:szCs w:val="33"/>
          <w:highlight w:val="none"/>
          <w:lang w:val="en-US" w:eastAsia="zh-CN" w:bidi="ar-SA"/>
        </w:rPr>
        <w:t>1.</w:t>
      </w:r>
      <w:r>
        <w:rPr>
          <w:rFonts w:hint="default" w:ascii="Times New Roman" w:hAnsi="Times New Roman" w:eastAsia="楷体_GB2312" w:cs="Times New Roman"/>
          <w:b/>
          <w:bCs/>
          <w:color w:val="auto"/>
          <w:sz w:val="33"/>
          <w:szCs w:val="33"/>
          <w:highlight w:val="none"/>
          <w:lang w:eastAsia="zh-CN" w:bidi="ar-SA"/>
        </w:rPr>
        <w:t>学习习近平总书记来川视察重要指示精神和上级全会精神不到位</w:t>
      </w:r>
      <w:r>
        <w:rPr>
          <w:rFonts w:hint="eastAsia" w:ascii="Times New Roman" w:hAnsi="Times New Roman" w:eastAsia="楷体_GB2312" w:cs="Times New Roman"/>
          <w:b/>
          <w:bCs/>
          <w:color w:val="auto"/>
          <w:sz w:val="33"/>
          <w:szCs w:val="33"/>
          <w:highlight w:val="none"/>
          <w:lang w:eastAsia="zh-CN" w:bidi="ar-SA"/>
        </w:rPr>
        <w:t>。</w:t>
      </w:r>
    </w:p>
    <w:p w14:paraId="6CC756EA">
      <w:pPr>
        <w:keepNext w:val="0"/>
        <w:keepLines w:val="0"/>
        <w:pageBreakBefore w:val="0"/>
        <w:widowControl w:val="0"/>
        <w:kinsoku/>
        <w:wordWrap/>
        <w:overflowPunct/>
        <w:topLinePunct w:val="0"/>
        <w:autoSpaceDE/>
        <w:autoSpaceDN/>
        <w:bidi w:val="0"/>
        <w:adjustRightInd/>
        <w:snapToGrid/>
        <w:spacing w:line="592" w:lineRule="exact"/>
        <w:ind w:left="0" w:leftChars="0" w:right="0" w:rightChars="0" w:firstLine="663" w:firstLineChars="200"/>
        <w:jc w:val="both"/>
        <w:textAlignment w:val="auto"/>
        <w:outlineLvl w:val="9"/>
        <w:rPr>
          <w:rFonts w:hint="default" w:ascii="Times New Roman" w:hAnsi="Times New Roman" w:eastAsia="仿宋_GB2312" w:cs="Times New Roman"/>
          <w:b w:val="0"/>
          <w:bCs w:val="0"/>
          <w:color w:val="auto"/>
          <w:sz w:val="33"/>
          <w:szCs w:val="33"/>
          <w:highlight w:val="none"/>
          <w:lang w:val="en-US" w:eastAsia="zh-CN"/>
        </w:rPr>
      </w:pPr>
      <w:r>
        <w:rPr>
          <w:rFonts w:hint="default" w:ascii="Times New Roman" w:hAnsi="Times New Roman" w:eastAsia="楷体_GB2312" w:cs="Times New Roman"/>
          <w:b/>
          <w:bCs w:val="0"/>
          <w:color w:val="auto"/>
          <w:sz w:val="33"/>
          <w:szCs w:val="33"/>
          <w:highlight w:val="none"/>
          <w:lang w:val="en-US" w:eastAsia="zh-CN" w:bidi="ar-SA"/>
        </w:rPr>
        <w:t>整改情况：</w:t>
      </w:r>
      <w:r>
        <w:rPr>
          <w:rFonts w:hint="default" w:ascii="Times New Roman" w:hAnsi="Times New Roman" w:eastAsia="仿宋_GB2312" w:cs="Times New Roman"/>
          <w:b/>
          <w:bCs/>
          <w:caps w:val="0"/>
          <w:color w:val="auto"/>
          <w:kern w:val="2"/>
          <w:sz w:val="33"/>
          <w:szCs w:val="33"/>
          <w:highlight w:val="none"/>
          <w:vertAlign w:val="baseline"/>
          <w:lang w:val="en-US" w:eastAsia="zh-CN" w:bidi="ar"/>
        </w:rPr>
        <w:t>一是</w:t>
      </w:r>
      <w:r>
        <w:rPr>
          <w:rFonts w:hint="default" w:ascii="Times New Roman" w:hAnsi="Times New Roman" w:eastAsia="仿宋_GB2312" w:cs="Times New Roman"/>
          <w:b w:val="0"/>
          <w:bCs w:val="0"/>
          <w:color w:val="auto"/>
          <w:sz w:val="33"/>
          <w:szCs w:val="33"/>
          <w:highlight w:val="none"/>
          <w:lang w:val="en-US" w:eastAsia="zh-CN"/>
        </w:rPr>
        <w:t>加强理论学习</w:t>
      </w:r>
      <w:r>
        <w:rPr>
          <w:rFonts w:hint="default" w:ascii="Times New Roman" w:hAnsi="Times New Roman" w:eastAsia="仿宋_GB2312" w:cs="Times New Roman"/>
          <w:b w:val="0"/>
          <w:bCs w:val="0"/>
          <w:color w:val="auto"/>
          <w:sz w:val="33"/>
          <w:szCs w:val="33"/>
          <w:highlight w:val="none"/>
          <w:lang w:eastAsia="zh-CN"/>
        </w:rPr>
        <w:t>。结</w:t>
      </w:r>
      <w:r>
        <w:rPr>
          <w:rFonts w:hint="default" w:ascii="Times New Roman" w:hAnsi="Times New Roman" w:eastAsia="仿宋_GB2312" w:cs="Times New Roman"/>
          <w:color w:val="auto"/>
          <w:sz w:val="33"/>
          <w:szCs w:val="33"/>
          <w:highlight w:val="none"/>
          <w:lang w:eastAsia="zh-CN"/>
        </w:rPr>
        <w:t>合上级相关精神要求，</w:t>
      </w:r>
      <w:r>
        <w:rPr>
          <w:rFonts w:hint="default" w:ascii="Times New Roman" w:hAnsi="Times New Roman" w:eastAsia="仿宋_GB2312" w:cs="Times New Roman"/>
          <w:color w:val="auto"/>
          <w:sz w:val="33"/>
          <w:szCs w:val="33"/>
          <w:highlight w:val="none"/>
        </w:rPr>
        <w:t>制定学习计划</w:t>
      </w:r>
      <w:r>
        <w:rPr>
          <w:rFonts w:hint="default" w:ascii="Times New Roman" w:hAnsi="Times New Roman" w:eastAsia="仿宋_GB2312" w:cs="Times New Roman"/>
          <w:color w:val="auto"/>
          <w:sz w:val="33"/>
          <w:szCs w:val="33"/>
          <w:highlight w:val="none"/>
          <w:lang w:eastAsia="zh-CN"/>
        </w:rPr>
        <w:t>。</w:t>
      </w:r>
      <w:r>
        <w:rPr>
          <w:rFonts w:hint="default" w:ascii="Times New Roman" w:hAnsi="Times New Roman" w:eastAsia="仿宋_GB2312" w:cs="Times New Roman"/>
          <w:b w:val="0"/>
          <w:bCs w:val="0"/>
          <w:caps w:val="0"/>
          <w:color w:val="auto"/>
          <w:kern w:val="2"/>
          <w:sz w:val="33"/>
          <w:szCs w:val="33"/>
          <w:highlight w:val="none"/>
          <w:vertAlign w:val="baseline"/>
          <w:lang w:val="en-US" w:eastAsia="zh-CN" w:bidi="ar"/>
        </w:rPr>
        <w:t>2024年11月15日召开社区党员会议，专题学习习近平总书记来川视察精神和上级全会精神，2024年12月15日召开社区党员会议，集中学习</w:t>
      </w:r>
      <w:r>
        <w:rPr>
          <w:rFonts w:hint="default" w:ascii="Times New Roman" w:hAnsi="Times New Roman" w:eastAsia="仿宋_GB2312" w:cs="Times New Roman"/>
          <w:color w:val="auto"/>
          <w:sz w:val="33"/>
          <w:szCs w:val="33"/>
          <w:highlight w:val="none"/>
          <w:lang w:eastAsia="zh-CN"/>
        </w:rPr>
        <w:t>党的二十大精神、党的二十届二次、三次全会精神。</w:t>
      </w:r>
      <w:r>
        <w:rPr>
          <w:rFonts w:hint="default" w:ascii="Times New Roman" w:hAnsi="Times New Roman" w:eastAsia="仿宋_GB2312" w:cs="Times New Roman"/>
          <w:b/>
          <w:bCs/>
          <w:color w:val="auto"/>
          <w:sz w:val="33"/>
          <w:szCs w:val="33"/>
          <w:highlight w:val="none"/>
          <w:lang w:eastAsia="zh-CN"/>
        </w:rPr>
        <w:t>二是</w:t>
      </w:r>
      <w:r>
        <w:rPr>
          <w:rFonts w:hint="default" w:ascii="Times New Roman" w:hAnsi="Times New Roman" w:eastAsia="仿宋_GB2312" w:cs="Times New Roman"/>
          <w:b w:val="0"/>
          <w:bCs w:val="0"/>
          <w:color w:val="auto"/>
          <w:sz w:val="33"/>
          <w:szCs w:val="33"/>
          <w:highlight w:val="none"/>
          <w:lang w:eastAsia="zh-CN"/>
        </w:rPr>
        <w:t>抓好贯彻落实。</w:t>
      </w:r>
      <w:r>
        <w:rPr>
          <w:rFonts w:hint="default" w:ascii="Times New Roman" w:hAnsi="Times New Roman" w:eastAsia="仿宋_GB2312" w:cs="Times New Roman"/>
          <w:color w:val="auto"/>
          <w:sz w:val="33"/>
          <w:szCs w:val="33"/>
          <w:highlight w:val="none"/>
          <w:lang w:eastAsia="zh-CN"/>
        </w:rPr>
        <w:t>认真贯彻落实上级决策部署和重要精神，推动社区</w:t>
      </w:r>
      <w:r>
        <w:rPr>
          <w:rFonts w:hint="default" w:ascii="Times New Roman" w:hAnsi="Times New Roman" w:eastAsia="仿宋_GB2312" w:cs="Times New Roman"/>
          <w:color w:val="auto"/>
          <w:sz w:val="33"/>
          <w:szCs w:val="33"/>
          <w:highlight w:val="none"/>
          <w:lang w:val="en-US" w:eastAsia="zh-CN"/>
        </w:rPr>
        <w:t>工作</w:t>
      </w:r>
      <w:r>
        <w:rPr>
          <w:rFonts w:hint="default" w:ascii="Times New Roman" w:hAnsi="Times New Roman" w:eastAsia="仿宋_GB2312" w:cs="Times New Roman"/>
          <w:color w:val="auto"/>
          <w:sz w:val="33"/>
          <w:szCs w:val="33"/>
          <w:highlight w:val="none"/>
          <w:lang w:eastAsia="zh-CN"/>
        </w:rPr>
        <w:t>有效开展。在居民代表大会和党员组织生活会上传达上级决策部署和重要精神。</w:t>
      </w:r>
      <w:r>
        <w:rPr>
          <w:rFonts w:hint="default" w:ascii="Times New Roman" w:hAnsi="Times New Roman" w:eastAsia="仿宋_GB2312" w:cs="Times New Roman"/>
          <w:b/>
          <w:bCs/>
          <w:color w:val="auto"/>
          <w:sz w:val="33"/>
          <w:szCs w:val="33"/>
          <w:highlight w:val="none"/>
          <w:lang w:eastAsia="zh-CN"/>
        </w:rPr>
        <w:t>三</w:t>
      </w:r>
      <w:r>
        <w:rPr>
          <w:rFonts w:hint="default" w:ascii="Times New Roman" w:hAnsi="Times New Roman" w:eastAsia="仿宋_GB2312" w:cs="Times New Roman"/>
          <w:b/>
          <w:bCs/>
          <w:color w:val="auto"/>
          <w:sz w:val="33"/>
          <w:szCs w:val="33"/>
          <w:highlight w:val="none"/>
          <w:lang w:val="en-US" w:eastAsia="zh-CN"/>
        </w:rPr>
        <w:t>是</w:t>
      </w:r>
      <w:r>
        <w:rPr>
          <w:rFonts w:hint="default" w:ascii="Times New Roman" w:hAnsi="Times New Roman" w:eastAsia="仿宋_GB2312" w:cs="Times New Roman"/>
          <w:b w:val="0"/>
          <w:bCs w:val="0"/>
          <w:color w:val="auto"/>
          <w:sz w:val="33"/>
          <w:szCs w:val="33"/>
          <w:highlight w:val="none"/>
          <w:lang w:val="en-US" w:eastAsia="zh-CN"/>
        </w:rPr>
        <w:t>做好学习记录，严格考勤。由佘玉良负责记录学习情况，实行签到考勤制度，由纪委书记刘玲定期参加会议并监督学习情况。</w:t>
      </w:r>
    </w:p>
    <w:p w14:paraId="0AE518B5">
      <w:pPr>
        <w:pStyle w:val="17"/>
        <w:keepNext w:val="0"/>
        <w:keepLines w:val="0"/>
        <w:pageBreakBefore w:val="0"/>
        <w:numPr>
          <w:ilvl w:val="0"/>
          <w:numId w:val="0"/>
        </w:numPr>
        <w:kinsoku/>
        <w:wordWrap/>
        <w:overflowPunct/>
        <w:topLinePunct w:val="0"/>
        <w:autoSpaceDE/>
        <w:autoSpaceDN/>
        <w:bidi w:val="0"/>
        <w:spacing w:line="592" w:lineRule="exact"/>
        <w:ind w:leftChars="0" w:firstLine="663" w:firstLineChars="200"/>
        <w:textAlignment w:val="auto"/>
        <w:rPr>
          <w:rFonts w:hint="default" w:ascii="Times New Roman" w:hAnsi="Times New Roman" w:eastAsia="仿宋_GB2312" w:cs="Times New Roman"/>
          <w:bCs/>
          <w:color w:val="auto"/>
          <w:sz w:val="33"/>
          <w:szCs w:val="33"/>
          <w:highlight w:val="none"/>
          <w:lang w:val="en-US" w:eastAsia="zh-CN" w:bidi="ar-SA"/>
        </w:rPr>
      </w:pPr>
      <w:r>
        <w:rPr>
          <w:rFonts w:hint="default" w:ascii="Times New Roman" w:hAnsi="Times New Roman" w:eastAsia="楷体_GB2312" w:cs="Times New Roman"/>
          <w:b/>
          <w:bCs w:val="0"/>
          <w:color w:val="auto"/>
          <w:sz w:val="33"/>
          <w:szCs w:val="33"/>
          <w:highlight w:val="none"/>
          <w:lang w:val="en-US" w:eastAsia="zh-CN" w:bidi="ar-SA"/>
        </w:rPr>
        <w:t>整改进度：</w:t>
      </w:r>
      <w:r>
        <w:rPr>
          <w:rFonts w:hint="default" w:ascii="Times New Roman" w:hAnsi="Times New Roman" w:eastAsia="仿宋_GB2312" w:cs="Times New Roman"/>
          <w:bCs/>
          <w:color w:val="auto"/>
          <w:sz w:val="33"/>
          <w:szCs w:val="33"/>
          <w:highlight w:val="none"/>
          <w:lang w:val="en-US" w:eastAsia="zh-CN" w:bidi="ar-SA"/>
        </w:rPr>
        <w:t>已完成</w:t>
      </w:r>
    </w:p>
    <w:p w14:paraId="667A3667">
      <w:pPr>
        <w:pStyle w:val="9"/>
        <w:keepNext w:val="0"/>
        <w:keepLines w:val="0"/>
        <w:pageBreakBefore w:val="0"/>
        <w:widowControl w:val="0"/>
        <w:numPr>
          <w:ilvl w:val="0"/>
          <w:numId w:val="0"/>
        </w:numPr>
        <w:kinsoku/>
        <w:wordWrap/>
        <w:overflowPunct/>
        <w:topLinePunct w:val="0"/>
        <w:autoSpaceDE/>
        <w:autoSpaceDN/>
        <w:bidi w:val="0"/>
        <w:adjustRightInd w:val="0"/>
        <w:snapToGrid w:val="0"/>
        <w:spacing w:line="592" w:lineRule="exact"/>
        <w:ind w:firstLine="663" w:firstLineChars="200"/>
        <w:textAlignment w:val="auto"/>
        <w:rPr>
          <w:rFonts w:hint="default" w:ascii="Times New Roman" w:hAnsi="Times New Roman" w:eastAsia="楷体_GB2312" w:cs="Times New Roman"/>
          <w:b/>
          <w:bCs/>
          <w:snapToGrid/>
          <w:color w:val="auto"/>
          <w:kern w:val="2"/>
          <w:sz w:val="33"/>
          <w:szCs w:val="33"/>
          <w:highlight w:val="none"/>
          <w:lang w:val="en-US" w:eastAsia="zh-CN" w:bidi="ar-SA"/>
        </w:rPr>
      </w:pPr>
      <w:r>
        <w:rPr>
          <w:rFonts w:hint="default" w:ascii="Times New Roman" w:hAnsi="Times New Roman" w:eastAsia="楷体_GB2312" w:cs="Times New Roman"/>
          <w:b/>
          <w:bCs/>
          <w:snapToGrid/>
          <w:color w:val="auto"/>
          <w:kern w:val="2"/>
          <w:sz w:val="33"/>
          <w:szCs w:val="33"/>
          <w:highlight w:val="none"/>
          <w:lang w:val="en-US" w:eastAsia="zh-CN" w:bidi="ar-SA"/>
        </w:rPr>
        <w:t>2.党风廉政建设工作有差距</w:t>
      </w:r>
      <w:r>
        <w:rPr>
          <w:rFonts w:hint="eastAsia" w:ascii="Times New Roman" w:hAnsi="Times New Roman" w:eastAsia="楷体_GB2312" w:cs="Times New Roman"/>
          <w:b/>
          <w:bCs/>
          <w:snapToGrid/>
          <w:color w:val="auto"/>
          <w:kern w:val="2"/>
          <w:sz w:val="33"/>
          <w:szCs w:val="33"/>
          <w:highlight w:val="none"/>
          <w:lang w:val="en-US" w:eastAsia="zh-CN" w:bidi="ar-SA"/>
        </w:rPr>
        <w:t>。</w:t>
      </w:r>
    </w:p>
    <w:p w14:paraId="134ED1FE">
      <w:pPr>
        <w:pStyle w:val="17"/>
        <w:keepNext w:val="0"/>
        <w:keepLines w:val="0"/>
        <w:pageBreakBefore w:val="0"/>
        <w:kinsoku/>
        <w:wordWrap/>
        <w:overflowPunct/>
        <w:topLinePunct w:val="0"/>
        <w:autoSpaceDE/>
        <w:autoSpaceDN/>
        <w:bidi w:val="0"/>
        <w:spacing w:line="592" w:lineRule="exact"/>
        <w:jc w:val="left"/>
        <w:textAlignment w:val="auto"/>
        <w:rPr>
          <w:rFonts w:hint="default" w:ascii="Times New Roman" w:hAnsi="Times New Roman" w:eastAsia="仿宋_GB2312" w:cs="Times New Roman"/>
          <w:snapToGrid/>
          <w:color w:val="auto"/>
          <w:kern w:val="2"/>
          <w:sz w:val="33"/>
          <w:szCs w:val="33"/>
          <w:highlight w:val="none"/>
          <w:lang w:val="en-US" w:eastAsia="zh-CN" w:bidi="ar-SA"/>
        </w:rPr>
      </w:pPr>
      <w:r>
        <w:rPr>
          <w:rFonts w:hint="default" w:ascii="Times New Roman" w:hAnsi="Times New Roman" w:eastAsia="楷体_GB2312" w:cs="Times New Roman"/>
          <w:b/>
          <w:bCs w:val="0"/>
          <w:color w:val="auto"/>
          <w:sz w:val="33"/>
          <w:szCs w:val="33"/>
          <w:highlight w:val="none"/>
          <w:lang w:val="en-US" w:eastAsia="zh-CN" w:bidi="ar-SA"/>
        </w:rPr>
        <w:t>整改情况：</w:t>
      </w:r>
      <w:r>
        <w:rPr>
          <w:rFonts w:hint="default" w:ascii="Times New Roman" w:hAnsi="Times New Roman" w:eastAsia="仿宋_GB2312" w:cs="Times New Roman"/>
          <w:b/>
          <w:bCs/>
          <w:color w:val="auto"/>
          <w:sz w:val="33"/>
          <w:szCs w:val="33"/>
          <w:highlight w:val="none"/>
          <w:lang w:val="en-US" w:eastAsia="zh-CN"/>
        </w:rPr>
        <w:t>一是</w:t>
      </w:r>
      <w:r>
        <w:rPr>
          <w:rFonts w:hint="default" w:ascii="Times New Roman" w:hAnsi="Times New Roman" w:eastAsia="仿宋_GB2312" w:cs="Times New Roman"/>
          <w:b w:val="0"/>
          <w:bCs w:val="0"/>
          <w:color w:val="auto"/>
          <w:sz w:val="33"/>
          <w:szCs w:val="33"/>
          <w:highlight w:val="none"/>
          <w:lang w:val="en-US" w:eastAsia="zh-CN"/>
        </w:rPr>
        <w:t>严格落实党风廉政建设责任制</w:t>
      </w:r>
      <w:r>
        <w:rPr>
          <w:rFonts w:hint="default" w:ascii="Times New Roman" w:hAnsi="Times New Roman" w:eastAsia="仿宋_GB2312" w:cs="Times New Roman"/>
          <w:b w:val="0"/>
          <w:bCs w:val="0"/>
          <w:color w:val="auto"/>
          <w:sz w:val="33"/>
          <w:szCs w:val="33"/>
          <w:highlight w:val="none"/>
          <w:lang w:eastAsia="zh-CN"/>
        </w:rPr>
        <w:t>。</w:t>
      </w:r>
      <w:r>
        <w:rPr>
          <w:rFonts w:hint="eastAsia" w:ascii="Times New Roman" w:hAnsi="Times New Roman" w:eastAsia="仿宋_GB2312" w:cs="Times New Roman"/>
          <w:b w:val="0"/>
          <w:bCs w:val="0"/>
          <w:color w:val="auto"/>
          <w:sz w:val="33"/>
          <w:szCs w:val="33"/>
          <w:highlight w:val="none"/>
          <w:lang w:eastAsia="zh-CN"/>
        </w:rPr>
        <w:t>召开全面</w:t>
      </w:r>
      <w:r>
        <w:rPr>
          <w:rFonts w:hint="default" w:ascii="Times New Roman" w:hAnsi="Times New Roman" w:eastAsia="仿宋_GB2312" w:cs="Times New Roman"/>
          <w:color w:val="auto"/>
          <w:sz w:val="33"/>
          <w:szCs w:val="33"/>
          <w:highlight w:val="none"/>
          <w:lang w:val="en-US" w:eastAsia="zh-CN"/>
        </w:rPr>
        <w:t>从严治党工作及社会评价工作</w:t>
      </w:r>
      <w:r>
        <w:rPr>
          <w:rFonts w:hint="eastAsia" w:ascii="Times New Roman" w:hAnsi="Times New Roman" w:eastAsia="仿宋_GB2312" w:cs="Times New Roman"/>
          <w:color w:val="auto"/>
          <w:sz w:val="33"/>
          <w:szCs w:val="33"/>
          <w:highlight w:val="none"/>
          <w:lang w:val="en-US" w:eastAsia="zh-CN"/>
        </w:rPr>
        <w:t>会，安排部署党风廉政建设工作，</w:t>
      </w:r>
      <w:r>
        <w:rPr>
          <w:rFonts w:hint="default" w:ascii="Times New Roman" w:hAnsi="Times New Roman" w:eastAsia="仿宋_GB2312" w:cs="Times New Roman"/>
          <w:b w:val="0"/>
          <w:bCs w:val="0"/>
          <w:caps w:val="0"/>
          <w:color w:val="auto"/>
          <w:kern w:val="2"/>
          <w:sz w:val="33"/>
          <w:szCs w:val="33"/>
          <w:highlight w:val="none"/>
          <w:vertAlign w:val="baseline"/>
          <w:lang w:val="en-US" w:eastAsia="zh-CN" w:bidi="ar"/>
        </w:rPr>
        <w:t>制定了</w:t>
      </w:r>
      <w:r>
        <w:rPr>
          <w:rFonts w:hint="default" w:ascii="Times New Roman" w:hAnsi="Times New Roman" w:eastAsia="仿宋_GB2312" w:cs="Times New Roman"/>
          <w:color w:val="auto"/>
          <w:sz w:val="33"/>
          <w:szCs w:val="33"/>
          <w:highlight w:val="none"/>
          <w:lang w:eastAsia="zh-CN"/>
        </w:rPr>
        <w:t>工作计划</w:t>
      </w:r>
      <w:r>
        <w:rPr>
          <w:rFonts w:hint="default" w:ascii="Times New Roman" w:hAnsi="Times New Roman" w:eastAsia="仿宋_GB2312" w:cs="Times New Roman"/>
          <w:color w:val="auto"/>
          <w:sz w:val="33"/>
          <w:szCs w:val="33"/>
          <w:highlight w:val="none"/>
          <w:lang w:val="en-US" w:eastAsia="zh-CN"/>
        </w:rPr>
        <w:t>并进行了</w:t>
      </w:r>
      <w:r>
        <w:rPr>
          <w:rFonts w:hint="default" w:ascii="Times New Roman" w:hAnsi="Times New Roman" w:eastAsia="仿宋_GB2312" w:cs="Times New Roman"/>
          <w:color w:val="auto"/>
          <w:sz w:val="33"/>
          <w:szCs w:val="33"/>
          <w:highlight w:val="none"/>
          <w:lang w:eastAsia="zh-CN"/>
        </w:rPr>
        <w:t>年终总结；</w:t>
      </w:r>
      <w:r>
        <w:rPr>
          <w:rFonts w:hint="eastAsia" w:ascii="Times New Roman" w:hAnsi="Times New Roman" w:eastAsia="仿宋_GB2312" w:cs="Times New Roman"/>
          <w:color w:val="auto"/>
          <w:sz w:val="33"/>
          <w:szCs w:val="33"/>
          <w:highlight w:val="none"/>
          <w:lang w:eastAsia="zh-CN"/>
        </w:rPr>
        <w:t>认真开展监督检查并做好台账登记，通过廉政谈话、案例警示、红色场所参观等方式</w:t>
      </w:r>
      <w:r>
        <w:rPr>
          <w:rFonts w:hint="default" w:ascii="Times New Roman" w:hAnsi="Times New Roman" w:eastAsia="仿宋_GB2312" w:cs="Times New Roman"/>
          <w:color w:val="auto"/>
          <w:sz w:val="33"/>
          <w:szCs w:val="33"/>
          <w:highlight w:val="none"/>
          <w:lang w:val="en-US" w:eastAsia="zh-CN"/>
        </w:rPr>
        <w:t>开展</w:t>
      </w:r>
      <w:r>
        <w:rPr>
          <w:rFonts w:hint="eastAsia" w:ascii="Times New Roman" w:hAnsi="Times New Roman" w:eastAsia="仿宋_GB2312" w:cs="Times New Roman"/>
          <w:color w:val="auto"/>
          <w:sz w:val="33"/>
          <w:szCs w:val="33"/>
          <w:highlight w:val="none"/>
          <w:lang w:val="en-US" w:eastAsia="zh-CN"/>
        </w:rPr>
        <w:t>日常廉政</w:t>
      </w:r>
      <w:r>
        <w:rPr>
          <w:rFonts w:hint="default" w:ascii="Times New Roman" w:hAnsi="Times New Roman" w:eastAsia="仿宋_GB2312" w:cs="Times New Roman"/>
          <w:bCs/>
          <w:color w:val="auto"/>
          <w:sz w:val="33"/>
          <w:szCs w:val="33"/>
          <w:highlight w:val="none"/>
          <w:lang w:val="en-US" w:eastAsia="zh-CN" w:bidi="ar-SA"/>
        </w:rPr>
        <w:t>教育，提高党员的纪律意识。</w:t>
      </w:r>
      <w:r>
        <w:rPr>
          <w:rFonts w:hint="default" w:ascii="Times New Roman" w:hAnsi="Times New Roman" w:eastAsia="仿宋_GB2312" w:cs="Times New Roman"/>
          <w:b/>
          <w:bCs w:val="0"/>
          <w:color w:val="auto"/>
          <w:sz w:val="33"/>
          <w:szCs w:val="33"/>
          <w:highlight w:val="none"/>
          <w:lang w:val="en-US" w:eastAsia="zh-CN" w:bidi="ar-SA"/>
        </w:rPr>
        <w:t>二是</w:t>
      </w:r>
      <w:r>
        <w:rPr>
          <w:rFonts w:hint="default" w:ascii="Times New Roman" w:hAnsi="Times New Roman" w:eastAsia="仿宋_GB2312" w:cs="Times New Roman"/>
          <w:color w:val="auto"/>
          <w:sz w:val="33"/>
          <w:szCs w:val="33"/>
          <w:highlight w:val="none"/>
          <w:lang w:eastAsia="zh-CN"/>
        </w:rPr>
        <w:t>党委书记在</w:t>
      </w:r>
      <w:r>
        <w:rPr>
          <w:rFonts w:hint="default" w:ascii="Times New Roman" w:hAnsi="Times New Roman" w:eastAsia="仿宋_GB2312" w:cs="Times New Roman"/>
          <w:color w:val="auto"/>
          <w:sz w:val="33"/>
          <w:szCs w:val="33"/>
          <w:highlight w:val="none"/>
          <w:lang w:val="en-US" w:eastAsia="zh-CN"/>
        </w:rPr>
        <w:t>2024年12月对</w:t>
      </w:r>
      <w:r>
        <w:rPr>
          <w:rFonts w:hint="default" w:ascii="Times New Roman" w:hAnsi="Times New Roman" w:eastAsia="仿宋_GB2312" w:cs="Times New Roman"/>
          <w:bCs/>
          <w:color w:val="auto"/>
          <w:sz w:val="33"/>
          <w:szCs w:val="33"/>
          <w:highlight w:val="none"/>
          <w:lang w:val="en-US" w:eastAsia="zh-CN" w:bidi="ar-SA"/>
        </w:rPr>
        <w:t>“两委”班子成员进行了廉政</w:t>
      </w:r>
      <w:r>
        <w:rPr>
          <w:rFonts w:hint="eastAsia" w:ascii="Times New Roman" w:hAnsi="Times New Roman" w:eastAsia="仿宋_GB2312" w:cs="Times New Roman"/>
          <w:bCs/>
          <w:color w:val="auto"/>
          <w:sz w:val="33"/>
          <w:szCs w:val="33"/>
          <w:highlight w:val="none"/>
          <w:lang w:val="en-US" w:eastAsia="zh-CN" w:bidi="ar-SA"/>
        </w:rPr>
        <w:t>谈话</w:t>
      </w:r>
      <w:r>
        <w:rPr>
          <w:rFonts w:hint="default" w:ascii="Times New Roman" w:hAnsi="Times New Roman" w:eastAsia="仿宋_GB2312" w:cs="Times New Roman"/>
          <w:bCs/>
          <w:color w:val="auto"/>
          <w:sz w:val="33"/>
          <w:szCs w:val="33"/>
          <w:highlight w:val="none"/>
          <w:lang w:val="en-US" w:eastAsia="zh-CN" w:bidi="ar-SA"/>
        </w:rPr>
        <w:t>，讲廉政党课1次，在社区“两委”会上</w:t>
      </w:r>
      <w:r>
        <w:rPr>
          <w:rFonts w:hint="default" w:ascii="Times New Roman" w:hAnsi="Times New Roman" w:eastAsia="仿宋_GB2312" w:cs="Times New Roman"/>
          <w:color w:val="auto"/>
          <w:sz w:val="33"/>
          <w:szCs w:val="33"/>
          <w:highlight w:val="none"/>
          <w:lang w:val="en-US" w:eastAsia="zh-CN"/>
        </w:rPr>
        <w:t>听取班子成员汇报履行“一岗双责”情况。</w:t>
      </w:r>
      <w:r>
        <w:rPr>
          <w:rFonts w:hint="default" w:ascii="Times New Roman" w:hAnsi="Times New Roman" w:eastAsia="仿宋_GB2312" w:cs="Times New Roman"/>
          <w:b/>
          <w:bCs/>
          <w:color w:val="auto"/>
          <w:sz w:val="33"/>
          <w:szCs w:val="33"/>
          <w:highlight w:val="none"/>
          <w:lang w:val="en-US" w:eastAsia="zh-CN"/>
        </w:rPr>
        <w:t>三是</w:t>
      </w:r>
      <w:r>
        <w:rPr>
          <w:rFonts w:hint="default" w:ascii="Times New Roman" w:hAnsi="Times New Roman" w:eastAsia="仿宋_GB2312" w:cs="Times New Roman"/>
          <w:b w:val="0"/>
          <w:bCs w:val="0"/>
          <w:caps w:val="0"/>
          <w:color w:val="auto"/>
          <w:kern w:val="2"/>
          <w:sz w:val="33"/>
          <w:szCs w:val="33"/>
          <w:highlight w:val="none"/>
          <w:vertAlign w:val="baseline"/>
          <w:lang w:val="en-US" w:eastAsia="zh-CN" w:bidi="ar"/>
        </w:rPr>
        <w:t>班子成员切实履行“一岗双责”，对党小组长和居民</w:t>
      </w:r>
      <w:r>
        <w:rPr>
          <w:rFonts w:hint="eastAsia" w:ascii="Times New Roman" w:hAnsi="Times New Roman" w:eastAsia="仿宋_GB2312" w:cs="Times New Roman"/>
          <w:b w:val="0"/>
          <w:bCs w:val="0"/>
          <w:caps w:val="0"/>
          <w:color w:val="auto"/>
          <w:kern w:val="2"/>
          <w:sz w:val="33"/>
          <w:szCs w:val="33"/>
          <w:highlight w:val="none"/>
          <w:vertAlign w:val="baseline"/>
          <w:lang w:val="en-US" w:eastAsia="zh-CN" w:bidi="ar"/>
        </w:rPr>
        <w:t>小组长</w:t>
      </w:r>
      <w:r>
        <w:rPr>
          <w:rFonts w:hint="default" w:ascii="Times New Roman" w:hAnsi="Times New Roman" w:eastAsia="仿宋_GB2312" w:cs="Times New Roman"/>
          <w:b w:val="0"/>
          <w:bCs w:val="0"/>
          <w:caps w:val="0"/>
          <w:color w:val="auto"/>
          <w:kern w:val="2"/>
          <w:sz w:val="33"/>
          <w:szCs w:val="33"/>
          <w:highlight w:val="none"/>
          <w:vertAlign w:val="baseline"/>
          <w:lang w:val="en-US" w:eastAsia="zh-CN" w:bidi="ar"/>
        </w:rPr>
        <w:t>开展谈心谈话10人次，同时</w:t>
      </w:r>
      <w:r>
        <w:rPr>
          <w:rFonts w:hint="default" w:ascii="Times New Roman" w:hAnsi="Times New Roman" w:eastAsia="仿宋_GB2312" w:cs="Times New Roman"/>
          <w:bCs/>
          <w:color w:val="auto"/>
          <w:sz w:val="33"/>
          <w:szCs w:val="33"/>
          <w:highlight w:val="none"/>
          <w:lang w:val="en-US" w:eastAsia="zh-CN" w:bidi="ar-SA"/>
        </w:rPr>
        <w:t>对联系党员开展了廉政谈话及时掌握了解党员的思想动态。</w:t>
      </w:r>
      <w:r>
        <w:rPr>
          <w:rFonts w:hint="default" w:ascii="Times New Roman" w:hAnsi="Times New Roman" w:eastAsia="仿宋_GB2312" w:cs="Times New Roman"/>
          <w:b/>
          <w:bCs w:val="0"/>
          <w:color w:val="auto"/>
          <w:sz w:val="33"/>
          <w:szCs w:val="33"/>
          <w:highlight w:val="none"/>
          <w:lang w:val="en-US" w:eastAsia="zh-CN" w:bidi="ar-SA"/>
        </w:rPr>
        <w:t>四是</w:t>
      </w:r>
      <w:r>
        <w:rPr>
          <w:rFonts w:hint="default" w:ascii="Times New Roman" w:hAnsi="Times New Roman" w:eastAsia="仿宋_GB2312" w:cs="Times New Roman"/>
          <w:bCs/>
          <w:color w:val="auto"/>
          <w:sz w:val="33"/>
          <w:szCs w:val="33"/>
          <w:highlight w:val="none"/>
          <w:lang w:val="en-US" w:eastAsia="zh-CN" w:bidi="ar-SA"/>
        </w:rPr>
        <w:t>社区居务监督委员会书记做好作风建设和正风肃纪等监督检查台账。</w:t>
      </w:r>
    </w:p>
    <w:p w14:paraId="2132CDF5">
      <w:pPr>
        <w:pStyle w:val="17"/>
        <w:keepNext w:val="0"/>
        <w:keepLines w:val="0"/>
        <w:pageBreakBefore w:val="0"/>
        <w:kinsoku/>
        <w:wordWrap/>
        <w:overflowPunct/>
        <w:topLinePunct w:val="0"/>
        <w:autoSpaceDE/>
        <w:autoSpaceDN/>
        <w:bidi w:val="0"/>
        <w:spacing w:line="592" w:lineRule="exact"/>
        <w:ind w:left="0" w:leftChars="0" w:firstLine="663" w:firstLineChars="200"/>
        <w:jc w:val="left"/>
        <w:textAlignment w:val="auto"/>
        <w:rPr>
          <w:rFonts w:hint="default" w:ascii="Times New Roman" w:hAnsi="Times New Roman" w:eastAsia="仿宋_GB2312" w:cs="Times New Roman"/>
          <w:snapToGrid/>
          <w:color w:val="auto"/>
          <w:kern w:val="2"/>
          <w:sz w:val="33"/>
          <w:szCs w:val="33"/>
          <w:highlight w:val="none"/>
          <w:lang w:val="en-US" w:eastAsia="zh-CN" w:bidi="ar-SA"/>
        </w:rPr>
      </w:pPr>
      <w:r>
        <w:rPr>
          <w:rFonts w:hint="default" w:ascii="Times New Roman" w:hAnsi="Times New Roman" w:eastAsia="楷体_GB2312" w:cs="Times New Roman"/>
          <w:b/>
          <w:bCs w:val="0"/>
          <w:color w:val="auto"/>
          <w:sz w:val="33"/>
          <w:szCs w:val="33"/>
          <w:highlight w:val="none"/>
          <w:lang w:val="en-US" w:eastAsia="zh-CN" w:bidi="ar-SA"/>
        </w:rPr>
        <w:t>整改进度：</w:t>
      </w:r>
      <w:r>
        <w:rPr>
          <w:rFonts w:hint="default" w:ascii="Times New Roman" w:hAnsi="Times New Roman" w:eastAsia="仿宋_GB2312" w:cs="Times New Roman"/>
          <w:snapToGrid/>
          <w:color w:val="auto"/>
          <w:kern w:val="2"/>
          <w:sz w:val="33"/>
          <w:szCs w:val="33"/>
          <w:highlight w:val="none"/>
          <w:lang w:val="en-US" w:eastAsia="zh-CN" w:bidi="ar-SA"/>
        </w:rPr>
        <w:t>已完成</w:t>
      </w:r>
    </w:p>
    <w:p w14:paraId="3E262B97">
      <w:pPr>
        <w:pStyle w:val="9"/>
        <w:keepNext w:val="0"/>
        <w:keepLines w:val="0"/>
        <w:pageBreakBefore w:val="0"/>
        <w:widowControl w:val="0"/>
        <w:numPr>
          <w:ilvl w:val="0"/>
          <w:numId w:val="0"/>
        </w:numPr>
        <w:kinsoku/>
        <w:wordWrap/>
        <w:overflowPunct/>
        <w:topLinePunct w:val="0"/>
        <w:autoSpaceDE/>
        <w:autoSpaceDN/>
        <w:bidi w:val="0"/>
        <w:adjustRightInd w:val="0"/>
        <w:snapToGrid w:val="0"/>
        <w:spacing w:line="592" w:lineRule="exact"/>
        <w:ind w:right="0" w:rightChars="0" w:firstLine="663" w:firstLineChars="200"/>
        <w:textAlignment w:val="auto"/>
        <w:rPr>
          <w:rFonts w:hint="default" w:ascii="Times New Roman" w:hAnsi="Times New Roman" w:eastAsia="楷体_GB2312" w:cs="Times New Roman"/>
          <w:b/>
          <w:bCs/>
          <w:snapToGrid/>
          <w:color w:val="auto"/>
          <w:kern w:val="2"/>
          <w:sz w:val="33"/>
          <w:szCs w:val="33"/>
          <w:highlight w:val="none"/>
          <w:lang w:val="en-US" w:eastAsia="zh-CN" w:bidi="ar-SA"/>
        </w:rPr>
      </w:pPr>
      <w:r>
        <w:rPr>
          <w:rFonts w:hint="default" w:ascii="Times New Roman" w:hAnsi="Times New Roman" w:eastAsia="楷体_GB2312" w:cs="Times New Roman"/>
          <w:b/>
          <w:bCs/>
          <w:snapToGrid/>
          <w:color w:val="auto"/>
          <w:kern w:val="2"/>
          <w:sz w:val="33"/>
          <w:szCs w:val="33"/>
          <w:highlight w:val="none"/>
          <w:lang w:val="en-US" w:eastAsia="zh-CN" w:bidi="ar-SA"/>
        </w:rPr>
        <w:t>3.社区监督委员会监督不够</w:t>
      </w:r>
      <w:r>
        <w:rPr>
          <w:rFonts w:hint="eastAsia" w:ascii="Times New Roman" w:hAnsi="Times New Roman" w:eastAsia="楷体_GB2312" w:cs="Times New Roman"/>
          <w:b/>
          <w:bCs/>
          <w:snapToGrid/>
          <w:color w:val="auto"/>
          <w:kern w:val="2"/>
          <w:sz w:val="33"/>
          <w:szCs w:val="33"/>
          <w:highlight w:val="none"/>
          <w:lang w:val="en-US" w:eastAsia="zh-CN" w:bidi="ar-SA"/>
        </w:rPr>
        <w:t>。</w:t>
      </w:r>
    </w:p>
    <w:p w14:paraId="74C6DB29">
      <w:pPr>
        <w:keepNext w:val="0"/>
        <w:keepLines w:val="0"/>
        <w:pageBreakBefore w:val="0"/>
        <w:widowControl w:val="0"/>
        <w:kinsoku/>
        <w:wordWrap/>
        <w:overflowPunct/>
        <w:topLinePunct w:val="0"/>
        <w:autoSpaceDE/>
        <w:autoSpaceDN/>
        <w:bidi w:val="0"/>
        <w:adjustRightInd/>
        <w:snapToGrid/>
        <w:spacing w:line="592" w:lineRule="exact"/>
        <w:ind w:left="0" w:leftChars="0" w:right="0" w:rightChars="0" w:firstLine="640" w:firstLineChars="0"/>
        <w:jc w:val="both"/>
        <w:textAlignment w:val="auto"/>
        <w:outlineLvl w:val="9"/>
        <w:rPr>
          <w:rFonts w:hint="default" w:ascii="Times New Roman" w:hAnsi="Times New Roman" w:eastAsia="仿宋_GB2312" w:cs="Times New Roman"/>
          <w:bCs/>
          <w:color w:val="auto"/>
          <w:sz w:val="33"/>
          <w:szCs w:val="33"/>
          <w:highlight w:val="none"/>
          <w:lang w:val="en-US" w:eastAsia="zh-CN" w:bidi="ar-SA"/>
        </w:rPr>
      </w:pPr>
      <w:r>
        <w:rPr>
          <w:rFonts w:hint="default" w:ascii="Times New Roman" w:hAnsi="Times New Roman" w:eastAsia="楷体_GB2312" w:cs="Times New Roman"/>
          <w:b/>
          <w:bCs w:val="0"/>
          <w:color w:val="auto"/>
          <w:sz w:val="33"/>
          <w:szCs w:val="33"/>
          <w:highlight w:val="none"/>
          <w:lang w:val="en-US" w:eastAsia="zh-CN" w:bidi="ar-SA"/>
        </w:rPr>
        <w:t>整改情况：</w:t>
      </w:r>
      <w:r>
        <w:rPr>
          <w:rFonts w:hint="default" w:ascii="Times New Roman" w:hAnsi="Times New Roman" w:eastAsia="仿宋_GB2312" w:cs="Times New Roman"/>
          <w:b/>
          <w:bCs/>
          <w:color w:val="auto"/>
          <w:sz w:val="33"/>
          <w:szCs w:val="33"/>
          <w:highlight w:val="none"/>
          <w:lang w:val="en-US" w:eastAsia="zh-CN"/>
        </w:rPr>
        <w:t>一是</w:t>
      </w:r>
      <w:r>
        <w:rPr>
          <w:rFonts w:hint="default" w:ascii="Times New Roman" w:hAnsi="Times New Roman" w:eastAsia="仿宋_GB2312" w:cs="Times New Roman"/>
          <w:color w:val="auto"/>
          <w:sz w:val="33"/>
          <w:szCs w:val="33"/>
          <w:highlight w:val="none"/>
          <w:lang w:val="en-US" w:eastAsia="zh-CN"/>
        </w:rPr>
        <w:t>2024年12月20日召开社区监督委员会议，会上强调了监督委员会的监督职责</w:t>
      </w:r>
      <w:r>
        <w:rPr>
          <w:rFonts w:hint="default" w:ascii="Times New Roman" w:hAnsi="Times New Roman" w:eastAsia="仿宋_GB2312" w:cs="Times New Roman"/>
          <w:color w:val="auto"/>
          <w:sz w:val="33"/>
          <w:szCs w:val="33"/>
          <w:highlight w:val="none"/>
        </w:rPr>
        <w:t>，</w:t>
      </w:r>
      <w:r>
        <w:rPr>
          <w:rFonts w:hint="default" w:ascii="Times New Roman" w:hAnsi="Times New Roman" w:eastAsia="仿宋_GB2312" w:cs="Times New Roman"/>
          <w:color w:val="auto"/>
          <w:sz w:val="33"/>
          <w:szCs w:val="33"/>
          <w:highlight w:val="none"/>
          <w:lang w:val="en-US" w:eastAsia="zh-CN"/>
        </w:rPr>
        <w:t>并</w:t>
      </w:r>
      <w:r>
        <w:rPr>
          <w:rFonts w:hint="default" w:ascii="Times New Roman" w:hAnsi="Times New Roman" w:eastAsia="仿宋_GB2312" w:cs="Times New Roman"/>
          <w:color w:val="auto"/>
          <w:sz w:val="33"/>
          <w:szCs w:val="33"/>
          <w:highlight w:val="none"/>
          <w:lang w:eastAsia="zh-CN"/>
        </w:rPr>
        <w:t>规范了监督委员会工作</w:t>
      </w:r>
      <w:r>
        <w:rPr>
          <w:rFonts w:hint="default" w:ascii="Times New Roman" w:hAnsi="Times New Roman" w:eastAsia="仿宋_GB2312" w:cs="Times New Roman"/>
          <w:color w:val="auto"/>
          <w:sz w:val="33"/>
          <w:szCs w:val="33"/>
          <w:highlight w:val="none"/>
          <w:lang w:val="en-US" w:eastAsia="zh-CN"/>
        </w:rPr>
        <w:t>流程，在今后将</w:t>
      </w:r>
      <w:r>
        <w:rPr>
          <w:rFonts w:hint="default" w:ascii="Times New Roman" w:hAnsi="Times New Roman" w:eastAsia="仿宋_GB2312" w:cs="Times New Roman"/>
          <w:color w:val="auto"/>
          <w:sz w:val="33"/>
          <w:szCs w:val="33"/>
          <w:highlight w:val="none"/>
          <w:lang w:eastAsia="zh-CN"/>
        </w:rPr>
        <w:t>加强对“四议两公开”的监督力度</w:t>
      </w:r>
      <w:r>
        <w:rPr>
          <w:rFonts w:hint="default" w:ascii="Times New Roman" w:hAnsi="Times New Roman" w:eastAsia="仿宋_GB2312" w:cs="Times New Roman"/>
          <w:bCs/>
          <w:color w:val="auto"/>
          <w:sz w:val="33"/>
          <w:szCs w:val="33"/>
          <w:highlight w:val="none"/>
          <w:lang w:val="en-US" w:eastAsia="zh-CN" w:bidi="ar-SA"/>
        </w:rPr>
        <w:t>。</w:t>
      </w:r>
      <w:r>
        <w:rPr>
          <w:rFonts w:hint="default" w:ascii="Times New Roman" w:hAnsi="Times New Roman" w:eastAsia="仿宋_GB2312" w:cs="Times New Roman"/>
          <w:b/>
          <w:bCs w:val="0"/>
          <w:color w:val="auto"/>
          <w:sz w:val="33"/>
          <w:szCs w:val="33"/>
          <w:highlight w:val="none"/>
          <w:lang w:val="en-US" w:eastAsia="zh-CN" w:bidi="ar-SA"/>
        </w:rPr>
        <w:t>二是</w:t>
      </w:r>
      <w:r>
        <w:rPr>
          <w:rFonts w:hint="default" w:ascii="Times New Roman" w:hAnsi="Times New Roman" w:eastAsia="仿宋_GB2312" w:cs="Times New Roman"/>
          <w:bCs/>
          <w:color w:val="auto"/>
          <w:sz w:val="33"/>
          <w:szCs w:val="33"/>
          <w:highlight w:val="none"/>
          <w:lang w:val="en-US" w:eastAsia="zh-CN" w:bidi="ar-SA"/>
        </w:rPr>
        <w:t>已建立监督</w:t>
      </w:r>
      <w:r>
        <w:rPr>
          <w:rFonts w:hint="eastAsia" w:ascii="Times New Roman" w:hAnsi="Times New Roman" w:eastAsia="仿宋_GB2312" w:cs="Times New Roman"/>
          <w:bCs/>
          <w:color w:val="auto"/>
          <w:sz w:val="33"/>
          <w:szCs w:val="33"/>
          <w:highlight w:val="none"/>
          <w:lang w:val="en-US" w:eastAsia="zh-CN" w:bidi="ar-SA"/>
        </w:rPr>
        <w:t>台账</w:t>
      </w:r>
      <w:r>
        <w:rPr>
          <w:rFonts w:hint="default" w:ascii="Times New Roman" w:hAnsi="Times New Roman" w:eastAsia="仿宋_GB2312" w:cs="Times New Roman"/>
          <w:bCs/>
          <w:color w:val="auto"/>
          <w:sz w:val="33"/>
          <w:szCs w:val="33"/>
          <w:highlight w:val="none"/>
          <w:lang w:val="en-US" w:eastAsia="zh-CN" w:bidi="ar-SA"/>
        </w:rPr>
        <w:t>，对每一个事项的决策、执行、公开、监督情况做好详细记录。</w:t>
      </w:r>
    </w:p>
    <w:p w14:paraId="147F1909">
      <w:pPr>
        <w:pStyle w:val="9"/>
        <w:keepNext w:val="0"/>
        <w:keepLines w:val="0"/>
        <w:pageBreakBefore w:val="0"/>
        <w:widowControl w:val="0"/>
        <w:kinsoku/>
        <w:wordWrap/>
        <w:overflowPunct/>
        <w:topLinePunct w:val="0"/>
        <w:autoSpaceDE/>
        <w:autoSpaceDN/>
        <w:bidi w:val="0"/>
        <w:adjustRightInd w:val="0"/>
        <w:snapToGrid w:val="0"/>
        <w:spacing w:line="592" w:lineRule="exact"/>
        <w:ind w:right="0" w:rightChars="0" w:firstLine="663" w:firstLineChars="200"/>
        <w:textAlignment w:val="auto"/>
        <w:rPr>
          <w:rFonts w:hint="default" w:ascii="Times New Roman" w:hAnsi="Times New Roman" w:eastAsia="仿宋_GB2312" w:cs="Times New Roman"/>
          <w:bCs/>
          <w:color w:val="auto"/>
          <w:sz w:val="33"/>
          <w:szCs w:val="33"/>
          <w:highlight w:val="none"/>
          <w:lang w:val="en-US" w:eastAsia="zh-CN" w:bidi="ar-SA"/>
        </w:rPr>
      </w:pPr>
      <w:r>
        <w:rPr>
          <w:rFonts w:hint="default" w:ascii="Times New Roman" w:hAnsi="Times New Roman" w:eastAsia="楷体_GB2312" w:cs="Times New Roman"/>
          <w:b/>
          <w:bCs w:val="0"/>
          <w:color w:val="auto"/>
          <w:sz w:val="33"/>
          <w:szCs w:val="33"/>
          <w:highlight w:val="none"/>
          <w:lang w:val="en-US" w:eastAsia="zh-CN" w:bidi="ar-SA"/>
        </w:rPr>
        <w:t>整改进度：</w:t>
      </w:r>
      <w:r>
        <w:rPr>
          <w:rFonts w:hint="default" w:ascii="Times New Roman" w:hAnsi="Times New Roman" w:eastAsia="仿宋_GB2312" w:cs="Times New Roman"/>
          <w:bCs/>
          <w:color w:val="auto"/>
          <w:sz w:val="33"/>
          <w:szCs w:val="33"/>
          <w:highlight w:val="none"/>
          <w:lang w:val="en-US" w:eastAsia="zh-CN" w:bidi="ar-SA"/>
        </w:rPr>
        <w:t>已完成</w:t>
      </w:r>
    </w:p>
    <w:p w14:paraId="4700034C">
      <w:pPr>
        <w:pStyle w:val="9"/>
        <w:keepNext w:val="0"/>
        <w:keepLines w:val="0"/>
        <w:pageBreakBefore w:val="0"/>
        <w:widowControl w:val="0"/>
        <w:numPr>
          <w:ilvl w:val="0"/>
          <w:numId w:val="0"/>
        </w:numPr>
        <w:kinsoku/>
        <w:wordWrap/>
        <w:overflowPunct/>
        <w:topLinePunct w:val="0"/>
        <w:autoSpaceDE/>
        <w:autoSpaceDN/>
        <w:bidi w:val="0"/>
        <w:adjustRightInd w:val="0"/>
        <w:snapToGrid w:val="0"/>
        <w:spacing w:line="592" w:lineRule="exact"/>
        <w:ind w:right="0" w:rightChars="0" w:firstLine="663" w:firstLineChars="200"/>
        <w:textAlignment w:val="auto"/>
        <w:rPr>
          <w:rFonts w:hint="default" w:ascii="Times New Roman" w:hAnsi="Times New Roman" w:eastAsia="楷体_GB2312" w:cs="Times New Roman"/>
          <w:b/>
          <w:bCs/>
          <w:snapToGrid/>
          <w:color w:val="auto"/>
          <w:kern w:val="2"/>
          <w:sz w:val="33"/>
          <w:szCs w:val="33"/>
          <w:highlight w:val="none"/>
          <w:lang w:val="en-US" w:eastAsia="zh-CN" w:bidi="ar-SA"/>
        </w:rPr>
      </w:pPr>
      <w:r>
        <w:rPr>
          <w:rFonts w:hint="default" w:ascii="Times New Roman" w:hAnsi="Times New Roman" w:eastAsia="楷体_GB2312" w:cs="Times New Roman"/>
          <w:b/>
          <w:bCs/>
          <w:snapToGrid/>
          <w:color w:val="auto"/>
          <w:kern w:val="2"/>
          <w:sz w:val="33"/>
          <w:szCs w:val="33"/>
          <w:highlight w:val="none"/>
          <w:lang w:val="en-US" w:eastAsia="zh-CN" w:bidi="ar-SA"/>
        </w:rPr>
        <w:t>4.工作作风不够扎实</w:t>
      </w:r>
      <w:r>
        <w:rPr>
          <w:rFonts w:hint="eastAsia" w:ascii="Times New Roman" w:hAnsi="Times New Roman" w:eastAsia="楷体_GB2312" w:cs="Times New Roman"/>
          <w:b/>
          <w:bCs/>
          <w:snapToGrid/>
          <w:color w:val="auto"/>
          <w:kern w:val="2"/>
          <w:sz w:val="33"/>
          <w:szCs w:val="33"/>
          <w:highlight w:val="none"/>
          <w:lang w:val="en-US" w:eastAsia="zh-CN" w:bidi="ar-SA"/>
        </w:rPr>
        <w:t>。</w:t>
      </w:r>
    </w:p>
    <w:p w14:paraId="17F7515A">
      <w:pPr>
        <w:keepNext w:val="0"/>
        <w:keepLines w:val="0"/>
        <w:pageBreakBefore w:val="0"/>
        <w:widowControl w:val="0"/>
        <w:kinsoku/>
        <w:wordWrap/>
        <w:overflowPunct/>
        <w:topLinePunct w:val="0"/>
        <w:autoSpaceDE/>
        <w:autoSpaceDN/>
        <w:bidi w:val="0"/>
        <w:adjustRightInd/>
        <w:snapToGrid/>
        <w:spacing w:line="592" w:lineRule="exact"/>
        <w:ind w:left="0" w:leftChars="0" w:right="0" w:rightChars="0" w:firstLine="640" w:firstLineChars="0"/>
        <w:jc w:val="both"/>
        <w:textAlignment w:val="auto"/>
        <w:outlineLvl w:val="9"/>
        <w:rPr>
          <w:rFonts w:hint="default" w:ascii="Times New Roman" w:hAnsi="Times New Roman" w:eastAsia="仿宋_GB2312" w:cs="Times New Roman"/>
          <w:bCs/>
          <w:color w:val="auto"/>
          <w:sz w:val="33"/>
          <w:szCs w:val="33"/>
          <w:highlight w:val="none"/>
          <w:lang w:val="en-US" w:eastAsia="zh-CN" w:bidi="ar-SA"/>
        </w:rPr>
      </w:pPr>
      <w:r>
        <w:rPr>
          <w:rFonts w:hint="default" w:ascii="Times New Roman" w:hAnsi="Times New Roman" w:eastAsia="仿宋_GB2312" w:cs="Times New Roman"/>
          <w:bCs/>
          <w:color w:val="auto"/>
          <w:sz w:val="33"/>
          <w:szCs w:val="33"/>
          <w:highlight w:val="none"/>
          <w:lang w:val="en-US" w:eastAsia="zh-CN" w:bidi="ar-SA"/>
        </w:rPr>
        <w:t xml:space="preserve"> </w:t>
      </w:r>
      <w:r>
        <w:rPr>
          <w:rFonts w:hint="default" w:ascii="Times New Roman" w:hAnsi="Times New Roman" w:eastAsia="楷体_GB2312" w:cs="Times New Roman"/>
          <w:b/>
          <w:bCs w:val="0"/>
          <w:color w:val="auto"/>
          <w:sz w:val="33"/>
          <w:szCs w:val="33"/>
          <w:highlight w:val="none"/>
          <w:lang w:val="en-US" w:eastAsia="zh-CN" w:bidi="ar-SA"/>
        </w:rPr>
        <w:t>整改情况：</w:t>
      </w:r>
      <w:r>
        <w:rPr>
          <w:rFonts w:hint="default" w:ascii="Times New Roman" w:hAnsi="Times New Roman" w:eastAsia="仿宋_GB2312" w:cs="Times New Roman"/>
          <w:b/>
          <w:bCs w:val="0"/>
          <w:color w:val="auto"/>
          <w:sz w:val="33"/>
          <w:szCs w:val="33"/>
          <w:highlight w:val="none"/>
          <w:lang w:val="en-US" w:eastAsia="zh-CN" w:bidi="ar-SA"/>
        </w:rPr>
        <w:t>一是</w:t>
      </w:r>
      <w:r>
        <w:rPr>
          <w:rFonts w:hint="default" w:ascii="Times New Roman" w:hAnsi="Times New Roman" w:eastAsia="仿宋_GB2312" w:cs="Times New Roman"/>
          <w:bCs/>
          <w:color w:val="auto"/>
          <w:sz w:val="33"/>
          <w:szCs w:val="33"/>
          <w:highlight w:val="none"/>
          <w:lang w:val="en-US" w:eastAsia="zh-CN" w:bidi="ar-SA"/>
        </w:rPr>
        <w:t>党委书记蓝军</w:t>
      </w:r>
      <w:r>
        <w:rPr>
          <w:rFonts w:hint="eastAsia" w:ascii="Times New Roman" w:hAnsi="Times New Roman" w:eastAsia="仿宋_GB2312" w:cs="Times New Roman"/>
          <w:bCs/>
          <w:color w:val="auto"/>
          <w:sz w:val="33"/>
          <w:szCs w:val="33"/>
          <w:highlight w:val="none"/>
          <w:lang w:val="en-US" w:eastAsia="zh-CN" w:bidi="ar-SA"/>
        </w:rPr>
        <w:t>切实转变工作作风，提高文字材料质量，根据2024年工作情况如实撰写述职报告，报告由</w:t>
      </w:r>
      <w:r>
        <w:rPr>
          <w:rFonts w:hint="default" w:ascii="Times New Roman" w:hAnsi="Times New Roman" w:eastAsia="仿宋_GB2312" w:cs="Times New Roman"/>
          <w:bCs/>
          <w:color w:val="auto"/>
          <w:sz w:val="33"/>
          <w:szCs w:val="33"/>
          <w:highlight w:val="none"/>
          <w:lang w:val="en-US" w:eastAsia="zh-CN" w:bidi="ar-SA"/>
        </w:rPr>
        <w:t>联系社区领导审核把关，杜绝雷同现象再发生。</w:t>
      </w:r>
      <w:r>
        <w:rPr>
          <w:rFonts w:hint="default" w:ascii="Times New Roman" w:hAnsi="Times New Roman" w:eastAsia="仿宋_GB2312" w:cs="Times New Roman"/>
          <w:b/>
          <w:bCs w:val="0"/>
          <w:color w:val="auto"/>
          <w:sz w:val="33"/>
          <w:szCs w:val="33"/>
          <w:highlight w:val="none"/>
          <w:lang w:val="en-US" w:eastAsia="zh-CN" w:bidi="ar-SA"/>
        </w:rPr>
        <w:t>二是</w:t>
      </w:r>
      <w:r>
        <w:rPr>
          <w:rFonts w:hint="default" w:ascii="Times New Roman" w:hAnsi="Times New Roman" w:eastAsia="仿宋_GB2312" w:cs="Times New Roman"/>
          <w:b w:val="0"/>
          <w:bCs/>
          <w:color w:val="auto"/>
          <w:sz w:val="33"/>
          <w:szCs w:val="33"/>
          <w:highlight w:val="none"/>
          <w:lang w:val="en-US" w:eastAsia="zh-CN" w:bidi="ar-SA"/>
        </w:rPr>
        <w:t>社区党委根</w:t>
      </w:r>
      <w:r>
        <w:rPr>
          <w:rFonts w:hint="default" w:ascii="Times New Roman" w:hAnsi="Times New Roman" w:eastAsia="仿宋_GB2312" w:cs="Times New Roman"/>
          <w:bCs/>
          <w:color w:val="auto"/>
          <w:sz w:val="33"/>
          <w:szCs w:val="33"/>
          <w:highlight w:val="none"/>
          <w:lang w:val="en-US" w:eastAsia="zh-CN" w:bidi="ar-SA"/>
        </w:rPr>
        <w:t>据</w:t>
      </w:r>
      <w:r>
        <w:rPr>
          <w:rFonts w:hint="eastAsia" w:ascii="Times New Roman" w:hAnsi="Times New Roman" w:eastAsia="仿宋_GB2312" w:cs="Times New Roman"/>
          <w:bCs/>
          <w:color w:val="auto"/>
          <w:sz w:val="33"/>
          <w:szCs w:val="33"/>
          <w:highlight w:val="none"/>
          <w:lang w:val="en-US" w:eastAsia="zh-CN" w:bidi="ar-SA"/>
        </w:rPr>
        <w:t>2024年</w:t>
      </w:r>
      <w:r>
        <w:rPr>
          <w:rFonts w:hint="default" w:ascii="Times New Roman" w:hAnsi="Times New Roman" w:eastAsia="仿宋_GB2312" w:cs="Times New Roman"/>
          <w:bCs/>
          <w:color w:val="auto"/>
          <w:sz w:val="33"/>
          <w:szCs w:val="33"/>
          <w:highlight w:val="none"/>
          <w:lang w:val="en-US" w:eastAsia="zh-CN" w:bidi="ar-SA"/>
        </w:rPr>
        <w:t>实际重点工作情况，年初制定工作计划，年终形成工作总结；社区党委书记就个人职责重点工作完成情况撰写述职报告。</w:t>
      </w:r>
      <w:r>
        <w:rPr>
          <w:rFonts w:hint="eastAsia" w:ascii="Times New Roman" w:hAnsi="Times New Roman" w:eastAsia="仿宋_GB2312" w:cs="Times New Roman"/>
          <w:b w:val="0"/>
          <w:bCs/>
          <w:color w:val="auto"/>
          <w:sz w:val="33"/>
          <w:szCs w:val="33"/>
          <w:highlight w:val="none"/>
          <w:lang w:val="en-US" w:eastAsia="zh-CN" w:bidi="ar-SA"/>
        </w:rPr>
        <w:t>由社区纪委对</w:t>
      </w:r>
      <w:r>
        <w:rPr>
          <w:rFonts w:hint="default" w:ascii="Times New Roman" w:hAnsi="Times New Roman" w:eastAsia="仿宋_GB2312" w:cs="Times New Roman"/>
          <w:b w:val="0"/>
          <w:bCs/>
          <w:color w:val="auto"/>
          <w:sz w:val="33"/>
          <w:szCs w:val="33"/>
          <w:highlight w:val="none"/>
          <w:lang w:val="en-US" w:eastAsia="zh-CN" w:bidi="ar-SA"/>
        </w:rPr>
        <w:t>书记述职报告和班子总结计划</w:t>
      </w:r>
      <w:r>
        <w:rPr>
          <w:rFonts w:hint="eastAsia" w:ascii="Times New Roman" w:hAnsi="Times New Roman" w:eastAsia="仿宋_GB2312" w:cs="Times New Roman"/>
          <w:b w:val="0"/>
          <w:bCs/>
          <w:color w:val="auto"/>
          <w:sz w:val="33"/>
          <w:szCs w:val="33"/>
          <w:highlight w:val="none"/>
          <w:lang w:val="en-US" w:eastAsia="zh-CN" w:bidi="ar-SA"/>
        </w:rPr>
        <w:t>进行审核把关，避免以</w:t>
      </w:r>
      <w:r>
        <w:rPr>
          <w:rFonts w:hint="default" w:ascii="Times New Roman" w:hAnsi="Times New Roman" w:eastAsia="仿宋_GB2312" w:cs="Times New Roman"/>
          <w:b w:val="0"/>
          <w:bCs/>
          <w:color w:val="auto"/>
          <w:sz w:val="33"/>
          <w:szCs w:val="33"/>
          <w:highlight w:val="none"/>
          <w:lang w:val="en-US" w:eastAsia="zh-CN" w:bidi="ar-SA"/>
        </w:rPr>
        <w:t>书记述职报告</w:t>
      </w:r>
      <w:r>
        <w:rPr>
          <w:rFonts w:hint="eastAsia" w:ascii="Times New Roman" w:hAnsi="Times New Roman" w:eastAsia="仿宋_GB2312" w:cs="Times New Roman"/>
          <w:b w:val="0"/>
          <w:bCs/>
          <w:color w:val="auto"/>
          <w:sz w:val="33"/>
          <w:szCs w:val="33"/>
          <w:highlight w:val="none"/>
          <w:lang w:val="en-US" w:eastAsia="zh-CN" w:bidi="ar-SA"/>
        </w:rPr>
        <w:t>代替</w:t>
      </w:r>
      <w:r>
        <w:rPr>
          <w:rFonts w:hint="default" w:ascii="Times New Roman" w:hAnsi="Times New Roman" w:eastAsia="仿宋_GB2312" w:cs="Times New Roman"/>
          <w:b w:val="0"/>
          <w:bCs/>
          <w:color w:val="auto"/>
          <w:sz w:val="33"/>
          <w:szCs w:val="33"/>
          <w:highlight w:val="none"/>
          <w:lang w:val="en-US" w:eastAsia="zh-CN" w:bidi="ar-SA"/>
        </w:rPr>
        <w:t>班子总结</w:t>
      </w:r>
      <w:r>
        <w:rPr>
          <w:rFonts w:hint="eastAsia" w:ascii="Times New Roman" w:hAnsi="Times New Roman" w:eastAsia="仿宋_GB2312" w:cs="Times New Roman"/>
          <w:b w:val="0"/>
          <w:bCs/>
          <w:color w:val="auto"/>
          <w:sz w:val="33"/>
          <w:szCs w:val="33"/>
          <w:highlight w:val="none"/>
          <w:lang w:val="en-US" w:eastAsia="zh-CN" w:bidi="ar-SA"/>
        </w:rPr>
        <w:t>情况。</w:t>
      </w:r>
      <w:r>
        <w:rPr>
          <w:rFonts w:hint="default" w:ascii="Times New Roman" w:hAnsi="Times New Roman" w:eastAsia="仿宋_GB2312" w:cs="Times New Roman"/>
          <w:b/>
          <w:bCs w:val="0"/>
          <w:color w:val="auto"/>
          <w:sz w:val="33"/>
          <w:szCs w:val="33"/>
          <w:highlight w:val="none"/>
          <w:lang w:val="en-US" w:eastAsia="zh-CN" w:bidi="ar-SA"/>
        </w:rPr>
        <w:t>三是</w:t>
      </w:r>
      <w:r>
        <w:rPr>
          <w:rFonts w:hint="default" w:ascii="Times New Roman" w:hAnsi="Times New Roman" w:eastAsia="仿宋_GB2312" w:cs="Times New Roman"/>
          <w:b w:val="0"/>
          <w:bCs/>
          <w:color w:val="auto"/>
          <w:sz w:val="33"/>
          <w:szCs w:val="33"/>
          <w:highlight w:val="none"/>
          <w:lang w:val="en-US" w:eastAsia="zh-CN" w:bidi="ar-SA"/>
        </w:rPr>
        <w:t>规范社区会议记录。召开社区“两委”会议</w:t>
      </w:r>
      <w:r>
        <w:rPr>
          <w:rFonts w:hint="eastAsia" w:ascii="Times New Roman" w:hAnsi="Times New Roman" w:eastAsia="仿宋_GB2312" w:cs="Times New Roman"/>
          <w:b w:val="0"/>
          <w:bCs/>
          <w:color w:val="auto"/>
          <w:sz w:val="33"/>
          <w:szCs w:val="33"/>
          <w:highlight w:val="none"/>
          <w:lang w:val="en-US" w:eastAsia="zh-CN" w:bidi="ar-SA"/>
        </w:rPr>
        <w:t>对会议记录进行规范，</w:t>
      </w:r>
      <w:r>
        <w:rPr>
          <w:rFonts w:hint="default" w:ascii="Times New Roman" w:hAnsi="Times New Roman" w:eastAsia="仿宋_GB2312" w:cs="Times New Roman"/>
          <w:b w:val="0"/>
          <w:bCs/>
          <w:color w:val="auto"/>
          <w:sz w:val="33"/>
          <w:szCs w:val="33"/>
          <w:highlight w:val="none"/>
          <w:lang w:val="en-US" w:eastAsia="zh-CN" w:bidi="ar-SA"/>
        </w:rPr>
        <w:t>明确</w:t>
      </w:r>
      <w:r>
        <w:rPr>
          <w:rFonts w:hint="eastAsia" w:ascii="Times New Roman" w:hAnsi="Times New Roman" w:eastAsia="仿宋_GB2312" w:cs="Times New Roman"/>
          <w:b w:val="0"/>
          <w:bCs/>
          <w:color w:val="auto"/>
          <w:sz w:val="33"/>
          <w:szCs w:val="33"/>
          <w:highlight w:val="none"/>
          <w:lang w:val="en-US" w:eastAsia="zh-CN" w:bidi="ar-SA"/>
        </w:rPr>
        <w:t>会议</w:t>
      </w:r>
      <w:r>
        <w:rPr>
          <w:rFonts w:hint="default" w:ascii="Times New Roman" w:hAnsi="Times New Roman" w:eastAsia="仿宋_GB2312" w:cs="Times New Roman"/>
          <w:b w:val="0"/>
          <w:bCs/>
          <w:color w:val="auto"/>
          <w:sz w:val="33"/>
          <w:szCs w:val="33"/>
          <w:highlight w:val="none"/>
          <w:lang w:val="en-US" w:eastAsia="zh-CN" w:bidi="ar-SA"/>
        </w:rPr>
        <w:t>记录要素，确保会议记录的及时</w:t>
      </w:r>
      <w:r>
        <w:rPr>
          <w:rFonts w:hint="default" w:ascii="Times New Roman" w:hAnsi="Times New Roman" w:eastAsia="仿宋_GB2312" w:cs="Times New Roman"/>
          <w:bCs/>
          <w:color w:val="auto"/>
          <w:sz w:val="33"/>
          <w:szCs w:val="33"/>
          <w:highlight w:val="none"/>
          <w:lang w:val="en-US" w:eastAsia="zh-CN" w:bidi="ar-SA"/>
        </w:rPr>
        <w:t>性和准确性，不得事后补录</w:t>
      </w:r>
      <w:r>
        <w:rPr>
          <w:rFonts w:hint="eastAsia" w:ascii="Times New Roman" w:hAnsi="Times New Roman" w:eastAsia="仿宋_GB2312" w:cs="Times New Roman"/>
          <w:bCs/>
          <w:color w:val="auto"/>
          <w:sz w:val="33"/>
          <w:szCs w:val="33"/>
          <w:highlight w:val="none"/>
          <w:lang w:val="en-US" w:eastAsia="zh-CN" w:bidi="ar-SA"/>
        </w:rPr>
        <w:t>，会议</w:t>
      </w:r>
      <w:r>
        <w:rPr>
          <w:rFonts w:hint="default" w:ascii="Times New Roman" w:hAnsi="Times New Roman" w:eastAsia="仿宋_GB2312" w:cs="Times New Roman"/>
          <w:b w:val="0"/>
          <w:bCs/>
          <w:color w:val="auto"/>
          <w:sz w:val="33"/>
          <w:szCs w:val="33"/>
          <w:highlight w:val="none"/>
          <w:lang w:val="en-US" w:eastAsia="zh-CN" w:bidi="ar-SA"/>
        </w:rPr>
        <w:t>决定党委会会议、党员大会、组织生活会由副书记负责记录并保管；居委会会议记录由社区副主任记录并保管；会议记录由纪委书记监督，党委书记审核。</w:t>
      </w:r>
    </w:p>
    <w:p w14:paraId="08F7ABCE">
      <w:pPr>
        <w:pStyle w:val="17"/>
        <w:keepNext w:val="0"/>
        <w:keepLines w:val="0"/>
        <w:pageBreakBefore w:val="0"/>
        <w:kinsoku/>
        <w:wordWrap/>
        <w:overflowPunct/>
        <w:topLinePunct w:val="0"/>
        <w:autoSpaceDE/>
        <w:autoSpaceDN/>
        <w:bidi w:val="0"/>
        <w:spacing w:line="592" w:lineRule="exact"/>
        <w:ind w:left="360" w:firstLine="331" w:firstLineChars="100"/>
        <w:textAlignment w:val="auto"/>
        <w:rPr>
          <w:rFonts w:hint="default" w:ascii="Times New Roman" w:hAnsi="Times New Roman" w:eastAsia="仿宋_GB2312" w:cs="Times New Roman"/>
          <w:bCs/>
          <w:snapToGrid/>
          <w:color w:val="auto"/>
          <w:kern w:val="2"/>
          <w:sz w:val="33"/>
          <w:szCs w:val="33"/>
          <w:highlight w:val="none"/>
          <w:lang w:val="en-US" w:eastAsia="zh-CN" w:bidi="ar-SA"/>
        </w:rPr>
      </w:pPr>
      <w:r>
        <w:rPr>
          <w:rFonts w:hint="default" w:ascii="Times New Roman" w:hAnsi="Times New Roman" w:eastAsia="楷体_GB2312" w:cs="Times New Roman"/>
          <w:b/>
          <w:bCs w:val="0"/>
          <w:color w:val="auto"/>
          <w:sz w:val="33"/>
          <w:szCs w:val="33"/>
          <w:highlight w:val="none"/>
          <w:lang w:val="en-US" w:eastAsia="zh-CN" w:bidi="ar-SA"/>
        </w:rPr>
        <w:t>整改进度：</w:t>
      </w:r>
      <w:r>
        <w:rPr>
          <w:rFonts w:hint="default" w:ascii="Times New Roman" w:hAnsi="Times New Roman" w:eastAsia="仿宋_GB2312" w:cs="Times New Roman"/>
          <w:bCs/>
          <w:snapToGrid/>
          <w:color w:val="auto"/>
          <w:kern w:val="2"/>
          <w:sz w:val="33"/>
          <w:szCs w:val="33"/>
          <w:highlight w:val="none"/>
          <w:lang w:val="en-US" w:eastAsia="zh-CN" w:bidi="ar-SA"/>
        </w:rPr>
        <w:t>已完成</w:t>
      </w:r>
    </w:p>
    <w:p w14:paraId="1EA330F3">
      <w:pPr>
        <w:keepNext w:val="0"/>
        <w:keepLines w:val="0"/>
        <w:pageBreakBefore w:val="0"/>
        <w:widowControl w:val="0"/>
        <w:numPr>
          <w:ilvl w:val="0"/>
          <w:numId w:val="0"/>
        </w:numPr>
        <w:suppressLineNumbers w:val="0"/>
        <w:suppressAutoHyphens/>
        <w:kinsoku/>
        <w:wordWrap/>
        <w:overflowPunct/>
        <w:topLinePunct w:val="0"/>
        <w:autoSpaceDE/>
        <w:autoSpaceDN/>
        <w:bidi w:val="0"/>
        <w:adjustRightInd/>
        <w:snapToGrid/>
        <w:spacing w:beforeAutospacing="0" w:afterAutospacing="0" w:line="592" w:lineRule="exact"/>
        <w:ind w:left="0" w:leftChars="0" w:right="0" w:rightChars="0" w:firstLine="663" w:firstLineChars="200"/>
        <w:jc w:val="both"/>
        <w:textAlignment w:val="auto"/>
        <w:rPr>
          <w:rFonts w:hint="default" w:ascii="Times New Roman" w:hAnsi="Times New Roman" w:eastAsia="楷体_GB2312" w:cs="Times New Roman"/>
          <w:b/>
          <w:bCs/>
          <w:color w:val="auto"/>
          <w:kern w:val="2"/>
          <w:sz w:val="33"/>
          <w:szCs w:val="33"/>
          <w:highlight w:val="none"/>
          <w:lang w:val="en-US" w:eastAsia="zh-CN" w:bidi="ar-SA"/>
        </w:rPr>
      </w:pPr>
      <w:r>
        <w:rPr>
          <w:rFonts w:hint="default" w:ascii="Times New Roman" w:hAnsi="Times New Roman" w:eastAsia="楷体_GB2312" w:cs="Times New Roman"/>
          <w:b/>
          <w:bCs/>
          <w:color w:val="auto"/>
          <w:kern w:val="2"/>
          <w:sz w:val="33"/>
          <w:szCs w:val="33"/>
          <w:highlight w:val="none"/>
          <w:lang w:val="en-US" w:eastAsia="zh-CN" w:bidi="ar-SA"/>
        </w:rPr>
        <w:t>5.财务管理不规范</w:t>
      </w:r>
      <w:r>
        <w:rPr>
          <w:rFonts w:hint="eastAsia" w:ascii="Times New Roman" w:hAnsi="Times New Roman" w:eastAsia="楷体_GB2312" w:cs="Times New Roman"/>
          <w:b/>
          <w:bCs/>
          <w:color w:val="auto"/>
          <w:kern w:val="2"/>
          <w:sz w:val="33"/>
          <w:szCs w:val="33"/>
          <w:highlight w:val="none"/>
          <w:lang w:val="en-US" w:eastAsia="zh-CN" w:bidi="ar-SA"/>
        </w:rPr>
        <w:t>。</w:t>
      </w:r>
    </w:p>
    <w:p w14:paraId="596BAA27">
      <w:pPr>
        <w:pStyle w:val="17"/>
        <w:keepNext w:val="0"/>
        <w:keepLines w:val="0"/>
        <w:pageBreakBefore w:val="0"/>
        <w:kinsoku/>
        <w:wordWrap/>
        <w:overflowPunct/>
        <w:topLinePunct w:val="0"/>
        <w:autoSpaceDE/>
        <w:autoSpaceDN/>
        <w:bidi w:val="0"/>
        <w:spacing w:line="592" w:lineRule="exact"/>
        <w:textAlignment w:val="auto"/>
        <w:rPr>
          <w:rFonts w:hint="default" w:ascii="Times New Roman" w:hAnsi="Times New Roman" w:eastAsia="仿宋_GB2312" w:cs="Times New Roman"/>
          <w:bCs/>
          <w:color w:val="auto"/>
          <w:kern w:val="2"/>
          <w:sz w:val="33"/>
          <w:szCs w:val="33"/>
          <w:highlight w:val="none"/>
          <w:lang w:val="en-US" w:eastAsia="zh-CN" w:bidi="ar-SA"/>
        </w:rPr>
      </w:pPr>
      <w:r>
        <w:rPr>
          <w:rFonts w:hint="default" w:ascii="Times New Roman" w:hAnsi="Times New Roman" w:eastAsia="楷体_GB2312" w:cs="Times New Roman"/>
          <w:b/>
          <w:bCs w:val="0"/>
          <w:color w:val="auto"/>
          <w:sz w:val="33"/>
          <w:szCs w:val="33"/>
          <w:highlight w:val="none"/>
          <w:lang w:val="en-US" w:eastAsia="zh-CN" w:bidi="ar-SA"/>
        </w:rPr>
        <w:t>整改情况：</w:t>
      </w:r>
      <w:r>
        <w:rPr>
          <w:rFonts w:hint="default" w:ascii="Times New Roman" w:hAnsi="Times New Roman" w:eastAsia="仿宋_GB2312" w:cs="Times New Roman"/>
          <w:b/>
          <w:bCs w:val="0"/>
          <w:color w:val="auto"/>
          <w:sz w:val="33"/>
          <w:szCs w:val="33"/>
          <w:highlight w:val="none"/>
          <w:lang w:val="en-US" w:eastAsia="zh-CN" w:bidi="ar-SA"/>
        </w:rPr>
        <w:t>一是</w:t>
      </w:r>
      <w:r>
        <w:rPr>
          <w:rFonts w:hint="default" w:ascii="Times New Roman" w:hAnsi="Times New Roman" w:eastAsia="仿宋_GB2312" w:cs="Times New Roman"/>
          <w:bCs/>
          <w:color w:val="auto"/>
          <w:sz w:val="33"/>
          <w:szCs w:val="33"/>
          <w:highlight w:val="none"/>
          <w:lang w:val="en-US" w:eastAsia="zh-CN" w:bidi="ar-SA"/>
        </w:rPr>
        <w:t>社区</w:t>
      </w:r>
      <w:r>
        <w:rPr>
          <w:rFonts w:hint="default" w:ascii="Times New Roman" w:hAnsi="Times New Roman" w:eastAsia="仿宋_GB2312" w:cs="Times New Roman"/>
          <w:bCs/>
          <w:color w:val="auto"/>
          <w:sz w:val="33"/>
          <w:szCs w:val="33"/>
          <w:highlight w:val="none"/>
          <w:lang w:eastAsia="zh-CN" w:bidi="ar-SA"/>
        </w:rPr>
        <w:t>相关财务人员对财务制度进行学习，规范财务操作流程，严格按照财务相关规定流程办理。报销流程为经办人、纪委书记、党委书记签字审核后，由镇相关领导签字后由</w:t>
      </w:r>
      <w:r>
        <w:rPr>
          <w:rFonts w:hint="default" w:ascii="Times New Roman" w:hAnsi="Times New Roman" w:eastAsia="仿宋_GB2312" w:cs="Times New Roman"/>
          <w:bCs/>
          <w:color w:val="auto"/>
          <w:sz w:val="33"/>
          <w:szCs w:val="33"/>
          <w:highlight w:val="none"/>
          <w:lang w:val="en-US" w:eastAsia="zh-CN" w:bidi="ar-SA"/>
        </w:rPr>
        <w:t>出纳</w:t>
      </w:r>
      <w:r>
        <w:rPr>
          <w:rFonts w:hint="default" w:ascii="Times New Roman" w:hAnsi="Times New Roman" w:eastAsia="仿宋_GB2312" w:cs="Times New Roman"/>
          <w:bCs/>
          <w:color w:val="auto"/>
          <w:sz w:val="33"/>
          <w:szCs w:val="33"/>
          <w:highlight w:val="none"/>
          <w:lang w:eastAsia="zh-CN" w:bidi="ar-SA"/>
        </w:rPr>
        <w:t>走账。</w:t>
      </w:r>
      <w:r>
        <w:rPr>
          <w:rFonts w:hint="default" w:ascii="Times New Roman" w:hAnsi="Times New Roman" w:eastAsia="仿宋_GB2312" w:cs="Times New Roman"/>
          <w:b/>
          <w:bCs w:val="0"/>
          <w:color w:val="auto"/>
          <w:sz w:val="33"/>
          <w:szCs w:val="33"/>
          <w:highlight w:val="none"/>
          <w:lang w:eastAsia="zh-CN" w:bidi="ar-SA"/>
        </w:rPr>
        <w:t>二是</w:t>
      </w:r>
      <w:r>
        <w:rPr>
          <w:rFonts w:hint="default" w:ascii="Times New Roman" w:hAnsi="Times New Roman" w:eastAsia="仿宋_GB2312" w:cs="Times New Roman"/>
          <w:bCs/>
          <w:color w:val="auto"/>
          <w:sz w:val="33"/>
          <w:szCs w:val="33"/>
          <w:highlight w:val="none"/>
          <w:lang w:val="en-US" w:eastAsia="zh-CN" w:bidi="ar-SA"/>
        </w:rPr>
        <w:t>2025年1月17日</w:t>
      </w:r>
      <w:r>
        <w:rPr>
          <w:rFonts w:hint="default" w:ascii="Times New Roman" w:hAnsi="Times New Roman" w:eastAsia="仿宋_GB2312" w:cs="Times New Roman"/>
          <w:bCs/>
          <w:color w:val="auto"/>
          <w:sz w:val="33"/>
          <w:szCs w:val="33"/>
          <w:highlight w:val="none"/>
          <w:lang w:eastAsia="zh-CN" w:bidi="ar-SA"/>
        </w:rPr>
        <w:t>召开居民代表大会对购买党员、退伍军人、离职干部、组长纪念品进行讨论表决并形成会议记录，并对之前的购买情况在居民代表大会上进行说明，居民代表均表示认可。</w:t>
      </w:r>
      <w:r>
        <w:rPr>
          <w:rFonts w:hint="default" w:ascii="Times New Roman" w:hAnsi="Times New Roman" w:eastAsia="仿宋_GB2312" w:cs="Times New Roman"/>
          <w:b/>
          <w:bCs w:val="0"/>
          <w:color w:val="auto"/>
          <w:sz w:val="33"/>
          <w:szCs w:val="33"/>
          <w:highlight w:val="none"/>
          <w:lang w:eastAsia="zh-CN" w:bidi="ar-SA"/>
        </w:rPr>
        <w:t>三是</w:t>
      </w:r>
      <w:r>
        <w:rPr>
          <w:rFonts w:hint="default" w:ascii="Times New Roman" w:hAnsi="Times New Roman" w:eastAsia="仿宋_GB2312" w:cs="Times New Roman"/>
          <w:bCs/>
          <w:color w:val="auto"/>
          <w:sz w:val="33"/>
          <w:szCs w:val="33"/>
          <w:highlight w:val="none"/>
          <w:lang w:eastAsia="zh-CN" w:bidi="ar-SA"/>
        </w:rPr>
        <w:t>财务人员对</w:t>
      </w:r>
      <w:r>
        <w:rPr>
          <w:rFonts w:hint="default" w:ascii="Times New Roman" w:hAnsi="Times New Roman" w:eastAsia="仿宋_GB2312" w:cs="Times New Roman"/>
          <w:bCs/>
          <w:color w:val="auto"/>
          <w:sz w:val="33"/>
          <w:szCs w:val="33"/>
          <w:highlight w:val="none"/>
          <w:lang w:val="en-US" w:eastAsia="zh-CN" w:bidi="ar-SA"/>
        </w:rPr>
        <w:t>2020年至2024年票据进行全面清理，发现2020年2月3日原韭菜咀社区购喷务器收据写的45元，发票却只有40元；2020年4月9日原韭菜咀社区购办公用品A4纸、水笔、长尾夹收据写的212元，发票却只有200元，经核实是由于经办人员、财务人员、审核人没有仔细审核票据造成的；2021年1月7日原韭菜咀购办公用品木皮尺无发票，只有收据；2023年3月7日李家桥社区评“三八节”好公婆、好媳妇、好家庭，购奖品10套，实际只发了9套，现留余1套在社区，均是由于财务人员业务能力不足，对报账的要件及票据的核实不到位造成，已对财务人员进行</w:t>
      </w:r>
      <w:r>
        <w:rPr>
          <w:rFonts w:hint="eastAsia" w:ascii="Times New Roman" w:hAnsi="Times New Roman" w:eastAsia="仿宋_GB2312" w:cs="Times New Roman"/>
          <w:bCs/>
          <w:color w:val="auto"/>
          <w:sz w:val="33"/>
          <w:szCs w:val="33"/>
          <w:highlight w:val="none"/>
          <w:lang w:val="en-US" w:eastAsia="zh-CN" w:bidi="ar-SA"/>
        </w:rPr>
        <w:t>提醒谈话</w:t>
      </w:r>
      <w:r>
        <w:rPr>
          <w:rFonts w:hint="default" w:ascii="Times New Roman" w:hAnsi="Times New Roman" w:eastAsia="仿宋_GB2312" w:cs="Times New Roman"/>
          <w:bCs/>
          <w:color w:val="auto"/>
          <w:sz w:val="33"/>
          <w:szCs w:val="33"/>
          <w:highlight w:val="none"/>
          <w:lang w:val="en-US" w:eastAsia="zh-CN" w:bidi="ar-SA"/>
        </w:rPr>
        <w:t>，今后将严格按照财务规范审核票据。</w:t>
      </w:r>
      <w:r>
        <w:rPr>
          <w:rFonts w:hint="default" w:ascii="Times New Roman" w:hAnsi="Times New Roman" w:eastAsia="仿宋_GB2312" w:cs="Times New Roman"/>
          <w:b/>
          <w:bCs w:val="0"/>
          <w:color w:val="auto"/>
          <w:sz w:val="33"/>
          <w:szCs w:val="33"/>
          <w:highlight w:val="none"/>
          <w:lang w:eastAsia="zh-CN" w:bidi="ar-SA"/>
        </w:rPr>
        <w:t>四是</w:t>
      </w:r>
      <w:r>
        <w:rPr>
          <w:rFonts w:hint="default" w:ascii="Times New Roman" w:hAnsi="Times New Roman" w:eastAsia="仿宋_GB2312" w:cs="Times New Roman"/>
          <w:bCs/>
          <w:color w:val="auto"/>
          <w:sz w:val="33"/>
          <w:szCs w:val="33"/>
          <w:highlight w:val="none"/>
          <w:lang w:val="en-US" w:eastAsia="zh-CN" w:bidi="ar-SA"/>
        </w:rPr>
        <w:t>2024年12月20日，组织相关财务人员进行培训，学习《财务管理规范》，提高社区财务人员的业务水平。</w:t>
      </w:r>
    </w:p>
    <w:p w14:paraId="4C1D92FD">
      <w:pPr>
        <w:pStyle w:val="17"/>
        <w:keepNext w:val="0"/>
        <w:keepLines w:val="0"/>
        <w:pageBreakBefore w:val="0"/>
        <w:kinsoku/>
        <w:wordWrap/>
        <w:overflowPunct/>
        <w:topLinePunct w:val="0"/>
        <w:autoSpaceDE/>
        <w:autoSpaceDN/>
        <w:bidi w:val="0"/>
        <w:spacing w:line="592" w:lineRule="exact"/>
        <w:textAlignment w:val="auto"/>
        <w:rPr>
          <w:rFonts w:hint="default" w:ascii="Times New Roman" w:hAnsi="Times New Roman" w:eastAsia="仿宋_GB2312" w:cs="Times New Roman"/>
          <w:bCs/>
          <w:color w:val="auto"/>
          <w:sz w:val="33"/>
          <w:szCs w:val="33"/>
          <w:highlight w:val="none"/>
          <w:lang w:val="en-US" w:eastAsia="zh-CN" w:bidi="ar-SA"/>
        </w:rPr>
      </w:pPr>
      <w:r>
        <w:rPr>
          <w:rFonts w:hint="default" w:ascii="Times New Roman" w:hAnsi="Times New Roman" w:eastAsia="楷体_GB2312" w:cs="Times New Roman"/>
          <w:b/>
          <w:bCs w:val="0"/>
          <w:color w:val="auto"/>
          <w:sz w:val="33"/>
          <w:szCs w:val="33"/>
          <w:highlight w:val="none"/>
          <w:lang w:val="en-US" w:eastAsia="zh-CN" w:bidi="ar-SA"/>
        </w:rPr>
        <w:t>整改进度：</w:t>
      </w:r>
      <w:r>
        <w:rPr>
          <w:rFonts w:hint="default" w:ascii="Times New Roman" w:hAnsi="Times New Roman" w:eastAsia="仿宋_GB2312" w:cs="Times New Roman"/>
          <w:bCs/>
          <w:color w:val="auto"/>
          <w:sz w:val="33"/>
          <w:szCs w:val="33"/>
          <w:highlight w:val="none"/>
          <w:lang w:val="en-US" w:eastAsia="zh-CN" w:bidi="ar-SA"/>
        </w:rPr>
        <w:t>已完成</w:t>
      </w:r>
    </w:p>
    <w:p w14:paraId="0C22CD76">
      <w:pPr>
        <w:keepNext w:val="0"/>
        <w:keepLines w:val="0"/>
        <w:pageBreakBefore w:val="0"/>
        <w:widowControl w:val="0"/>
        <w:numPr>
          <w:ilvl w:val="0"/>
          <w:numId w:val="0"/>
        </w:numPr>
        <w:suppressLineNumbers w:val="0"/>
        <w:suppressAutoHyphens/>
        <w:kinsoku/>
        <w:wordWrap/>
        <w:overflowPunct/>
        <w:topLinePunct w:val="0"/>
        <w:autoSpaceDE/>
        <w:autoSpaceDN/>
        <w:bidi w:val="0"/>
        <w:adjustRightInd/>
        <w:snapToGrid w:val="0"/>
        <w:spacing w:beforeAutospacing="0" w:afterAutospacing="0" w:line="592" w:lineRule="exact"/>
        <w:ind w:left="0" w:leftChars="0" w:right="0" w:rightChars="0" w:firstLine="663" w:firstLineChars="200"/>
        <w:jc w:val="both"/>
        <w:textAlignment w:val="auto"/>
        <w:rPr>
          <w:rFonts w:hint="default" w:ascii="Times New Roman" w:hAnsi="Times New Roman" w:eastAsia="楷体_GB2312" w:cs="Times New Roman"/>
          <w:b/>
          <w:bCs/>
          <w:color w:val="auto"/>
          <w:kern w:val="2"/>
          <w:sz w:val="33"/>
          <w:szCs w:val="33"/>
          <w:highlight w:val="none"/>
          <w:lang w:val="en-US" w:eastAsia="zh-CN" w:bidi="ar-SA"/>
        </w:rPr>
      </w:pPr>
      <w:r>
        <w:rPr>
          <w:rFonts w:hint="default" w:ascii="Times New Roman" w:hAnsi="Times New Roman" w:eastAsia="楷体_GB2312" w:cs="Times New Roman"/>
          <w:b/>
          <w:bCs/>
          <w:color w:val="auto"/>
          <w:kern w:val="2"/>
          <w:sz w:val="33"/>
          <w:szCs w:val="33"/>
          <w:highlight w:val="none"/>
          <w:lang w:val="en-US" w:eastAsia="zh-CN" w:bidi="ar-SA"/>
        </w:rPr>
        <w:t>6.虚报劳务费</w:t>
      </w:r>
      <w:r>
        <w:rPr>
          <w:rFonts w:hint="eastAsia" w:ascii="Times New Roman" w:hAnsi="Times New Roman" w:eastAsia="楷体_GB2312" w:cs="Times New Roman"/>
          <w:b/>
          <w:bCs/>
          <w:color w:val="auto"/>
          <w:kern w:val="2"/>
          <w:sz w:val="33"/>
          <w:szCs w:val="33"/>
          <w:highlight w:val="none"/>
          <w:lang w:val="en-US" w:eastAsia="zh-CN" w:bidi="ar-SA"/>
        </w:rPr>
        <w:t>。</w:t>
      </w:r>
    </w:p>
    <w:p w14:paraId="62B0A640">
      <w:pPr>
        <w:keepNext w:val="0"/>
        <w:keepLines w:val="0"/>
        <w:pageBreakBefore w:val="0"/>
        <w:widowControl w:val="0"/>
        <w:kinsoku/>
        <w:wordWrap/>
        <w:overflowPunct/>
        <w:topLinePunct w:val="0"/>
        <w:autoSpaceDE/>
        <w:autoSpaceDN/>
        <w:bidi w:val="0"/>
        <w:adjustRightInd/>
        <w:snapToGrid/>
        <w:spacing w:line="592" w:lineRule="exact"/>
        <w:ind w:left="0" w:leftChars="0" w:right="0" w:rightChars="0" w:firstLine="640" w:firstLineChars="0"/>
        <w:jc w:val="both"/>
        <w:textAlignment w:val="auto"/>
        <w:outlineLvl w:val="9"/>
        <w:rPr>
          <w:rFonts w:hint="default" w:ascii="Times New Roman" w:hAnsi="Times New Roman" w:eastAsia="仿宋_GB2312" w:cs="Times New Roman"/>
          <w:sz w:val="33"/>
          <w:szCs w:val="33"/>
          <w:highlight w:val="none"/>
          <w:lang w:val="en-US" w:eastAsia="zh-CN" w:bidi="ar-SA"/>
        </w:rPr>
      </w:pPr>
      <w:r>
        <w:rPr>
          <w:rFonts w:hint="default" w:ascii="Times New Roman" w:hAnsi="Times New Roman" w:eastAsia="楷体_GB2312" w:cs="Times New Roman"/>
          <w:b/>
          <w:bCs w:val="0"/>
          <w:color w:val="auto"/>
          <w:sz w:val="33"/>
          <w:szCs w:val="33"/>
          <w:highlight w:val="none"/>
          <w:lang w:val="en-US" w:eastAsia="zh-CN" w:bidi="ar-SA"/>
        </w:rPr>
        <w:t>整改情况：</w:t>
      </w:r>
      <w:r>
        <w:rPr>
          <w:rFonts w:hint="default" w:ascii="Times New Roman" w:hAnsi="Times New Roman" w:eastAsia="仿宋_GB2312" w:cs="Times New Roman"/>
          <w:b/>
          <w:bCs/>
          <w:color w:val="auto"/>
          <w:sz w:val="33"/>
          <w:szCs w:val="33"/>
          <w:highlight w:val="none"/>
          <w:lang w:val="en-US" w:eastAsia="zh-CN"/>
        </w:rPr>
        <w:t>一</w:t>
      </w:r>
      <w:r>
        <w:rPr>
          <w:rFonts w:hint="default" w:ascii="Times New Roman" w:hAnsi="Times New Roman" w:eastAsia="仿宋_GB2312" w:cs="Times New Roman"/>
          <w:b/>
          <w:bCs/>
          <w:color w:val="auto"/>
          <w:sz w:val="33"/>
          <w:szCs w:val="33"/>
          <w:highlight w:val="none"/>
          <w:lang w:val="en-US" w:eastAsia="zh-CN" w:bidi="ar-SA"/>
        </w:rPr>
        <w:t>是</w:t>
      </w:r>
      <w:r>
        <w:rPr>
          <w:rFonts w:hint="default" w:ascii="Times New Roman" w:hAnsi="Times New Roman" w:eastAsia="仿宋_GB2312" w:cs="Times New Roman"/>
          <w:bCs/>
          <w:color w:val="auto"/>
          <w:sz w:val="33"/>
          <w:szCs w:val="33"/>
          <w:highlight w:val="none"/>
          <w:lang w:val="en-US" w:eastAsia="zh-CN" w:bidi="ar-SA"/>
        </w:rPr>
        <w:t>原韭菜咀社区报销志愿者疫情防控劳务费，其中程秀、刘玉等5人虚构时间点违规发放劳务费780元已全部清退</w:t>
      </w:r>
      <w:r>
        <w:rPr>
          <w:rFonts w:hint="default" w:ascii="Times New Roman" w:hAnsi="Times New Roman" w:eastAsia="仿宋_GB2312" w:cs="Times New Roman"/>
          <w:bCs/>
          <w:color w:val="auto"/>
          <w:sz w:val="33"/>
          <w:szCs w:val="33"/>
          <w:highlight w:val="none"/>
          <w:lang w:eastAsia="zh-CN" w:bidi="ar-SA"/>
        </w:rPr>
        <w:t>。</w:t>
      </w:r>
      <w:r>
        <w:rPr>
          <w:rFonts w:hint="default" w:ascii="Times New Roman" w:hAnsi="Times New Roman" w:eastAsia="仿宋_GB2312" w:cs="Times New Roman"/>
          <w:b/>
          <w:bCs w:val="0"/>
          <w:color w:val="auto"/>
          <w:sz w:val="33"/>
          <w:szCs w:val="33"/>
          <w:highlight w:val="none"/>
          <w:lang w:eastAsia="zh-CN" w:bidi="ar-SA"/>
        </w:rPr>
        <w:t>二是</w:t>
      </w:r>
      <w:r>
        <w:rPr>
          <w:rFonts w:hint="default" w:ascii="Times New Roman" w:hAnsi="Times New Roman" w:eastAsia="仿宋_GB2312" w:cs="Times New Roman"/>
          <w:bCs/>
          <w:color w:val="auto"/>
          <w:sz w:val="33"/>
          <w:szCs w:val="33"/>
          <w:highlight w:val="none"/>
          <w:lang w:eastAsia="zh-CN" w:bidi="ar-SA"/>
        </w:rPr>
        <w:t>严格票据审核流程，经办人员和财务人员对报销票据及附件认真审核。</w:t>
      </w:r>
      <w:r>
        <w:rPr>
          <w:rFonts w:hint="default" w:ascii="Times New Roman" w:hAnsi="Times New Roman" w:eastAsia="仿宋_GB2312" w:cs="Times New Roman"/>
          <w:b/>
          <w:bCs w:val="0"/>
          <w:color w:val="auto"/>
          <w:sz w:val="33"/>
          <w:szCs w:val="33"/>
          <w:highlight w:val="none"/>
          <w:lang w:eastAsia="zh-CN" w:bidi="ar-SA"/>
        </w:rPr>
        <w:t>三是</w:t>
      </w:r>
      <w:r>
        <w:rPr>
          <w:rFonts w:hint="default" w:ascii="Times New Roman" w:hAnsi="Times New Roman" w:eastAsia="仿宋_GB2312" w:cs="Times New Roman"/>
          <w:bCs/>
          <w:color w:val="auto"/>
          <w:sz w:val="33"/>
          <w:szCs w:val="33"/>
          <w:highlight w:val="none"/>
          <w:lang w:eastAsia="zh-CN" w:bidi="ar-SA"/>
        </w:rPr>
        <w:t>社区纪委书记对虚报人员、财务人员熊强、佘玉良进行了</w:t>
      </w:r>
      <w:r>
        <w:rPr>
          <w:rFonts w:hint="eastAsia" w:ascii="Times New Roman" w:hAnsi="Times New Roman" w:eastAsia="仿宋_GB2312" w:cs="Times New Roman"/>
          <w:bCs/>
          <w:color w:val="auto"/>
          <w:sz w:val="33"/>
          <w:szCs w:val="33"/>
          <w:highlight w:val="none"/>
          <w:lang w:eastAsia="zh-CN" w:bidi="ar-SA"/>
        </w:rPr>
        <w:t>提醒谈话</w:t>
      </w:r>
      <w:r>
        <w:rPr>
          <w:rFonts w:hint="default" w:ascii="Times New Roman" w:hAnsi="Times New Roman" w:eastAsia="仿宋_GB2312" w:cs="Times New Roman"/>
          <w:bCs/>
          <w:color w:val="auto"/>
          <w:sz w:val="33"/>
          <w:szCs w:val="33"/>
          <w:highlight w:val="none"/>
          <w:lang w:eastAsia="zh-CN" w:bidi="ar-SA"/>
        </w:rPr>
        <w:t>。</w:t>
      </w:r>
    </w:p>
    <w:p w14:paraId="368D7DB9">
      <w:pPr>
        <w:pStyle w:val="17"/>
        <w:keepNext w:val="0"/>
        <w:keepLines w:val="0"/>
        <w:pageBreakBefore w:val="0"/>
        <w:kinsoku/>
        <w:wordWrap/>
        <w:overflowPunct/>
        <w:topLinePunct w:val="0"/>
        <w:autoSpaceDE/>
        <w:autoSpaceDN/>
        <w:bidi w:val="0"/>
        <w:spacing w:line="592" w:lineRule="exact"/>
        <w:textAlignment w:val="auto"/>
        <w:rPr>
          <w:rFonts w:hint="default" w:ascii="Times New Roman" w:hAnsi="Times New Roman" w:eastAsia="仿宋_GB2312" w:cs="Times New Roman"/>
          <w:bCs/>
          <w:color w:val="auto"/>
          <w:sz w:val="33"/>
          <w:szCs w:val="33"/>
          <w:highlight w:val="none"/>
          <w:lang w:val="en-US" w:eastAsia="zh-CN" w:bidi="ar-SA"/>
        </w:rPr>
      </w:pPr>
      <w:r>
        <w:rPr>
          <w:rFonts w:hint="default" w:ascii="Times New Roman" w:hAnsi="Times New Roman" w:eastAsia="楷体_GB2312" w:cs="Times New Roman"/>
          <w:b/>
          <w:bCs w:val="0"/>
          <w:color w:val="auto"/>
          <w:sz w:val="33"/>
          <w:szCs w:val="33"/>
          <w:highlight w:val="none"/>
          <w:lang w:val="en-US" w:eastAsia="zh-CN" w:bidi="ar-SA"/>
        </w:rPr>
        <w:t>整改进度：</w:t>
      </w:r>
      <w:r>
        <w:rPr>
          <w:rFonts w:hint="default" w:ascii="Times New Roman" w:hAnsi="Times New Roman" w:eastAsia="仿宋_GB2312" w:cs="Times New Roman"/>
          <w:bCs/>
          <w:color w:val="auto"/>
          <w:sz w:val="33"/>
          <w:szCs w:val="33"/>
          <w:highlight w:val="none"/>
          <w:lang w:val="en-US" w:eastAsia="zh-CN" w:bidi="ar-SA"/>
        </w:rPr>
        <w:t>已完成</w:t>
      </w:r>
    </w:p>
    <w:p w14:paraId="74B71283">
      <w:pPr>
        <w:keepNext w:val="0"/>
        <w:keepLines w:val="0"/>
        <w:pageBreakBefore w:val="0"/>
        <w:widowControl w:val="0"/>
        <w:numPr>
          <w:ilvl w:val="0"/>
          <w:numId w:val="0"/>
        </w:numPr>
        <w:suppressLineNumbers w:val="0"/>
        <w:suppressAutoHyphens/>
        <w:kinsoku/>
        <w:wordWrap/>
        <w:overflowPunct/>
        <w:topLinePunct w:val="0"/>
        <w:autoSpaceDE/>
        <w:autoSpaceDN/>
        <w:bidi w:val="0"/>
        <w:adjustRightInd/>
        <w:snapToGrid w:val="0"/>
        <w:spacing w:beforeAutospacing="0" w:afterAutospacing="0" w:line="592" w:lineRule="exact"/>
        <w:ind w:left="0" w:leftChars="0" w:right="0" w:rightChars="0" w:firstLine="663" w:firstLineChars="200"/>
        <w:jc w:val="both"/>
        <w:textAlignment w:val="auto"/>
        <w:rPr>
          <w:rFonts w:hint="default" w:ascii="Times New Roman" w:hAnsi="Times New Roman" w:eastAsia="楷体_GB2312" w:cs="Times New Roman"/>
          <w:b/>
          <w:bCs/>
          <w:color w:val="auto"/>
          <w:kern w:val="2"/>
          <w:sz w:val="33"/>
          <w:szCs w:val="33"/>
          <w:highlight w:val="none"/>
          <w:lang w:val="en-US" w:eastAsia="zh-CN" w:bidi="ar-SA"/>
        </w:rPr>
      </w:pPr>
      <w:r>
        <w:rPr>
          <w:rFonts w:hint="default" w:ascii="Times New Roman" w:hAnsi="Times New Roman" w:eastAsia="楷体_GB2312" w:cs="Times New Roman"/>
          <w:b/>
          <w:bCs/>
          <w:color w:val="auto"/>
          <w:kern w:val="2"/>
          <w:sz w:val="33"/>
          <w:szCs w:val="33"/>
          <w:highlight w:val="none"/>
          <w:lang w:val="en-US" w:eastAsia="zh-CN" w:bidi="ar-SA"/>
        </w:rPr>
        <w:t>7.决策程序不规范</w:t>
      </w:r>
      <w:r>
        <w:rPr>
          <w:rFonts w:hint="eastAsia" w:ascii="Times New Roman" w:hAnsi="Times New Roman" w:eastAsia="楷体_GB2312" w:cs="Times New Roman"/>
          <w:b/>
          <w:bCs/>
          <w:color w:val="auto"/>
          <w:kern w:val="2"/>
          <w:sz w:val="33"/>
          <w:szCs w:val="33"/>
          <w:highlight w:val="none"/>
          <w:lang w:val="en-US" w:eastAsia="zh-CN" w:bidi="ar-SA"/>
        </w:rPr>
        <w:t>。</w:t>
      </w:r>
    </w:p>
    <w:p w14:paraId="56096A56">
      <w:pPr>
        <w:keepNext w:val="0"/>
        <w:keepLines w:val="0"/>
        <w:pageBreakBefore w:val="0"/>
        <w:widowControl w:val="0"/>
        <w:kinsoku/>
        <w:wordWrap/>
        <w:overflowPunct/>
        <w:topLinePunct w:val="0"/>
        <w:autoSpaceDE/>
        <w:autoSpaceDN/>
        <w:bidi w:val="0"/>
        <w:adjustRightInd/>
        <w:snapToGrid/>
        <w:spacing w:line="592" w:lineRule="exact"/>
        <w:ind w:left="0" w:leftChars="0" w:right="0" w:rightChars="0" w:firstLine="640" w:firstLineChars="0"/>
        <w:jc w:val="both"/>
        <w:textAlignment w:val="auto"/>
        <w:outlineLvl w:val="9"/>
        <w:rPr>
          <w:rFonts w:hint="default" w:ascii="Times New Roman" w:hAnsi="Times New Roman" w:eastAsia="仿宋_GB2312" w:cs="Times New Roman"/>
          <w:bCs/>
          <w:color w:val="auto"/>
          <w:sz w:val="33"/>
          <w:szCs w:val="33"/>
          <w:highlight w:val="none"/>
          <w:lang w:val="en-US" w:eastAsia="zh-CN" w:bidi="ar-SA"/>
        </w:rPr>
      </w:pPr>
      <w:r>
        <w:rPr>
          <w:rFonts w:hint="default" w:ascii="Times New Roman" w:hAnsi="Times New Roman" w:eastAsia="楷体_GB2312" w:cs="Times New Roman"/>
          <w:b/>
          <w:bCs w:val="0"/>
          <w:color w:val="auto"/>
          <w:sz w:val="33"/>
          <w:szCs w:val="33"/>
          <w:highlight w:val="none"/>
          <w:lang w:val="en-US" w:eastAsia="zh-CN" w:bidi="ar-SA"/>
        </w:rPr>
        <w:t>整改情况：</w:t>
      </w:r>
      <w:r>
        <w:rPr>
          <w:rFonts w:hint="default" w:ascii="Times New Roman" w:hAnsi="Times New Roman" w:eastAsia="仿宋_GB2312" w:cs="Times New Roman"/>
          <w:b/>
          <w:bCs w:val="0"/>
          <w:color w:val="auto"/>
          <w:sz w:val="33"/>
          <w:szCs w:val="33"/>
          <w:highlight w:val="none"/>
          <w:lang w:val="en-US" w:eastAsia="zh-CN" w:bidi="ar-SA"/>
        </w:rPr>
        <w:t>一是</w:t>
      </w:r>
      <w:r>
        <w:rPr>
          <w:rFonts w:hint="default" w:ascii="Times New Roman" w:hAnsi="Times New Roman" w:eastAsia="仿宋_GB2312" w:cs="Times New Roman"/>
          <w:bCs/>
          <w:color w:val="auto"/>
          <w:sz w:val="33"/>
          <w:szCs w:val="33"/>
          <w:highlight w:val="none"/>
          <w:lang w:val="en-US" w:eastAsia="zh-CN" w:bidi="ar-SA"/>
        </w:rPr>
        <w:t>根据社区工作实际，2024年12月20日召开“两委”会讨论决定，今后绩效按劳分配。</w:t>
      </w:r>
      <w:r>
        <w:rPr>
          <w:rFonts w:hint="default" w:ascii="Times New Roman" w:hAnsi="Times New Roman" w:eastAsia="仿宋_GB2312" w:cs="Times New Roman"/>
          <w:b/>
          <w:bCs w:val="0"/>
          <w:color w:val="auto"/>
          <w:sz w:val="33"/>
          <w:szCs w:val="33"/>
          <w:highlight w:val="none"/>
          <w:lang w:val="en-US" w:eastAsia="zh-CN" w:bidi="ar-SA"/>
        </w:rPr>
        <w:t>二是</w:t>
      </w:r>
      <w:r>
        <w:rPr>
          <w:rFonts w:hint="default" w:ascii="Times New Roman" w:hAnsi="Times New Roman" w:eastAsia="仿宋_GB2312" w:cs="Times New Roman"/>
          <w:bCs/>
          <w:color w:val="auto"/>
          <w:sz w:val="33"/>
          <w:szCs w:val="33"/>
          <w:highlight w:val="none"/>
          <w:lang w:val="en-US" w:eastAsia="zh-CN" w:bidi="ar-SA"/>
        </w:rPr>
        <w:t>已严格落实书记末位发言制度，充分发扬民主集中制原则，确保决策过程公开、公平、公正。</w:t>
      </w:r>
      <w:r>
        <w:rPr>
          <w:rFonts w:hint="default" w:ascii="Times New Roman" w:hAnsi="Times New Roman" w:eastAsia="仿宋_GB2312" w:cs="Times New Roman"/>
          <w:b/>
          <w:bCs w:val="0"/>
          <w:color w:val="auto"/>
          <w:sz w:val="33"/>
          <w:szCs w:val="33"/>
          <w:highlight w:val="none"/>
          <w:lang w:val="en-US" w:eastAsia="zh-CN" w:bidi="ar-SA"/>
        </w:rPr>
        <w:t>三是</w:t>
      </w:r>
      <w:r>
        <w:rPr>
          <w:rFonts w:hint="default" w:ascii="Times New Roman" w:hAnsi="Times New Roman" w:eastAsia="仿宋_GB2312" w:cs="Times New Roman"/>
          <w:bCs/>
          <w:color w:val="auto"/>
          <w:sz w:val="33"/>
          <w:szCs w:val="33"/>
          <w:highlight w:val="none"/>
          <w:lang w:val="en-US" w:eastAsia="zh-CN" w:bidi="ar-SA"/>
        </w:rPr>
        <w:t>规范决策程序。已建立健全社区“三重一大”制度、党委会议事制度、居委会议事制度，按照制度明确研究事项的范围，确保社区党委和居民委员会工作机制运行顺畅。</w:t>
      </w:r>
    </w:p>
    <w:p w14:paraId="79BFFC31">
      <w:pPr>
        <w:pStyle w:val="17"/>
        <w:keepNext w:val="0"/>
        <w:keepLines w:val="0"/>
        <w:pageBreakBefore w:val="0"/>
        <w:kinsoku/>
        <w:wordWrap/>
        <w:overflowPunct/>
        <w:topLinePunct w:val="0"/>
        <w:autoSpaceDE/>
        <w:autoSpaceDN/>
        <w:bidi w:val="0"/>
        <w:spacing w:line="592" w:lineRule="exact"/>
        <w:ind w:left="360" w:firstLine="331" w:firstLineChars="100"/>
        <w:textAlignment w:val="auto"/>
        <w:rPr>
          <w:rFonts w:hint="default" w:ascii="Times New Roman" w:hAnsi="Times New Roman" w:eastAsia="仿宋_GB2312" w:cs="Times New Roman"/>
          <w:bCs/>
          <w:color w:val="auto"/>
          <w:kern w:val="2"/>
          <w:sz w:val="33"/>
          <w:szCs w:val="33"/>
          <w:highlight w:val="none"/>
          <w:lang w:val="en-US" w:eastAsia="zh-CN" w:bidi="ar-SA"/>
        </w:rPr>
      </w:pPr>
      <w:r>
        <w:rPr>
          <w:rFonts w:hint="default" w:ascii="Times New Roman" w:hAnsi="Times New Roman" w:eastAsia="楷体_GB2312" w:cs="Times New Roman"/>
          <w:b/>
          <w:bCs w:val="0"/>
          <w:color w:val="auto"/>
          <w:sz w:val="33"/>
          <w:szCs w:val="33"/>
          <w:highlight w:val="none"/>
          <w:lang w:val="en-US" w:eastAsia="zh-CN" w:bidi="ar-SA"/>
        </w:rPr>
        <w:t>整改进度：</w:t>
      </w:r>
      <w:r>
        <w:rPr>
          <w:rFonts w:hint="default" w:ascii="Times New Roman" w:hAnsi="Times New Roman" w:eastAsia="仿宋_GB2312" w:cs="Times New Roman"/>
          <w:bCs/>
          <w:color w:val="auto"/>
          <w:kern w:val="2"/>
          <w:sz w:val="33"/>
          <w:szCs w:val="33"/>
          <w:highlight w:val="none"/>
          <w:lang w:val="en-US" w:eastAsia="zh-CN" w:bidi="ar-SA"/>
        </w:rPr>
        <w:t>已完成</w:t>
      </w:r>
    </w:p>
    <w:p w14:paraId="76EBCA9D">
      <w:pPr>
        <w:keepNext w:val="0"/>
        <w:keepLines w:val="0"/>
        <w:pageBreakBefore w:val="0"/>
        <w:widowControl w:val="0"/>
        <w:numPr>
          <w:ilvl w:val="0"/>
          <w:numId w:val="0"/>
        </w:numPr>
        <w:suppressLineNumbers w:val="0"/>
        <w:suppressAutoHyphens/>
        <w:kinsoku/>
        <w:wordWrap/>
        <w:overflowPunct/>
        <w:topLinePunct w:val="0"/>
        <w:autoSpaceDE/>
        <w:autoSpaceDN/>
        <w:bidi w:val="0"/>
        <w:adjustRightInd/>
        <w:snapToGrid/>
        <w:spacing w:beforeAutospacing="0" w:afterAutospacing="0" w:line="592" w:lineRule="exact"/>
        <w:ind w:left="0" w:leftChars="0" w:right="0" w:rightChars="0" w:firstLine="663" w:firstLineChars="200"/>
        <w:jc w:val="both"/>
        <w:textAlignment w:val="auto"/>
        <w:rPr>
          <w:rFonts w:hint="default" w:ascii="Times New Roman" w:hAnsi="Times New Roman" w:eastAsia="楷体_GB2312" w:cs="Times New Roman"/>
          <w:b/>
          <w:bCs/>
          <w:color w:val="auto"/>
          <w:kern w:val="2"/>
          <w:sz w:val="33"/>
          <w:szCs w:val="33"/>
          <w:highlight w:val="none"/>
          <w:lang w:val="en-US" w:eastAsia="zh-CN" w:bidi="ar-SA"/>
        </w:rPr>
      </w:pPr>
      <w:r>
        <w:rPr>
          <w:rFonts w:hint="default" w:ascii="Times New Roman" w:hAnsi="Times New Roman" w:eastAsia="楷体_GB2312" w:cs="Times New Roman"/>
          <w:b/>
          <w:bCs/>
          <w:color w:val="auto"/>
          <w:kern w:val="2"/>
          <w:sz w:val="33"/>
          <w:szCs w:val="33"/>
          <w:highlight w:val="none"/>
          <w:lang w:val="en-US" w:eastAsia="zh-CN" w:bidi="ar-SA"/>
        </w:rPr>
        <w:t>8.党建基础工作存在差距</w:t>
      </w:r>
      <w:r>
        <w:rPr>
          <w:rFonts w:hint="eastAsia" w:ascii="Times New Roman" w:hAnsi="Times New Roman" w:eastAsia="楷体_GB2312" w:cs="Times New Roman"/>
          <w:b/>
          <w:bCs/>
          <w:color w:val="auto"/>
          <w:kern w:val="2"/>
          <w:sz w:val="33"/>
          <w:szCs w:val="33"/>
          <w:highlight w:val="none"/>
          <w:lang w:val="en-US" w:eastAsia="zh-CN" w:bidi="ar-SA"/>
        </w:rPr>
        <w:t>。</w:t>
      </w:r>
    </w:p>
    <w:p w14:paraId="23958ACE">
      <w:pPr>
        <w:keepNext w:val="0"/>
        <w:keepLines w:val="0"/>
        <w:pageBreakBefore w:val="0"/>
        <w:widowControl w:val="0"/>
        <w:kinsoku/>
        <w:wordWrap/>
        <w:overflowPunct/>
        <w:topLinePunct w:val="0"/>
        <w:autoSpaceDE/>
        <w:autoSpaceDN/>
        <w:bidi w:val="0"/>
        <w:adjustRightInd/>
        <w:snapToGrid/>
        <w:spacing w:line="592" w:lineRule="exact"/>
        <w:ind w:right="0" w:rightChars="0" w:firstLine="663" w:firstLineChars="200"/>
        <w:jc w:val="both"/>
        <w:textAlignment w:val="auto"/>
        <w:outlineLvl w:val="9"/>
        <w:rPr>
          <w:rFonts w:hint="default" w:ascii="Times New Roman" w:hAnsi="Times New Roman" w:eastAsia="仿宋_GB2312" w:cs="Times New Roman"/>
          <w:color w:val="auto"/>
          <w:sz w:val="33"/>
          <w:szCs w:val="33"/>
          <w:highlight w:val="none"/>
          <w:lang w:val="en-US" w:eastAsia="zh-CN"/>
        </w:rPr>
      </w:pPr>
      <w:r>
        <w:rPr>
          <w:rFonts w:hint="default" w:ascii="Times New Roman" w:hAnsi="Times New Roman" w:eastAsia="楷体_GB2312" w:cs="Times New Roman"/>
          <w:b/>
          <w:bCs w:val="0"/>
          <w:color w:val="auto"/>
          <w:sz w:val="33"/>
          <w:szCs w:val="33"/>
          <w:highlight w:val="none"/>
          <w:lang w:val="en-US" w:eastAsia="zh-CN" w:bidi="ar-SA"/>
        </w:rPr>
        <w:t>整改情况：</w:t>
      </w:r>
      <w:r>
        <w:rPr>
          <w:rFonts w:hint="default" w:ascii="Times New Roman" w:hAnsi="Times New Roman" w:eastAsia="仿宋_GB2312" w:cs="Times New Roman"/>
          <w:b/>
          <w:bCs/>
          <w:color w:val="auto"/>
          <w:sz w:val="33"/>
          <w:szCs w:val="33"/>
          <w:highlight w:val="none"/>
          <w:lang w:val="en-US" w:eastAsia="zh-CN"/>
        </w:rPr>
        <w:t>一是</w:t>
      </w:r>
      <w:r>
        <w:rPr>
          <w:rFonts w:hint="default" w:ascii="Times New Roman" w:hAnsi="Times New Roman" w:eastAsia="仿宋_GB2312" w:cs="Times New Roman"/>
          <w:b w:val="0"/>
          <w:bCs w:val="0"/>
          <w:color w:val="auto"/>
          <w:sz w:val="33"/>
          <w:szCs w:val="33"/>
          <w:highlight w:val="none"/>
          <w:lang w:val="en-US" w:eastAsia="zh-CN"/>
        </w:rPr>
        <w:t>严格落实党内组织生活制度，2025年1月17日召开会议对党内组织生活制度进行学习，按照制度严格落实，并认真详实做好相关记录。</w:t>
      </w:r>
      <w:r>
        <w:rPr>
          <w:rFonts w:hint="default" w:ascii="Times New Roman" w:hAnsi="Times New Roman" w:eastAsia="仿宋_GB2312" w:cs="Times New Roman"/>
          <w:b/>
          <w:bCs/>
          <w:color w:val="auto"/>
          <w:sz w:val="33"/>
          <w:szCs w:val="33"/>
          <w:highlight w:val="none"/>
          <w:lang w:val="en-US" w:eastAsia="zh-CN"/>
        </w:rPr>
        <w:t>二是</w:t>
      </w:r>
      <w:r>
        <w:rPr>
          <w:rFonts w:hint="default" w:ascii="Times New Roman" w:hAnsi="Times New Roman" w:eastAsia="仿宋_GB2312" w:cs="Times New Roman"/>
          <w:b w:val="0"/>
          <w:bCs w:val="0"/>
          <w:color w:val="auto"/>
          <w:sz w:val="33"/>
          <w:szCs w:val="33"/>
          <w:highlight w:val="none"/>
          <w:lang w:val="en-US" w:eastAsia="zh-CN"/>
        </w:rPr>
        <w:t>2025年1月15日</w:t>
      </w:r>
      <w:r>
        <w:rPr>
          <w:rFonts w:hint="default" w:ascii="Times New Roman" w:hAnsi="Times New Roman" w:eastAsia="仿宋_GB2312" w:cs="Times New Roman"/>
          <w:color w:val="auto"/>
          <w:sz w:val="33"/>
          <w:szCs w:val="33"/>
          <w:highlight w:val="none"/>
          <w:lang w:eastAsia="zh-CN"/>
        </w:rPr>
        <w:t>对</w:t>
      </w:r>
      <w:r>
        <w:rPr>
          <w:rFonts w:hint="default" w:ascii="Times New Roman" w:hAnsi="Times New Roman" w:eastAsia="仿宋_GB2312" w:cs="Times New Roman"/>
          <w:b w:val="0"/>
          <w:bCs w:val="0"/>
          <w:color w:val="auto"/>
          <w:sz w:val="33"/>
          <w:szCs w:val="33"/>
          <w:highlight w:val="none"/>
          <w:lang w:val="en-US" w:eastAsia="zh-CN"/>
        </w:rPr>
        <w:t>2020年民主评议不合格党员林勇强进行谈心谈话，在今后将严格按照民主评议不合格党员处置程序办理。</w:t>
      </w:r>
      <w:r>
        <w:rPr>
          <w:rFonts w:hint="default" w:ascii="Times New Roman" w:hAnsi="Times New Roman" w:eastAsia="仿宋_GB2312" w:cs="Times New Roman"/>
          <w:b/>
          <w:bCs/>
          <w:color w:val="auto"/>
          <w:sz w:val="33"/>
          <w:szCs w:val="33"/>
          <w:highlight w:val="none"/>
          <w:lang w:val="en-US" w:eastAsia="zh-CN"/>
        </w:rPr>
        <w:t>三是</w:t>
      </w:r>
      <w:r>
        <w:rPr>
          <w:rFonts w:hint="default" w:ascii="Times New Roman" w:hAnsi="Times New Roman" w:eastAsia="仿宋_GB2312" w:cs="Times New Roman"/>
          <w:b w:val="0"/>
          <w:bCs w:val="0"/>
          <w:color w:val="auto"/>
          <w:sz w:val="33"/>
          <w:szCs w:val="33"/>
          <w:highlight w:val="none"/>
          <w:lang w:val="en-US" w:eastAsia="zh-CN"/>
        </w:rPr>
        <w:t>2025年1月15日召开党员大会学习党章，今后将严格党员发展程序，做到会议研究程序规范严谨。</w:t>
      </w:r>
      <w:r>
        <w:rPr>
          <w:rFonts w:hint="default" w:ascii="Times New Roman" w:hAnsi="Times New Roman" w:eastAsia="仿宋_GB2312" w:cs="Times New Roman"/>
          <w:b/>
          <w:bCs/>
          <w:color w:val="auto"/>
          <w:sz w:val="33"/>
          <w:szCs w:val="33"/>
          <w:highlight w:val="none"/>
          <w:lang w:val="en-US" w:eastAsia="zh-CN"/>
        </w:rPr>
        <w:t>四是</w:t>
      </w:r>
      <w:r>
        <w:rPr>
          <w:rFonts w:hint="default" w:ascii="Times New Roman" w:hAnsi="Times New Roman" w:eastAsia="仿宋_GB2312" w:cs="Times New Roman"/>
          <w:b w:val="0"/>
          <w:bCs w:val="0"/>
          <w:color w:val="auto"/>
          <w:sz w:val="33"/>
          <w:szCs w:val="33"/>
          <w:highlight w:val="none"/>
          <w:lang w:val="en-US" w:eastAsia="zh-CN"/>
        </w:rPr>
        <w:t>已严格按照市委组织部《关于转发</w:t>
      </w:r>
      <w:r>
        <w:rPr>
          <w:rFonts w:hint="eastAsia" w:ascii="Times New Roman" w:hAnsi="Times New Roman" w:eastAsia="仿宋_GB2312" w:cs="Times New Roman"/>
          <w:b w:val="0"/>
          <w:bCs w:val="0"/>
          <w:color w:val="auto"/>
          <w:sz w:val="33"/>
          <w:szCs w:val="33"/>
          <w:highlight w:val="none"/>
          <w:lang w:val="en-US" w:eastAsia="zh-CN"/>
        </w:rPr>
        <w:t>〈</w:t>
      </w:r>
      <w:r>
        <w:rPr>
          <w:rFonts w:hint="default" w:ascii="Times New Roman" w:hAnsi="Times New Roman" w:eastAsia="仿宋_GB2312" w:cs="Times New Roman"/>
          <w:b w:val="0"/>
          <w:bCs w:val="0"/>
          <w:color w:val="auto"/>
          <w:sz w:val="33"/>
          <w:szCs w:val="33"/>
          <w:highlight w:val="none"/>
          <w:lang w:val="en-US" w:eastAsia="zh-CN"/>
        </w:rPr>
        <w:t>自贡市党费收缴、使用和管理实施办法</w:t>
      </w:r>
      <w:r>
        <w:rPr>
          <w:rFonts w:hint="eastAsia" w:ascii="Times New Roman" w:hAnsi="Times New Roman" w:eastAsia="仿宋_GB2312" w:cs="Times New Roman"/>
          <w:b w:val="0"/>
          <w:bCs w:val="0"/>
          <w:color w:val="auto"/>
          <w:sz w:val="33"/>
          <w:szCs w:val="33"/>
          <w:highlight w:val="none"/>
          <w:lang w:val="en-US" w:eastAsia="zh-CN"/>
        </w:rPr>
        <w:t>〉</w:t>
      </w:r>
      <w:r>
        <w:rPr>
          <w:rFonts w:hint="default" w:ascii="Times New Roman" w:hAnsi="Times New Roman" w:eastAsia="仿宋_GB2312" w:cs="Times New Roman"/>
          <w:b w:val="0"/>
          <w:bCs w:val="0"/>
          <w:color w:val="auto"/>
          <w:sz w:val="33"/>
          <w:szCs w:val="33"/>
          <w:highlight w:val="none"/>
          <w:lang w:val="en-US" w:eastAsia="zh-CN"/>
        </w:rPr>
        <w:t>的通知》（贡委组通〔2018〕39号）文件要求，补交2020年至今党费479.</w:t>
      </w:r>
      <w:r>
        <w:rPr>
          <w:rFonts w:hint="eastAsia" w:ascii="Times New Roman" w:hAnsi="Times New Roman" w:eastAsia="仿宋_GB2312" w:cs="Times New Roman"/>
          <w:b w:val="0"/>
          <w:bCs w:val="0"/>
          <w:color w:val="auto"/>
          <w:sz w:val="33"/>
          <w:szCs w:val="33"/>
          <w:highlight w:val="none"/>
          <w:lang w:val="en-US" w:eastAsia="zh-CN"/>
        </w:rPr>
        <w:t>6</w:t>
      </w:r>
      <w:r>
        <w:rPr>
          <w:rFonts w:hint="default" w:ascii="Times New Roman" w:hAnsi="Times New Roman" w:eastAsia="仿宋_GB2312" w:cs="Times New Roman"/>
          <w:b w:val="0"/>
          <w:bCs w:val="0"/>
          <w:color w:val="auto"/>
          <w:sz w:val="33"/>
          <w:szCs w:val="33"/>
          <w:highlight w:val="none"/>
          <w:lang w:val="en-US" w:eastAsia="zh-CN"/>
        </w:rPr>
        <w:t>元。</w:t>
      </w:r>
    </w:p>
    <w:p w14:paraId="29C9C8D9">
      <w:pPr>
        <w:pStyle w:val="17"/>
        <w:keepNext w:val="0"/>
        <w:keepLines w:val="0"/>
        <w:pageBreakBefore w:val="0"/>
        <w:kinsoku/>
        <w:wordWrap/>
        <w:overflowPunct/>
        <w:topLinePunct w:val="0"/>
        <w:autoSpaceDE/>
        <w:autoSpaceDN/>
        <w:bidi w:val="0"/>
        <w:spacing w:line="592" w:lineRule="exact"/>
        <w:textAlignment w:val="auto"/>
        <w:rPr>
          <w:rFonts w:hint="default" w:ascii="Times New Roman" w:hAnsi="Times New Roman" w:eastAsia="仿宋_GB2312" w:cs="Times New Roman"/>
          <w:bCs/>
          <w:color w:val="auto"/>
          <w:kern w:val="2"/>
          <w:sz w:val="33"/>
          <w:szCs w:val="33"/>
          <w:highlight w:val="none"/>
          <w:lang w:val="en-US" w:eastAsia="zh-CN" w:bidi="ar-SA"/>
        </w:rPr>
      </w:pPr>
      <w:r>
        <w:rPr>
          <w:rFonts w:hint="default" w:ascii="Times New Roman" w:hAnsi="Times New Roman" w:eastAsia="楷体_GB2312" w:cs="Times New Roman"/>
          <w:b/>
          <w:bCs w:val="0"/>
          <w:color w:val="auto"/>
          <w:sz w:val="33"/>
          <w:szCs w:val="33"/>
          <w:highlight w:val="none"/>
          <w:lang w:val="en-US" w:eastAsia="zh-CN" w:bidi="ar-SA"/>
        </w:rPr>
        <w:t>整改进度：</w:t>
      </w:r>
      <w:r>
        <w:rPr>
          <w:rFonts w:hint="default" w:ascii="Times New Roman" w:hAnsi="Times New Roman" w:eastAsia="仿宋_GB2312" w:cs="Times New Roman"/>
          <w:bCs/>
          <w:color w:val="auto"/>
          <w:kern w:val="2"/>
          <w:sz w:val="33"/>
          <w:szCs w:val="33"/>
          <w:highlight w:val="none"/>
          <w:lang w:val="en-US" w:eastAsia="zh-CN" w:bidi="ar-SA"/>
        </w:rPr>
        <w:t>已完成</w:t>
      </w:r>
    </w:p>
    <w:p w14:paraId="076B21F0">
      <w:pPr>
        <w:pStyle w:val="10"/>
        <w:keepNext w:val="0"/>
        <w:keepLines w:val="0"/>
        <w:pageBreakBefore w:val="0"/>
        <w:widowControl w:val="0"/>
        <w:numPr>
          <w:ilvl w:val="0"/>
          <w:numId w:val="0"/>
        </w:numPr>
        <w:kinsoku/>
        <w:wordWrap/>
        <w:overflowPunct/>
        <w:topLinePunct w:val="0"/>
        <w:autoSpaceDE/>
        <w:autoSpaceDN/>
        <w:bidi w:val="0"/>
        <w:spacing w:line="592" w:lineRule="exact"/>
        <w:ind w:firstLine="663" w:firstLineChars="200"/>
        <w:textAlignment w:val="auto"/>
        <w:rPr>
          <w:rFonts w:hint="default" w:ascii="Times New Roman" w:hAnsi="Times New Roman" w:eastAsia="仿宋_GB2312" w:cs="Times New Roman"/>
          <w:color w:val="auto"/>
          <w:kern w:val="2"/>
          <w:sz w:val="33"/>
          <w:szCs w:val="33"/>
          <w:highlight w:val="none"/>
          <w:lang w:val="en-US" w:eastAsia="zh-CN" w:bidi="ar-SA"/>
        </w:rPr>
      </w:pPr>
      <w:r>
        <w:rPr>
          <w:rFonts w:hint="default" w:ascii="Times New Roman" w:hAnsi="Times New Roman" w:eastAsia="楷体_GB2312" w:cs="Times New Roman"/>
          <w:b/>
          <w:bCs/>
          <w:color w:val="auto"/>
          <w:kern w:val="2"/>
          <w:sz w:val="33"/>
          <w:szCs w:val="33"/>
          <w:highlight w:val="none"/>
          <w:lang w:val="en-US" w:eastAsia="zh-CN" w:bidi="ar-SA"/>
        </w:rPr>
        <w:t>9.代表推选和换届选举不严谨</w:t>
      </w:r>
      <w:r>
        <w:rPr>
          <w:rFonts w:hint="eastAsia" w:ascii="Times New Roman" w:hAnsi="Times New Roman" w:eastAsia="楷体_GB2312" w:cs="Times New Roman"/>
          <w:b/>
          <w:bCs/>
          <w:color w:val="auto"/>
          <w:kern w:val="2"/>
          <w:sz w:val="33"/>
          <w:szCs w:val="33"/>
          <w:highlight w:val="none"/>
          <w:lang w:val="en-US" w:eastAsia="zh-CN" w:bidi="ar-SA"/>
        </w:rPr>
        <w:t>。</w:t>
      </w:r>
    </w:p>
    <w:p w14:paraId="70EFA4FD">
      <w:pPr>
        <w:keepNext w:val="0"/>
        <w:keepLines w:val="0"/>
        <w:pageBreakBefore w:val="0"/>
        <w:widowControl w:val="0"/>
        <w:kinsoku/>
        <w:wordWrap/>
        <w:overflowPunct/>
        <w:topLinePunct w:val="0"/>
        <w:autoSpaceDE/>
        <w:autoSpaceDN/>
        <w:bidi w:val="0"/>
        <w:adjustRightInd/>
        <w:snapToGrid/>
        <w:spacing w:line="592" w:lineRule="exact"/>
        <w:ind w:right="0" w:rightChars="0" w:firstLine="663" w:firstLineChars="200"/>
        <w:jc w:val="both"/>
        <w:textAlignment w:val="auto"/>
        <w:outlineLvl w:val="9"/>
        <w:rPr>
          <w:rFonts w:hint="default" w:ascii="Times New Roman" w:hAnsi="Times New Roman" w:eastAsia="仿宋_GB2312" w:cs="Times New Roman"/>
          <w:sz w:val="33"/>
          <w:szCs w:val="33"/>
          <w:highlight w:val="none"/>
          <w:lang w:val="en-US" w:eastAsia="zh-CN" w:bidi="ar-SA"/>
        </w:rPr>
      </w:pPr>
      <w:r>
        <w:rPr>
          <w:rFonts w:hint="default" w:ascii="Times New Roman" w:hAnsi="Times New Roman" w:eastAsia="楷体_GB2312" w:cs="Times New Roman"/>
          <w:b/>
          <w:bCs w:val="0"/>
          <w:color w:val="auto"/>
          <w:sz w:val="33"/>
          <w:szCs w:val="33"/>
          <w:highlight w:val="none"/>
          <w:lang w:val="en-US" w:eastAsia="zh-CN" w:bidi="ar-SA"/>
        </w:rPr>
        <w:t>整改情况：</w:t>
      </w:r>
      <w:r>
        <w:rPr>
          <w:rFonts w:hint="default" w:ascii="Times New Roman" w:hAnsi="Times New Roman" w:eastAsia="仿宋_GB2312" w:cs="Times New Roman"/>
          <w:b/>
          <w:bCs/>
          <w:color w:val="auto"/>
          <w:sz w:val="33"/>
          <w:szCs w:val="33"/>
          <w:highlight w:val="none"/>
          <w:lang w:val="en-US" w:eastAsia="zh-CN"/>
        </w:rPr>
        <w:t>一是</w:t>
      </w:r>
      <w:r>
        <w:rPr>
          <w:rFonts w:hint="default" w:ascii="Times New Roman" w:hAnsi="Times New Roman" w:eastAsia="仿宋_GB2312" w:cs="Times New Roman"/>
          <w:b w:val="0"/>
          <w:bCs w:val="0"/>
          <w:color w:val="auto"/>
          <w:sz w:val="33"/>
          <w:szCs w:val="33"/>
          <w:highlight w:val="none"/>
          <w:lang w:val="en-US" w:eastAsia="zh-CN"/>
        </w:rPr>
        <w:t>2025年1月17日组织社区“两委”干部、党员、居民代表学习选举相关法律法规和政策文件，确保在今后的换届选举工作中规范严谨。</w:t>
      </w:r>
      <w:r>
        <w:rPr>
          <w:rFonts w:hint="default" w:ascii="Times New Roman" w:hAnsi="Times New Roman" w:eastAsia="仿宋_GB2312" w:cs="Times New Roman"/>
          <w:b/>
          <w:bCs/>
          <w:color w:val="auto"/>
          <w:sz w:val="33"/>
          <w:szCs w:val="33"/>
          <w:highlight w:val="none"/>
          <w:lang w:val="en-US" w:eastAsia="zh-CN"/>
        </w:rPr>
        <w:t>二是</w:t>
      </w:r>
      <w:r>
        <w:rPr>
          <w:rFonts w:hint="default" w:ascii="Times New Roman" w:hAnsi="Times New Roman" w:eastAsia="仿宋_GB2312" w:cs="Times New Roman"/>
          <w:b w:val="0"/>
          <w:bCs w:val="0"/>
          <w:color w:val="auto"/>
          <w:sz w:val="33"/>
          <w:szCs w:val="33"/>
          <w:highlight w:val="none"/>
          <w:lang w:val="en-US" w:eastAsia="zh-CN"/>
        </w:rPr>
        <w:t>经核实，是工作人员在计票过程疏忽大意造成票数大于有效票数，已对相关人员进行了</w:t>
      </w:r>
      <w:r>
        <w:rPr>
          <w:rFonts w:hint="eastAsia" w:ascii="Times New Roman" w:hAnsi="Times New Roman" w:eastAsia="仿宋_GB2312" w:cs="Times New Roman"/>
          <w:b w:val="0"/>
          <w:bCs w:val="0"/>
          <w:color w:val="auto"/>
          <w:sz w:val="33"/>
          <w:szCs w:val="33"/>
          <w:highlight w:val="none"/>
          <w:lang w:val="en-US" w:eastAsia="zh-CN"/>
        </w:rPr>
        <w:t>提醒谈话</w:t>
      </w:r>
      <w:r>
        <w:rPr>
          <w:rFonts w:hint="default" w:ascii="Times New Roman" w:hAnsi="Times New Roman" w:eastAsia="仿宋_GB2312" w:cs="Times New Roman"/>
          <w:b w:val="0"/>
          <w:bCs w:val="0"/>
          <w:color w:val="auto"/>
          <w:sz w:val="33"/>
          <w:szCs w:val="33"/>
          <w:highlight w:val="none"/>
          <w:lang w:val="en-US" w:eastAsia="zh-CN"/>
        </w:rPr>
        <w:t>。</w:t>
      </w:r>
    </w:p>
    <w:p w14:paraId="0E1E9EA3">
      <w:pPr>
        <w:keepNext w:val="0"/>
        <w:keepLines w:val="0"/>
        <w:pageBreakBefore w:val="0"/>
        <w:widowControl w:val="0"/>
        <w:kinsoku/>
        <w:wordWrap/>
        <w:overflowPunct/>
        <w:topLinePunct w:val="0"/>
        <w:autoSpaceDE/>
        <w:autoSpaceDN/>
        <w:bidi w:val="0"/>
        <w:adjustRightInd/>
        <w:snapToGrid/>
        <w:spacing w:line="592" w:lineRule="exact"/>
        <w:ind w:right="0" w:rightChars="0" w:firstLine="663" w:firstLineChars="200"/>
        <w:jc w:val="both"/>
        <w:textAlignment w:val="auto"/>
        <w:outlineLvl w:val="9"/>
        <w:rPr>
          <w:rFonts w:hint="default" w:ascii="Times New Roman" w:hAnsi="Times New Roman" w:eastAsia="仿宋_GB2312" w:cs="Times New Roman"/>
          <w:b w:val="0"/>
          <w:bCs w:val="0"/>
          <w:color w:val="auto"/>
          <w:kern w:val="2"/>
          <w:sz w:val="33"/>
          <w:szCs w:val="33"/>
          <w:highlight w:val="none"/>
          <w:lang w:val="en-US" w:eastAsia="zh-CN" w:bidi="ar-SA"/>
        </w:rPr>
      </w:pPr>
      <w:r>
        <w:rPr>
          <w:rFonts w:hint="default" w:ascii="Times New Roman" w:hAnsi="Times New Roman" w:eastAsia="楷体_GB2312" w:cs="Times New Roman"/>
          <w:b/>
          <w:bCs w:val="0"/>
          <w:color w:val="auto"/>
          <w:sz w:val="33"/>
          <w:szCs w:val="33"/>
          <w:highlight w:val="none"/>
          <w:lang w:val="en-US" w:eastAsia="zh-CN" w:bidi="ar-SA"/>
        </w:rPr>
        <w:t>整改进度：</w:t>
      </w:r>
      <w:r>
        <w:rPr>
          <w:rFonts w:hint="default" w:ascii="Times New Roman" w:hAnsi="Times New Roman" w:eastAsia="仿宋_GB2312" w:cs="Times New Roman"/>
          <w:b w:val="0"/>
          <w:bCs w:val="0"/>
          <w:color w:val="auto"/>
          <w:kern w:val="2"/>
          <w:sz w:val="33"/>
          <w:szCs w:val="33"/>
          <w:highlight w:val="none"/>
          <w:lang w:val="en-US" w:eastAsia="zh-CN" w:bidi="ar-SA"/>
        </w:rPr>
        <w:t>已完成</w:t>
      </w:r>
    </w:p>
    <w:p w14:paraId="35637A2F">
      <w:pPr>
        <w:keepNext w:val="0"/>
        <w:keepLines w:val="0"/>
        <w:pageBreakBefore w:val="0"/>
        <w:widowControl w:val="0"/>
        <w:numPr>
          <w:ilvl w:val="0"/>
          <w:numId w:val="0"/>
        </w:numPr>
        <w:kinsoku/>
        <w:wordWrap/>
        <w:overflowPunct/>
        <w:topLinePunct w:val="0"/>
        <w:autoSpaceDE/>
        <w:autoSpaceDN/>
        <w:bidi w:val="0"/>
        <w:adjustRightInd/>
        <w:snapToGrid/>
        <w:spacing w:line="592" w:lineRule="exact"/>
        <w:ind w:right="0" w:rightChars="0" w:firstLine="663" w:firstLineChars="200"/>
        <w:jc w:val="both"/>
        <w:textAlignment w:val="auto"/>
        <w:outlineLvl w:val="9"/>
        <w:rPr>
          <w:rFonts w:hint="default" w:ascii="Times New Roman" w:hAnsi="Times New Roman" w:eastAsia="楷体_GB2312" w:cs="Times New Roman"/>
          <w:b/>
          <w:bCs/>
          <w:color w:val="auto"/>
          <w:sz w:val="33"/>
          <w:szCs w:val="33"/>
          <w:highlight w:val="none"/>
          <w:lang w:val="en-US" w:eastAsia="zh-CN"/>
        </w:rPr>
      </w:pPr>
      <w:r>
        <w:rPr>
          <w:rFonts w:hint="default" w:ascii="Times New Roman" w:hAnsi="Times New Roman" w:eastAsia="楷体_GB2312" w:cs="Times New Roman"/>
          <w:b/>
          <w:bCs/>
          <w:color w:val="auto"/>
          <w:kern w:val="2"/>
          <w:sz w:val="33"/>
          <w:szCs w:val="33"/>
          <w:highlight w:val="none"/>
          <w:lang w:val="en-US" w:eastAsia="zh-CN" w:bidi="ar-SA"/>
        </w:rPr>
        <w:t>10.</w:t>
      </w:r>
      <w:r>
        <w:rPr>
          <w:rFonts w:hint="default" w:ascii="Times New Roman" w:hAnsi="Times New Roman" w:eastAsia="楷体_GB2312" w:cs="Times New Roman"/>
          <w:b/>
          <w:bCs/>
          <w:color w:val="auto"/>
          <w:sz w:val="33"/>
          <w:szCs w:val="33"/>
          <w:highlight w:val="none"/>
          <w:lang w:val="en-US" w:eastAsia="zh-CN"/>
        </w:rPr>
        <w:t>会议记录不规范</w:t>
      </w:r>
      <w:r>
        <w:rPr>
          <w:rFonts w:hint="eastAsia" w:ascii="Times New Roman" w:hAnsi="Times New Roman" w:eastAsia="楷体_GB2312" w:cs="Times New Roman"/>
          <w:b/>
          <w:bCs/>
          <w:color w:val="auto"/>
          <w:sz w:val="33"/>
          <w:szCs w:val="33"/>
          <w:highlight w:val="none"/>
          <w:lang w:val="en-US" w:eastAsia="zh-CN"/>
        </w:rPr>
        <w:t>。</w:t>
      </w:r>
    </w:p>
    <w:p w14:paraId="22C9802C">
      <w:pPr>
        <w:pStyle w:val="18"/>
        <w:keepNext w:val="0"/>
        <w:keepLines w:val="0"/>
        <w:pageBreakBefore w:val="0"/>
        <w:widowControl w:val="0"/>
        <w:kinsoku/>
        <w:wordWrap/>
        <w:overflowPunct/>
        <w:topLinePunct w:val="0"/>
        <w:autoSpaceDE/>
        <w:autoSpaceDN/>
        <w:bidi w:val="0"/>
        <w:adjustRightInd/>
        <w:spacing w:line="592" w:lineRule="exact"/>
        <w:ind w:left="0" w:leftChars="0" w:firstLine="663" w:firstLineChars="200"/>
        <w:textAlignment w:val="auto"/>
        <w:rPr>
          <w:rFonts w:hint="default" w:ascii="Times New Roman" w:hAnsi="Times New Roman" w:eastAsia="仿宋_GB2312" w:cs="Times New Roman"/>
          <w:b w:val="0"/>
          <w:bCs w:val="0"/>
          <w:color w:val="auto"/>
          <w:kern w:val="2"/>
          <w:sz w:val="33"/>
          <w:szCs w:val="33"/>
          <w:highlight w:val="none"/>
          <w:lang w:val="en-US" w:eastAsia="zh-CN" w:bidi="ar-SA"/>
        </w:rPr>
      </w:pPr>
      <w:r>
        <w:rPr>
          <w:rFonts w:hint="default" w:ascii="Times New Roman" w:hAnsi="Times New Roman" w:eastAsia="楷体_GB2312" w:cs="Times New Roman"/>
          <w:b/>
          <w:bCs w:val="0"/>
          <w:color w:val="auto"/>
          <w:sz w:val="33"/>
          <w:szCs w:val="33"/>
          <w:highlight w:val="none"/>
          <w:lang w:val="en-US" w:eastAsia="zh-CN" w:bidi="ar-SA"/>
        </w:rPr>
        <w:t>整改情况：</w:t>
      </w:r>
      <w:r>
        <w:rPr>
          <w:rFonts w:hint="default" w:ascii="Times New Roman" w:hAnsi="Times New Roman" w:eastAsia="仿宋_GB2312" w:cs="Times New Roman"/>
          <w:b w:val="0"/>
          <w:bCs w:val="0"/>
          <w:color w:val="auto"/>
          <w:sz w:val="33"/>
          <w:szCs w:val="33"/>
          <w:highlight w:val="none"/>
          <w:lang w:val="en-US" w:eastAsia="zh-CN"/>
        </w:rPr>
        <w:t>一</w:t>
      </w:r>
      <w:r>
        <w:rPr>
          <w:rFonts w:hint="default" w:ascii="Times New Roman" w:hAnsi="Times New Roman" w:eastAsia="仿宋_GB2312" w:cs="Times New Roman"/>
          <w:b/>
          <w:bCs/>
          <w:color w:val="auto"/>
          <w:kern w:val="2"/>
          <w:sz w:val="33"/>
          <w:szCs w:val="33"/>
          <w:highlight w:val="none"/>
          <w:lang w:val="en-US" w:eastAsia="zh-CN" w:bidi="ar-SA"/>
        </w:rPr>
        <w:t>是</w:t>
      </w:r>
      <w:r>
        <w:rPr>
          <w:rFonts w:hint="default" w:ascii="Times New Roman" w:hAnsi="Times New Roman" w:eastAsia="仿宋_GB2312" w:cs="Times New Roman"/>
          <w:b w:val="0"/>
          <w:bCs/>
          <w:color w:val="auto"/>
          <w:sz w:val="33"/>
          <w:szCs w:val="33"/>
          <w:highlight w:val="none"/>
          <w:lang w:val="en-US" w:eastAsia="zh-CN" w:bidi="ar-SA"/>
        </w:rPr>
        <w:t>2024年12月20日召开社区“两委”会议研究决定党委会会议、党员大会、组织生活会由副书记记录并保管；居委会会议记录由社区副主任记录并保管；会议记录由纪委书记监督，党委书记审核。要求会议记录要明确记录的内容、重点、要素和格式，做到会议记录规范</w:t>
      </w:r>
      <w:r>
        <w:rPr>
          <w:rFonts w:hint="default" w:ascii="Times New Roman" w:hAnsi="Times New Roman" w:eastAsia="仿宋_GB2312" w:cs="Times New Roman"/>
          <w:bCs/>
          <w:color w:val="auto"/>
          <w:sz w:val="33"/>
          <w:szCs w:val="33"/>
          <w:highlight w:val="none"/>
          <w:lang w:val="en-US" w:eastAsia="zh-CN" w:bidi="ar-SA"/>
        </w:rPr>
        <w:t>。</w:t>
      </w:r>
      <w:r>
        <w:rPr>
          <w:rFonts w:hint="default" w:ascii="Times New Roman" w:hAnsi="Times New Roman" w:eastAsia="仿宋_GB2312" w:cs="Times New Roman"/>
          <w:b/>
          <w:bCs/>
          <w:color w:val="auto"/>
          <w:kern w:val="2"/>
          <w:sz w:val="33"/>
          <w:szCs w:val="33"/>
          <w:highlight w:val="none"/>
          <w:lang w:val="en-US" w:eastAsia="zh-CN" w:bidi="ar-SA"/>
        </w:rPr>
        <w:t>二是</w:t>
      </w:r>
      <w:r>
        <w:rPr>
          <w:rFonts w:hint="default" w:ascii="Times New Roman" w:hAnsi="Times New Roman" w:eastAsia="仿宋_GB2312" w:cs="Times New Roman"/>
          <w:b w:val="0"/>
          <w:bCs w:val="0"/>
          <w:color w:val="auto"/>
          <w:kern w:val="2"/>
          <w:sz w:val="33"/>
          <w:szCs w:val="33"/>
          <w:highlight w:val="none"/>
          <w:lang w:val="en-US" w:eastAsia="zh-CN" w:bidi="ar-SA"/>
        </w:rPr>
        <w:t>对现有的会议记录进行整理，已补齐会议要素。</w:t>
      </w:r>
      <w:r>
        <w:rPr>
          <w:rFonts w:hint="default" w:ascii="Times New Roman" w:hAnsi="Times New Roman" w:eastAsia="仿宋_GB2312" w:cs="Times New Roman"/>
          <w:b/>
          <w:bCs/>
          <w:color w:val="auto"/>
          <w:kern w:val="2"/>
          <w:sz w:val="33"/>
          <w:szCs w:val="33"/>
          <w:highlight w:val="none"/>
          <w:lang w:val="en-US" w:eastAsia="zh-CN" w:bidi="ar-SA"/>
        </w:rPr>
        <w:t>三是</w:t>
      </w:r>
      <w:r>
        <w:rPr>
          <w:rFonts w:hint="default" w:ascii="Times New Roman" w:hAnsi="Times New Roman" w:eastAsia="仿宋_GB2312" w:cs="Times New Roman"/>
          <w:b w:val="0"/>
          <w:bCs w:val="0"/>
          <w:color w:val="auto"/>
          <w:kern w:val="2"/>
          <w:sz w:val="33"/>
          <w:szCs w:val="33"/>
          <w:highlight w:val="none"/>
          <w:lang w:val="en-US" w:eastAsia="zh-CN" w:bidi="ar-SA"/>
        </w:rPr>
        <w:t>2025年1月15日组织召开党委会对党内组织生活制度进行学习，弄清党员大会和组织生活会的区别，杜绝今后将党员大会和组织生活会混记。</w:t>
      </w:r>
    </w:p>
    <w:p w14:paraId="5C8955B9">
      <w:pPr>
        <w:pStyle w:val="17"/>
        <w:keepNext w:val="0"/>
        <w:keepLines w:val="0"/>
        <w:pageBreakBefore w:val="0"/>
        <w:kinsoku/>
        <w:wordWrap/>
        <w:overflowPunct/>
        <w:topLinePunct w:val="0"/>
        <w:autoSpaceDE/>
        <w:autoSpaceDN/>
        <w:bidi w:val="0"/>
        <w:spacing w:line="592" w:lineRule="exact"/>
        <w:ind w:left="360" w:firstLine="331" w:firstLineChars="100"/>
        <w:textAlignment w:val="auto"/>
        <w:rPr>
          <w:rFonts w:hint="default" w:ascii="Times New Roman" w:hAnsi="Times New Roman" w:eastAsia="仿宋_GB2312" w:cs="Times New Roman"/>
          <w:b w:val="0"/>
          <w:bCs w:val="0"/>
          <w:color w:val="auto"/>
          <w:kern w:val="2"/>
          <w:sz w:val="33"/>
          <w:szCs w:val="33"/>
          <w:highlight w:val="none"/>
          <w:lang w:val="en-US" w:eastAsia="zh-CN" w:bidi="ar-SA"/>
        </w:rPr>
      </w:pPr>
      <w:r>
        <w:rPr>
          <w:rFonts w:hint="default" w:ascii="Times New Roman" w:hAnsi="Times New Roman" w:eastAsia="楷体_GB2312" w:cs="Times New Roman"/>
          <w:b/>
          <w:bCs w:val="0"/>
          <w:color w:val="auto"/>
          <w:sz w:val="33"/>
          <w:szCs w:val="33"/>
          <w:highlight w:val="none"/>
          <w:lang w:val="en-US" w:eastAsia="zh-CN" w:bidi="ar-SA"/>
        </w:rPr>
        <w:t>整改进度：</w:t>
      </w:r>
      <w:r>
        <w:rPr>
          <w:rFonts w:hint="default" w:ascii="Times New Roman" w:hAnsi="Times New Roman" w:eastAsia="仿宋_GB2312" w:cs="Times New Roman"/>
          <w:b w:val="0"/>
          <w:bCs w:val="0"/>
          <w:color w:val="auto"/>
          <w:kern w:val="2"/>
          <w:sz w:val="33"/>
          <w:szCs w:val="33"/>
          <w:highlight w:val="none"/>
          <w:lang w:val="en-US" w:eastAsia="zh-CN" w:bidi="ar-SA"/>
        </w:rPr>
        <w:t>已完成</w:t>
      </w:r>
    </w:p>
    <w:p w14:paraId="72889BAB">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0" w:firstLineChars="200"/>
        <w:textAlignment w:val="auto"/>
        <w:rPr>
          <w:rFonts w:hint="default" w:ascii="Times New Roman" w:hAnsi="Times New Roman" w:eastAsia="黑体" w:cs="Times New Roman"/>
          <w:bCs/>
          <w:sz w:val="33"/>
          <w:szCs w:val="33"/>
          <w:highlight w:val="none"/>
          <w:lang w:val="en-US" w:eastAsia="zh-CN"/>
        </w:rPr>
      </w:pPr>
      <w:r>
        <w:rPr>
          <w:rFonts w:hint="default" w:ascii="Times New Roman" w:hAnsi="Times New Roman" w:eastAsia="黑体" w:cs="Times New Roman"/>
          <w:bCs/>
          <w:sz w:val="33"/>
          <w:szCs w:val="33"/>
          <w:highlight w:val="none"/>
          <w:lang w:val="en-US" w:eastAsia="zh-CN"/>
        </w:rPr>
        <w:t>三、下一步工作安排</w:t>
      </w:r>
    </w:p>
    <w:p w14:paraId="2E638A77">
      <w:pPr>
        <w:keepNext w:val="0"/>
        <w:keepLines w:val="0"/>
        <w:pageBreakBefore w:val="0"/>
        <w:widowControl w:val="0"/>
        <w:suppressAutoHyphens/>
        <w:kinsoku/>
        <w:wordWrap/>
        <w:overflowPunct/>
        <w:topLinePunct w:val="0"/>
        <w:autoSpaceDE/>
        <w:autoSpaceDN/>
        <w:bidi w:val="0"/>
        <w:adjustRightInd/>
        <w:snapToGrid/>
        <w:spacing w:line="592" w:lineRule="exact"/>
        <w:ind w:firstLine="663" w:firstLineChars="200"/>
        <w:textAlignment w:val="auto"/>
        <w:rPr>
          <w:rFonts w:hint="default"/>
          <w:highlight w:val="none"/>
          <w:lang w:val="en-US" w:eastAsia="zh-CN"/>
        </w:rPr>
      </w:pPr>
      <w:r>
        <w:rPr>
          <w:rFonts w:hint="default" w:ascii="Times New Roman" w:hAnsi="Times New Roman" w:eastAsia="楷体" w:cs="Times New Roman"/>
          <w:b/>
          <w:bCs/>
          <w:color w:val="auto"/>
          <w:kern w:val="2"/>
          <w:sz w:val="33"/>
          <w:szCs w:val="33"/>
          <w:highlight w:val="none"/>
          <w:lang w:val="en-US" w:eastAsia="zh-CN" w:bidi="ar-SA"/>
        </w:rPr>
        <w:t>1.</w:t>
      </w:r>
      <w:r>
        <w:rPr>
          <w:rFonts w:hint="eastAsia" w:ascii="Times New Roman" w:hAnsi="Times New Roman" w:eastAsia="楷体" w:cs="Times New Roman"/>
          <w:b/>
          <w:bCs/>
          <w:color w:val="auto"/>
          <w:kern w:val="2"/>
          <w:sz w:val="33"/>
          <w:szCs w:val="33"/>
          <w:highlight w:val="none"/>
          <w:lang w:val="en-US" w:eastAsia="zh-CN" w:bidi="ar-SA"/>
        </w:rPr>
        <w:t>持续巩固整改成果。</w:t>
      </w:r>
      <w:r>
        <w:rPr>
          <w:rFonts w:hint="default" w:ascii="Times New Roman" w:hAnsi="Times New Roman" w:eastAsia="仿宋_GB2312" w:cs="Times New Roman"/>
          <w:spacing w:val="0"/>
          <w:sz w:val="33"/>
          <w:szCs w:val="32"/>
          <w:highlight w:val="none"/>
          <w:lang w:val="en-US" w:eastAsia="zh-CN"/>
        </w:rPr>
        <w:t>坚持全面从严治党，认真落实党建和党风廉政建设责任制，</w:t>
      </w:r>
      <w:r>
        <w:rPr>
          <w:rFonts w:hint="eastAsia" w:ascii="Times New Roman" w:hAnsi="Times New Roman" w:eastAsia="仿宋_GB2312" w:cs="Times New Roman"/>
          <w:spacing w:val="0"/>
          <w:sz w:val="33"/>
          <w:szCs w:val="32"/>
          <w:highlight w:val="none"/>
          <w:lang w:val="en-US" w:eastAsia="zh-CN"/>
        </w:rPr>
        <w:t>进一步巩固巡察整改成果，确保整改措施长期有效。</w:t>
      </w:r>
      <w:r>
        <w:rPr>
          <w:rFonts w:hint="default" w:ascii="Times New Roman" w:hAnsi="Times New Roman" w:eastAsia="仿宋_GB2312" w:cs="Times New Roman"/>
          <w:b w:val="0"/>
          <w:bCs w:val="0"/>
          <w:color w:val="auto"/>
          <w:kern w:val="2"/>
          <w:sz w:val="33"/>
          <w:szCs w:val="33"/>
          <w:highlight w:val="none"/>
          <w:lang w:val="en-US" w:eastAsia="zh-CN" w:bidi="ar-SA"/>
        </w:rPr>
        <w:t>定期开展巡察整改 “回头看”，全面评估整改效果。通过自查自纠、专项检查等方式，对已整改问题进行复查，及时发现并解决新出现的问题。</w:t>
      </w:r>
    </w:p>
    <w:p w14:paraId="29864F5B">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2" w:lineRule="exact"/>
        <w:ind w:firstLine="663" w:firstLineChars="200"/>
        <w:textAlignment w:val="auto"/>
        <w:rPr>
          <w:rFonts w:hint="default" w:ascii="Times New Roman" w:hAnsi="Times New Roman" w:eastAsia="仿宋_GB2312" w:cs="Times New Roman"/>
          <w:b w:val="0"/>
          <w:bCs w:val="0"/>
          <w:color w:val="auto"/>
          <w:kern w:val="2"/>
          <w:sz w:val="33"/>
          <w:szCs w:val="33"/>
          <w:highlight w:val="none"/>
          <w:lang w:val="en-US" w:eastAsia="zh-CN" w:bidi="ar-SA"/>
        </w:rPr>
      </w:pPr>
      <w:r>
        <w:rPr>
          <w:rFonts w:hint="default" w:ascii="Times New Roman" w:hAnsi="Times New Roman" w:eastAsia="楷体" w:cs="Times New Roman"/>
          <w:b/>
          <w:bCs/>
          <w:color w:val="auto"/>
          <w:kern w:val="2"/>
          <w:sz w:val="33"/>
          <w:szCs w:val="33"/>
          <w:highlight w:val="none"/>
          <w:lang w:val="en-US" w:eastAsia="zh-CN" w:bidi="ar-SA"/>
        </w:rPr>
        <w:t>2.建立健全长效机制。</w:t>
      </w:r>
      <w:r>
        <w:rPr>
          <w:rFonts w:hint="default" w:ascii="Times New Roman" w:hAnsi="Times New Roman" w:eastAsia="仿宋_GB2312" w:cs="Times New Roman"/>
          <w:b w:val="0"/>
          <w:bCs w:val="0"/>
          <w:color w:val="auto"/>
          <w:kern w:val="2"/>
          <w:sz w:val="33"/>
          <w:szCs w:val="33"/>
          <w:highlight w:val="none"/>
          <w:lang w:val="en-US" w:eastAsia="zh-CN" w:bidi="ar-SA"/>
        </w:rPr>
        <w:t>以此次巡察整改为契机，深入剖析问题产生的深层次原因，查找制度漏洞和管理短板，严防问题反弹。进一步完善各项规章制度，建立健全长效机制，从源头上防范类似问题的再次发生。加强对制度执行情况的监督检查，确保各项制度真正发挥作用，形成靠制度管人、管事的良好局面。</w:t>
      </w:r>
    </w:p>
    <w:p w14:paraId="7256EA24">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2" w:lineRule="exact"/>
        <w:ind w:firstLine="663" w:firstLineChars="200"/>
        <w:textAlignment w:val="auto"/>
        <w:rPr>
          <w:rFonts w:hint="default" w:ascii="Times New Roman" w:hAnsi="Times New Roman" w:eastAsia="仿宋_GB2312" w:cs="Times New Roman"/>
          <w:b w:val="0"/>
          <w:bCs w:val="0"/>
          <w:color w:val="auto"/>
          <w:kern w:val="2"/>
          <w:sz w:val="33"/>
          <w:szCs w:val="33"/>
          <w:highlight w:val="none"/>
          <w:lang w:val="en-US" w:eastAsia="zh-CN" w:bidi="ar-SA"/>
        </w:rPr>
      </w:pPr>
      <w:r>
        <w:rPr>
          <w:rFonts w:hint="default" w:ascii="Times New Roman" w:hAnsi="Times New Roman" w:eastAsia="楷体" w:cs="Times New Roman"/>
          <w:b/>
          <w:bCs/>
          <w:color w:val="auto"/>
          <w:kern w:val="2"/>
          <w:sz w:val="33"/>
          <w:szCs w:val="33"/>
          <w:highlight w:val="none"/>
          <w:lang w:val="en-US" w:eastAsia="zh-CN" w:bidi="ar-SA"/>
        </w:rPr>
        <w:t>3.</w:t>
      </w:r>
      <w:r>
        <w:rPr>
          <w:rFonts w:hint="eastAsia" w:ascii="Times New Roman" w:hAnsi="Times New Roman" w:eastAsia="楷体" w:cs="Times New Roman"/>
          <w:b/>
          <w:bCs/>
          <w:color w:val="auto"/>
          <w:kern w:val="2"/>
          <w:sz w:val="33"/>
          <w:szCs w:val="33"/>
          <w:highlight w:val="none"/>
          <w:lang w:val="en-US" w:eastAsia="zh-CN" w:bidi="ar-SA"/>
        </w:rPr>
        <w:t>推动高质量发展</w:t>
      </w:r>
      <w:r>
        <w:rPr>
          <w:rFonts w:hint="default" w:ascii="Times New Roman" w:hAnsi="Times New Roman" w:eastAsia="楷体" w:cs="Times New Roman"/>
          <w:b/>
          <w:bCs/>
          <w:color w:val="auto"/>
          <w:kern w:val="2"/>
          <w:sz w:val="33"/>
          <w:szCs w:val="33"/>
          <w:highlight w:val="none"/>
          <w:lang w:val="en-US" w:eastAsia="zh-CN" w:bidi="ar-SA"/>
        </w:rPr>
        <w:t>。</w:t>
      </w:r>
      <w:r>
        <w:rPr>
          <w:rFonts w:hint="default" w:ascii="Times New Roman" w:hAnsi="Times New Roman" w:eastAsia="仿宋_GB2312" w:cs="Times New Roman"/>
          <w:b w:val="0"/>
          <w:bCs w:val="0"/>
          <w:color w:val="auto"/>
          <w:kern w:val="2"/>
          <w:sz w:val="33"/>
          <w:szCs w:val="33"/>
          <w:highlight w:val="none"/>
          <w:lang w:val="en-US" w:eastAsia="zh-CN" w:bidi="ar-SA"/>
        </w:rPr>
        <w:t>将巡察整改成果与日常工作紧密结合，把整改过程中积累的经验和做法转化为推动工作的强大动力，不断提升工作质量和水平。加强对干部职工的教育管理，强化纪律意识和规矩意识，持续巩固和深化巡察整改成效，推动社区各项事业高质量发展。</w:t>
      </w:r>
    </w:p>
    <w:p w14:paraId="09AD4957">
      <w:pPr>
        <w:keepNext w:val="0"/>
        <w:keepLines w:val="0"/>
        <w:pageBreakBefore w:val="0"/>
        <w:widowControl w:val="0"/>
        <w:suppressAutoHyphens/>
        <w:kinsoku/>
        <w:wordWrap/>
        <w:overflowPunct/>
        <w:topLinePunct w:val="0"/>
        <w:autoSpaceDE/>
        <w:autoSpaceDN/>
        <w:bidi w:val="0"/>
        <w:adjustRightInd/>
        <w:snapToGrid/>
        <w:spacing w:line="592" w:lineRule="exact"/>
        <w:ind w:left="0" w:firstLine="618" w:firstLineChars="200"/>
        <w:textAlignment w:val="auto"/>
        <w:rPr>
          <w:rFonts w:hint="default" w:ascii="Times New Roman" w:hAnsi="Times New Roman" w:eastAsia="仿宋_GB2312" w:cs="Times New Roman"/>
          <w:spacing w:val="-2"/>
          <w:w w:val="95"/>
          <w:sz w:val="33"/>
          <w:szCs w:val="33"/>
          <w:highlight w:val="none"/>
          <w:lang w:eastAsia="zh-CN" w:bidi="ar-SA"/>
        </w:rPr>
      </w:pPr>
    </w:p>
    <w:p w14:paraId="316B0081">
      <w:pPr>
        <w:keepNext w:val="0"/>
        <w:keepLines w:val="0"/>
        <w:pageBreakBefore w:val="0"/>
        <w:widowControl w:val="0"/>
        <w:suppressAutoHyphens/>
        <w:kinsoku/>
        <w:wordWrap/>
        <w:overflowPunct/>
        <w:topLinePunct w:val="0"/>
        <w:autoSpaceDE/>
        <w:autoSpaceDN/>
        <w:bidi w:val="0"/>
        <w:adjustRightInd/>
        <w:snapToGrid/>
        <w:spacing w:line="592" w:lineRule="exact"/>
        <w:ind w:left="1600" w:hanging="1650" w:hangingChars="500"/>
        <w:jc w:val="left"/>
        <w:textAlignment w:val="auto"/>
        <w:rPr>
          <w:rFonts w:hint="default" w:ascii="Times New Roman" w:hAnsi="Times New Roman" w:eastAsia="仿宋_GB2312" w:cs="Times New Roman"/>
          <w:sz w:val="33"/>
          <w:szCs w:val="33"/>
          <w:highlight w:val="none"/>
          <w:lang w:val="en-US" w:eastAsia="zh-CN" w:bidi="ar-SA"/>
        </w:rPr>
      </w:pPr>
      <w:r>
        <w:rPr>
          <w:rFonts w:hint="default" w:ascii="Times New Roman" w:hAnsi="Times New Roman" w:eastAsia="仿宋_GB2312" w:cs="Times New Roman"/>
          <w:sz w:val="33"/>
          <w:szCs w:val="33"/>
          <w:highlight w:val="none"/>
          <w:lang w:val="en-US" w:eastAsia="zh-CN" w:bidi="ar-SA"/>
        </w:rPr>
        <w:t xml:space="preserve">      </w:t>
      </w:r>
    </w:p>
    <w:p w14:paraId="7195D89E">
      <w:pPr>
        <w:keepNext w:val="0"/>
        <w:keepLines w:val="0"/>
        <w:pageBreakBefore w:val="0"/>
        <w:widowControl w:val="0"/>
        <w:suppressAutoHyphens/>
        <w:kinsoku/>
        <w:wordWrap/>
        <w:overflowPunct/>
        <w:topLinePunct w:val="0"/>
        <w:autoSpaceDE/>
        <w:autoSpaceDN/>
        <w:bidi w:val="0"/>
        <w:adjustRightInd/>
        <w:snapToGrid/>
        <w:spacing w:line="592" w:lineRule="exact"/>
        <w:jc w:val="right"/>
        <w:textAlignment w:val="auto"/>
        <w:rPr>
          <w:rFonts w:hint="default" w:ascii="Times New Roman" w:hAnsi="Times New Roman" w:eastAsia="仿宋_GB2312" w:cs="Times New Roman"/>
          <w:sz w:val="33"/>
          <w:szCs w:val="33"/>
          <w:highlight w:val="none"/>
          <w:lang w:eastAsia="zh-CN" w:bidi="ar-SA"/>
        </w:rPr>
      </w:pPr>
      <w:r>
        <w:rPr>
          <w:rFonts w:hint="default" w:ascii="Times New Roman" w:hAnsi="Times New Roman" w:eastAsia="仿宋_GB2312" w:cs="Times New Roman"/>
          <w:sz w:val="33"/>
          <w:szCs w:val="33"/>
          <w:highlight w:val="none"/>
          <w:lang w:eastAsia="zh-CN" w:bidi="ar-SA"/>
        </w:rPr>
        <w:t>中共自贡市贡井区艾叶镇李家桥社区党委</w:t>
      </w:r>
    </w:p>
    <w:p w14:paraId="773F116B">
      <w:pPr>
        <w:keepNext w:val="0"/>
        <w:keepLines w:val="0"/>
        <w:pageBreakBefore w:val="0"/>
        <w:widowControl w:val="0"/>
        <w:kinsoku/>
        <w:wordWrap/>
        <w:overflowPunct/>
        <w:topLinePunct w:val="0"/>
        <w:autoSpaceDE/>
        <w:autoSpaceDN/>
        <w:bidi w:val="0"/>
        <w:spacing w:line="592" w:lineRule="exact"/>
        <w:ind w:left="3780" w:leftChars="0" w:firstLine="990" w:firstLineChars="300"/>
        <w:textAlignment w:val="auto"/>
        <w:rPr>
          <w:rFonts w:hint="default" w:ascii="Times New Roman" w:hAnsi="Times New Roman" w:eastAsia="仿宋_GB2312" w:cs="Times New Roman"/>
          <w:sz w:val="33"/>
          <w:szCs w:val="33"/>
          <w:highlight w:val="none"/>
          <w:lang w:eastAsia="zh-CN" w:bidi="ar-SA"/>
        </w:rPr>
      </w:pPr>
      <w:r>
        <w:rPr>
          <w:rFonts w:hint="default" w:ascii="Times New Roman" w:hAnsi="Times New Roman" w:eastAsia="仿宋_GB2312" w:cs="Times New Roman"/>
          <w:sz w:val="33"/>
          <w:szCs w:val="33"/>
          <w:highlight w:val="none"/>
          <w:lang w:val="en-US" w:eastAsia="zh-CN" w:bidi="ar-SA"/>
        </w:rPr>
        <w:t>2025</w:t>
      </w:r>
      <w:r>
        <w:rPr>
          <w:rFonts w:hint="default" w:ascii="Times New Roman" w:hAnsi="Times New Roman" w:eastAsia="仿宋_GB2312" w:cs="Times New Roman"/>
          <w:sz w:val="33"/>
          <w:szCs w:val="33"/>
          <w:highlight w:val="none"/>
          <w:lang w:eastAsia="zh-CN" w:bidi="ar-SA"/>
        </w:rPr>
        <w:t>年</w:t>
      </w:r>
      <w:r>
        <w:rPr>
          <w:rFonts w:hint="eastAsia" w:ascii="Times New Roman" w:hAnsi="Times New Roman" w:eastAsia="仿宋_GB2312" w:cs="Times New Roman"/>
          <w:sz w:val="33"/>
          <w:szCs w:val="33"/>
          <w:highlight w:val="none"/>
          <w:lang w:val="en-US" w:eastAsia="zh-CN" w:bidi="ar-SA"/>
        </w:rPr>
        <w:t>4</w:t>
      </w:r>
      <w:r>
        <w:rPr>
          <w:rFonts w:hint="default" w:ascii="Times New Roman" w:hAnsi="Times New Roman" w:eastAsia="仿宋_GB2312" w:cs="Times New Roman"/>
          <w:sz w:val="33"/>
          <w:szCs w:val="33"/>
          <w:highlight w:val="none"/>
          <w:lang w:eastAsia="zh-CN" w:bidi="ar-SA"/>
        </w:rPr>
        <w:t>月</w:t>
      </w:r>
      <w:r>
        <w:rPr>
          <w:rFonts w:hint="eastAsia" w:ascii="Times New Roman" w:hAnsi="Times New Roman" w:eastAsia="仿宋_GB2312" w:cs="Times New Roman"/>
          <w:sz w:val="33"/>
          <w:szCs w:val="33"/>
          <w:highlight w:val="none"/>
          <w:lang w:val="en-US" w:eastAsia="zh-CN" w:bidi="ar-SA"/>
        </w:rPr>
        <w:t>11</w:t>
      </w:r>
      <w:r>
        <w:rPr>
          <w:rFonts w:hint="default" w:ascii="Times New Roman" w:hAnsi="Times New Roman" w:eastAsia="仿宋_GB2312" w:cs="Times New Roman"/>
          <w:sz w:val="33"/>
          <w:szCs w:val="33"/>
          <w:highlight w:val="none"/>
          <w:lang w:eastAsia="zh-CN" w:bidi="ar-SA"/>
        </w:rPr>
        <w:t>日</w:t>
      </w:r>
    </w:p>
    <w:p w14:paraId="00DD976A">
      <w:pPr>
        <w:keepNext w:val="0"/>
        <w:keepLines w:val="0"/>
        <w:pageBreakBefore w:val="0"/>
        <w:widowControl w:val="0"/>
        <w:kinsoku/>
        <w:wordWrap/>
        <w:overflowPunct/>
        <w:topLinePunct w:val="0"/>
        <w:autoSpaceDE/>
        <w:autoSpaceDN/>
        <w:bidi w:val="0"/>
        <w:spacing w:line="590" w:lineRule="exact"/>
        <w:textAlignment w:val="auto"/>
        <w:rPr>
          <w:rFonts w:hint="default" w:ascii="Times New Roman" w:hAnsi="Times New Roman" w:eastAsia="仿宋_GB2312" w:cs="Times New Roman"/>
          <w:sz w:val="32"/>
          <w:szCs w:val="32"/>
          <w:highlight w:val="none"/>
          <w:lang w:val="en-US" w:eastAsia="zh-CN" w:bidi="ar-SA"/>
        </w:rPr>
      </w:pPr>
    </w:p>
    <w:p w14:paraId="577609C9">
      <w:pPr>
        <w:keepNext w:val="0"/>
        <w:keepLines w:val="0"/>
        <w:pageBreakBefore w:val="0"/>
        <w:widowControl w:val="0"/>
        <w:kinsoku/>
        <w:wordWrap/>
        <w:overflowPunct/>
        <w:topLinePunct w:val="0"/>
        <w:autoSpaceDE/>
        <w:autoSpaceDN/>
        <w:bidi w:val="0"/>
        <w:spacing w:line="590" w:lineRule="exact"/>
        <w:textAlignment w:val="auto"/>
        <w:rPr>
          <w:rFonts w:hint="default" w:ascii="Times New Roman" w:hAnsi="Times New Roman" w:eastAsia="仿宋_GB2312" w:cs="Times New Roman"/>
          <w:sz w:val="32"/>
          <w:szCs w:val="32"/>
          <w:highlight w:val="none"/>
          <w:lang w:val="en-US" w:eastAsia="zh-CN" w:bidi="ar-SA"/>
        </w:rPr>
      </w:pPr>
    </w:p>
    <w:p w14:paraId="0EBCEA54">
      <w:pPr>
        <w:pStyle w:val="18"/>
        <w:keepNext w:val="0"/>
        <w:keepLines w:val="0"/>
        <w:pageBreakBefore w:val="0"/>
        <w:widowControl w:val="0"/>
        <w:kinsoku/>
        <w:wordWrap/>
        <w:overflowPunct/>
        <w:topLinePunct w:val="0"/>
        <w:autoSpaceDE/>
        <w:autoSpaceDN/>
        <w:bidi w:val="0"/>
        <w:spacing w:line="590" w:lineRule="exact"/>
        <w:textAlignment w:val="auto"/>
        <w:rPr>
          <w:rFonts w:hint="default" w:ascii="Times New Roman" w:hAnsi="Times New Roman" w:eastAsia="仿宋_GB2312" w:cs="Times New Roman"/>
          <w:sz w:val="32"/>
          <w:szCs w:val="32"/>
          <w:highlight w:val="none"/>
          <w:lang w:val="en-US" w:eastAsia="zh-CN" w:bidi="ar-SA"/>
        </w:rPr>
      </w:pPr>
    </w:p>
    <w:p w14:paraId="16F3A16F">
      <w:pPr>
        <w:keepNext w:val="0"/>
        <w:keepLines w:val="0"/>
        <w:pageBreakBefore w:val="0"/>
        <w:widowControl w:val="0"/>
        <w:kinsoku/>
        <w:wordWrap/>
        <w:overflowPunct/>
        <w:topLinePunct w:val="0"/>
        <w:autoSpaceDE/>
        <w:autoSpaceDN/>
        <w:bidi w:val="0"/>
        <w:spacing w:line="590" w:lineRule="exact"/>
        <w:textAlignment w:val="auto"/>
        <w:rPr>
          <w:rFonts w:hint="default" w:ascii="Times New Roman" w:hAnsi="Times New Roman" w:eastAsia="仿宋_GB2312" w:cs="Times New Roman"/>
          <w:sz w:val="32"/>
          <w:szCs w:val="32"/>
          <w:highlight w:val="none"/>
          <w:lang w:val="en-US" w:eastAsia="zh-CN" w:bidi="ar-SA"/>
        </w:rPr>
      </w:pPr>
    </w:p>
    <w:p w14:paraId="12ACBC75">
      <w:pPr>
        <w:pStyle w:val="18"/>
        <w:keepNext w:val="0"/>
        <w:keepLines w:val="0"/>
        <w:pageBreakBefore w:val="0"/>
        <w:widowControl w:val="0"/>
        <w:kinsoku/>
        <w:wordWrap/>
        <w:overflowPunct/>
        <w:topLinePunct w:val="0"/>
        <w:autoSpaceDE/>
        <w:autoSpaceDN/>
        <w:bidi w:val="0"/>
        <w:spacing w:line="590" w:lineRule="exact"/>
        <w:textAlignment w:val="auto"/>
        <w:rPr>
          <w:rFonts w:hint="default" w:ascii="Times New Roman" w:hAnsi="Times New Roman" w:cs="Times New Roman"/>
          <w:highlight w:val="none"/>
          <w:lang w:val="en-US" w:eastAsia="zh-CN"/>
        </w:rPr>
        <w:sectPr>
          <w:footerReference r:id="rId3" w:type="default"/>
          <w:pgSz w:w="11906" w:h="16838"/>
          <w:pgMar w:top="1871" w:right="1474" w:bottom="1871" w:left="1587" w:header="851" w:footer="1531" w:gutter="0"/>
          <w:pgNumType w:fmt="decimal"/>
          <w:cols w:space="720" w:num="1"/>
          <w:rtlGutter w:val="1"/>
          <w:docGrid w:type="lines" w:linePitch="312" w:charSpace="0"/>
        </w:sectPr>
      </w:pPr>
    </w:p>
    <w:p w14:paraId="06A6E7A8">
      <w:pPr>
        <w:keepNext w:val="0"/>
        <w:keepLines w:val="0"/>
        <w:pageBreakBefore w:val="0"/>
        <w:widowControl w:val="0"/>
        <w:suppressAutoHyphens/>
        <w:kinsoku/>
        <w:wordWrap/>
        <w:overflowPunct/>
        <w:topLinePunct w:val="0"/>
        <w:autoSpaceDE/>
        <w:autoSpaceDN/>
        <w:bidi w:val="0"/>
        <w:spacing w:line="590" w:lineRule="exact"/>
        <w:ind w:left="0"/>
        <w:textAlignment w:val="auto"/>
        <w:rPr>
          <w:rFonts w:hint="default" w:ascii="Times New Roman" w:hAnsi="Times New Roman" w:eastAsia="黑体" w:cs="黑体"/>
          <w:spacing w:val="0"/>
          <w:sz w:val="32"/>
          <w:szCs w:val="32"/>
          <w:highlight w:val="none"/>
          <w:lang w:val="en-US" w:eastAsia="zh-CN" w:bidi="ar-SA"/>
        </w:rPr>
      </w:pPr>
      <w:r>
        <w:rPr>
          <w:rFonts w:hint="eastAsia" w:ascii="Times New Roman" w:hAnsi="Times New Roman" w:eastAsia="黑体" w:cs="黑体"/>
          <w:spacing w:val="0"/>
          <w:sz w:val="32"/>
          <w:szCs w:val="32"/>
          <w:highlight w:val="none"/>
          <w:lang w:eastAsia="zh-CN" w:bidi="ar-SA"/>
        </w:rPr>
        <w:t>附件</w:t>
      </w:r>
      <w:r>
        <w:rPr>
          <w:rFonts w:hint="eastAsia" w:ascii="Times New Roman" w:hAnsi="Times New Roman" w:eastAsia="黑体" w:cs="黑体"/>
          <w:spacing w:val="0"/>
          <w:sz w:val="32"/>
          <w:szCs w:val="32"/>
          <w:highlight w:val="none"/>
          <w:lang w:val="en-US" w:eastAsia="zh-CN" w:bidi="ar-SA"/>
        </w:rPr>
        <w:t>2</w:t>
      </w:r>
    </w:p>
    <w:p w14:paraId="03046188">
      <w:pPr>
        <w:keepNext w:val="0"/>
        <w:keepLines w:val="0"/>
        <w:pageBreakBefore w:val="0"/>
        <w:widowControl w:val="0"/>
        <w:kinsoku/>
        <w:wordWrap/>
        <w:overflowPunct/>
        <w:topLinePunct w:val="0"/>
        <w:autoSpaceDE/>
        <w:autoSpaceDN/>
        <w:bidi w:val="0"/>
        <w:adjustRightInd/>
        <w:snapToGrid/>
        <w:spacing w:line="592" w:lineRule="exact"/>
        <w:ind w:left="0" w:leftChars="0" w:right="0" w:rightChars="0" w:firstLine="0" w:firstLineChars="0"/>
        <w:jc w:val="center"/>
        <w:textAlignment w:val="auto"/>
        <w:outlineLvl w:val="9"/>
        <w:rPr>
          <w:rFonts w:hint="default" w:ascii="Times New Roman" w:hAnsi="Times New Roman" w:eastAsia="方正小标宋简体" w:cs="Times New Roman"/>
          <w:color w:val="auto"/>
          <w:spacing w:val="-11"/>
          <w:sz w:val="44"/>
          <w:szCs w:val="44"/>
          <w:highlight w:val="none"/>
        </w:rPr>
      </w:pPr>
    </w:p>
    <w:p w14:paraId="3101CEA3">
      <w:pPr>
        <w:keepNext w:val="0"/>
        <w:keepLines w:val="0"/>
        <w:pageBreakBefore w:val="0"/>
        <w:widowControl w:val="0"/>
        <w:kinsoku/>
        <w:wordWrap/>
        <w:overflowPunct/>
        <w:topLinePunct w:val="0"/>
        <w:autoSpaceDE/>
        <w:autoSpaceDN/>
        <w:bidi w:val="0"/>
        <w:adjustRightInd/>
        <w:snapToGrid/>
        <w:spacing w:line="592" w:lineRule="exact"/>
        <w:ind w:left="0" w:leftChars="0" w:right="0" w:rightChars="0" w:firstLine="0" w:firstLineChars="0"/>
        <w:jc w:val="center"/>
        <w:textAlignment w:val="auto"/>
        <w:outlineLvl w:val="9"/>
        <w:rPr>
          <w:rFonts w:hint="default" w:ascii="Times New Roman" w:hAnsi="Times New Roman" w:eastAsia="方正小标宋简体" w:cs="Times New Roman"/>
          <w:color w:val="auto"/>
          <w:spacing w:val="-11"/>
          <w:sz w:val="44"/>
          <w:szCs w:val="44"/>
          <w:highlight w:val="none"/>
        </w:rPr>
      </w:pPr>
      <w:r>
        <w:rPr>
          <w:rFonts w:hint="default" w:ascii="Times New Roman" w:hAnsi="Times New Roman" w:eastAsia="方正小标宋简体" w:cs="Times New Roman"/>
          <w:color w:val="auto"/>
          <w:spacing w:val="-11"/>
          <w:sz w:val="44"/>
          <w:szCs w:val="44"/>
          <w:highlight w:val="none"/>
        </w:rPr>
        <w:t>中共自贡市贡井区</w:t>
      </w:r>
      <w:r>
        <w:rPr>
          <w:rFonts w:hint="default" w:ascii="Times New Roman" w:hAnsi="Times New Roman" w:eastAsia="方正小标宋简体" w:cs="Times New Roman"/>
          <w:color w:val="auto"/>
          <w:spacing w:val="-11"/>
          <w:sz w:val="44"/>
          <w:szCs w:val="44"/>
          <w:highlight w:val="none"/>
          <w:lang w:eastAsia="zh-CN"/>
        </w:rPr>
        <w:t>艾叶镇大码头社区支部委员会</w:t>
      </w:r>
    </w:p>
    <w:p w14:paraId="28B6A17B">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eastAsia" w:ascii="方正小标宋简体" w:eastAsia="方正小标宋简体" w:cs="方正小标宋简体"/>
          <w:sz w:val="44"/>
          <w:szCs w:val="44"/>
          <w:lang w:bidi="ar-SA"/>
        </w:rPr>
      </w:pPr>
      <w:r>
        <w:rPr>
          <w:rFonts w:hint="eastAsia" w:ascii="方正小标宋简体" w:eastAsia="方正小标宋简体" w:cs="方正小标宋简体"/>
          <w:sz w:val="44"/>
          <w:szCs w:val="44"/>
          <w:lang w:bidi="ar-SA"/>
        </w:rPr>
        <w:t>关于</w:t>
      </w:r>
      <w:r>
        <w:rPr>
          <w:rFonts w:hint="eastAsia" w:ascii="方正小标宋简体" w:eastAsia="方正小标宋简体" w:cs="方正小标宋简体"/>
          <w:sz w:val="44"/>
          <w:szCs w:val="44"/>
          <w:lang w:eastAsia="zh-CN" w:bidi="ar-SA"/>
        </w:rPr>
        <w:t>集中整改进展情况</w:t>
      </w:r>
      <w:r>
        <w:rPr>
          <w:rFonts w:hint="eastAsia" w:ascii="方正小标宋简体" w:eastAsia="方正小标宋简体" w:cs="方正小标宋简体"/>
          <w:sz w:val="44"/>
          <w:szCs w:val="44"/>
          <w:lang w:bidi="ar-SA"/>
        </w:rPr>
        <w:t>的通报</w:t>
      </w:r>
    </w:p>
    <w:p w14:paraId="651A7242">
      <w:pPr>
        <w:keepNext w:val="0"/>
        <w:keepLines w:val="0"/>
        <w:pageBreakBefore w:val="0"/>
        <w:widowControl w:val="0"/>
        <w:suppressAutoHyphens/>
        <w:kinsoku/>
        <w:wordWrap/>
        <w:overflowPunct/>
        <w:topLinePunct w:val="0"/>
        <w:autoSpaceDE/>
        <w:autoSpaceDN/>
        <w:bidi w:val="0"/>
        <w:adjustRightInd/>
        <w:snapToGrid/>
        <w:spacing w:line="590" w:lineRule="exact"/>
        <w:ind w:left="0"/>
        <w:textAlignment w:val="auto"/>
        <w:rPr>
          <w:rFonts w:hint="default" w:ascii="Times New Roman" w:hAnsi="Times New Roman" w:eastAsia="仿宋_GB2312" w:cs="Times New Roman"/>
          <w:color w:val="auto"/>
          <w:sz w:val="32"/>
          <w:szCs w:val="32"/>
          <w:highlight w:val="none"/>
          <w:lang w:bidi="ar-SA"/>
        </w:rPr>
      </w:pPr>
    </w:p>
    <w:p w14:paraId="5D4FA243">
      <w:pPr>
        <w:keepNext w:val="0"/>
        <w:keepLines w:val="0"/>
        <w:pageBreakBefore w:val="0"/>
        <w:widowControl w:val="0"/>
        <w:kinsoku/>
        <w:wordWrap/>
        <w:overflowPunct/>
        <w:topLinePunct w:val="0"/>
        <w:autoSpaceDE/>
        <w:autoSpaceDN/>
        <w:bidi w:val="0"/>
        <w:adjustRightInd/>
        <w:snapToGrid/>
        <w:spacing w:line="590" w:lineRule="exact"/>
        <w:ind w:left="0" w:leftChars="0" w:firstLine="660" w:firstLineChars="200"/>
        <w:textAlignment w:val="auto"/>
        <w:rPr>
          <w:rFonts w:hint="default" w:ascii="Times New Roman" w:hAnsi="Times New Roman" w:eastAsia="仿宋_GB2312" w:cs="Times New Roman"/>
          <w:color w:val="auto"/>
          <w:sz w:val="33"/>
          <w:szCs w:val="33"/>
          <w:highlight w:val="none"/>
          <w:lang w:bidi="ar-SA"/>
        </w:rPr>
      </w:pPr>
      <w:r>
        <w:rPr>
          <w:rFonts w:hint="default" w:ascii="Times New Roman" w:hAnsi="Times New Roman" w:eastAsia="仿宋_GB2312" w:cs="Times New Roman"/>
          <w:color w:val="auto"/>
          <w:sz w:val="33"/>
          <w:szCs w:val="33"/>
          <w:highlight w:val="none"/>
          <w:lang w:val="en-US" w:eastAsia="zh-CN" w:bidi="ar-SA"/>
        </w:rPr>
        <w:t>根据区委统一部署，</w:t>
      </w:r>
      <w:r>
        <w:rPr>
          <w:rFonts w:hint="default" w:ascii="Times New Roman" w:hAnsi="Times New Roman" w:eastAsia="仿宋_GB2312" w:cs="Times New Roman"/>
          <w:color w:val="auto"/>
          <w:sz w:val="33"/>
          <w:szCs w:val="33"/>
          <w:highlight w:val="none"/>
          <w:lang w:val="en-US" w:eastAsia="zh-CN"/>
        </w:rPr>
        <w:t>2024年3月19日至4月27日，</w:t>
      </w:r>
      <w:r>
        <w:rPr>
          <w:rFonts w:hint="default" w:ascii="Times New Roman" w:hAnsi="Times New Roman" w:eastAsia="仿宋_GB2312" w:cs="Times New Roman"/>
          <w:color w:val="auto"/>
          <w:sz w:val="33"/>
          <w:szCs w:val="33"/>
          <w:highlight w:val="none"/>
        </w:rPr>
        <w:t>区委第</w:t>
      </w:r>
      <w:r>
        <w:rPr>
          <w:rFonts w:hint="default" w:ascii="Times New Roman" w:hAnsi="Times New Roman" w:eastAsia="仿宋_GB2312" w:cs="Times New Roman"/>
          <w:color w:val="auto"/>
          <w:sz w:val="33"/>
          <w:szCs w:val="33"/>
          <w:highlight w:val="none"/>
          <w:lang w:val="en-US" w:eastAsia="zh-CN"/>
        </w:rPr>
        <w:t>一</w:t>
      </w:r>
      <w:r>
        <w:rPr>
          <w:rFonts w:hint="default" w:ascii="Times New Roman" w:hAnsi="Times New Roman" w:eastAsia="仿宋_GB2312" w:cs="Times New Roman"/>
          <w:color w:val="auto"/>
          <w:sz w:val="33"/>
          <w:szCs w:val="33"/>
          <w:highlight w:val="none"/>
        </w:rPr>
        <w:t>巡察组对</w:t>
      </w:r>
      <w:r>
        <w:rPr>
          <w:rFonts w:hint="default" w:ascii="Times New Roman" w:hAnsi="Times New Roman" w:eastAsia="仿宋_GB2312" w:cs="Times New Roman"/>
          <w:color w:val="auto"/>
          <w:sz w:val="33"/>
          <w:szCs w:val="33"/>
          <w:highlight w:val="none"/>
          <w:lang w:val="en-US" w:eastAsia="zh-CN"/>
        </w:rPr>
        <w:t>艾叶镇大码头社区</w:t>
      </w:r>
      <w:r>
        <w:rPr>
          <w:rFonts w:hint="default" w:ascii="Times New Roman" w:hAnsi="Times New Roman" w:eastAsia="仿宋_GB2312" w:cs="Times New Roman"/>
          <w:color w:val="auto"/>
          <w:sz w:val="33"/>
          <w:szCs w:val="33"/>
          <w:highlight w:val="none"/>
        </w:rPr>
        <w:t>开展了巡察，</w:t>
      </w:r>
      <w:r>
        <w:rPr>
          <w:rFonts w:hint="default" w:ascii="Times New Roman" w:hAnsi="Times New Roman" w:eastAsia="仿宋_GB2312" w:cs="Times New Roman"/>
          <w:color w:val="auto"/>
          <w:sz w:val="33"/>
          <w:szCs w:val="33"/>
          <w:highlight w:val="none"/>
          <w:lang w:val="en-US" w:eastAsia="zh-CN"/>
        </w:rPr>
        <w:t>2024</w:t>
      </w:r>
      <w:r>
        <w:rPr>
          <w:rFonts w:hint="default" w:ascii="Times New Roman" w:hAnsi="Times New Roman" w:eastAsia="仿宋_GB2312" w:cs="Times New Roman"/>
          <w:color w:val="auto"/>
          <w:sz w:val="33"/>
          <w:szCs w:val="33"/>
          <w:highlight w:val="none"/>
        </w:rPr>
        <w:t>年</w:t>
      </w:r>
      <w:r>
        <w:rPr>
          <w:rFonts w:hint="default" w:ascii="Times New Roman" w:hAnsi="Times New Roman" w:eastAsia="仿宋_GB2312" w:cs="Times New Roman"/>
          <w:color w:val="auto"/>
          <w:sz w:val="33"/>
          <w:szCs w:val="33"/>
          <w:highlight w:val="none"/>
          <w:lang w:val="en-US" w:eastAsia="zh-CN"/>
        </w:rPr>
        <w:t>9</w:t>
      </w:r>
      <w:r>
        <w:rPr>
          <w:rFonts w:hint="default" w:ascii="Times New Roman" w:hAnsi="Times New Roman" w:eastAsia="仿宋_GB2312" w:cs="Times New Roman"/>
          <w:color w:val="auto"/>
          <w:sz w:val="33"/>
          <w:szCs w:val="33"/>
          <w:highlight w:val="none"/>
        </w:rPr>
        <w:t>月</w:t>
      </w:r>
      <w:r>
        <w:rPr>
          <w:rFonts w:hint="default" w:ascii="Times New Roman" w:hAnsi="Times New Roman" w:eastAsia="仿宋_GB2312" w:cs="Times New Roman"/>
          <w:color w:val="auto"/>
          <w:sz w:val="33"/>
          <w:szCs w:val="33"/>
          <w:highlight w:val="none"/>
          <w:lang w:val="en-US" w:eastAsia="zh-CN"/>
        </w:rPr>
        <w:t>3</w:t>
      </w:r>
      <w:r>
        <w:rPr>
          <w:rFonts w:hint="default" w:ascii="Times New Roman" w:hAnsi="Times New Roman" w:eastAsia="仿宋_GB2312" w:cs="Times New Roman"/>
          <w:color w:val="auto"/>
          <w:sz w:val="33"/>
          <w:szCs w:val="33"/>
          <w:highlight w:val="none"/>
        </w:rPr>
        <w:t>日</w:t>
      </w:r>
      <w:r>
        <w:rPr>
          <w:rFonts w:hint="default" w:ascii="Times New Roman" w:hAnsi="Times New Roman" w:eastAsia="仿宋_GB2312" w:cs="Times New Roman"/>
          <w:color w:val="auto"/>
          <w:sz w:val="33"/>
          <w:szCs w:val="33"/>
          <w:highlight w:val="none"/>
          <w:lang w:eastAsia="zh-CN"/>
        </w:rPr>
        <w:t>，</w:t>
      </w:r>
      <w:r>
        <w:rPr>
          <w:rFonts w:hint="default" w:ascii="Times New Roman" w:hAnsi="Times New Roman" w:eastAsia="仿宋_GB2312" w:cs="Times New Roman"/>
          <w:color w:val="auto"/>
          <w:sz w:val="33"/>
          <w:szCs w:val="33"/>
          <w:highlight w:val="none"/>
          <w:lang w:val="en-US" w:eastAsia="zh-CN" w:bidi="ar-SA"/>
        </w:rPr>
        <w:t>区委巡察组</w:t>
      </w:r>
      <w:r>
        <w:rPr>
          <w:rFonts w:hint="default" w:ascii="Times New Roman" w:hAnsi="Times New Roman" w:eastAsia="仿宋_GB2312" w:cs="Times New Roman"/>
          <w:color w:val="auto"/>
          <w:sz w:val="33"/>
          <w:szCs w:val="33"/>
          <w:highlight w:val="none"/>
        </w:rPr>
        <w:t>向</w:t>
      </w:r>
      <w:r>
        <w:rPr>
          <w:rFonts w:hint="default" w:ascii="Times New Roman" w:hAnsi="Times New Roman" w:eastAsia="仿宋_GB2312" w:cs="Times New Roman"/>
          <w:color w:val="auto"/>
          <w:sz w:val="33"/>
          <w:szCs w:val="33"/>
          <w:highlight w:val="none"/>
          <w:lang w:eastAsia="zh-CN"/>
        </w:rPr>
        <w:t>大码头社区</w:t>
      </w:r>
      <w:r>
        <w:rPr>
          <w:rFonts w:hint="default" w:ascii="Times New Roman" w:hAnsi="Times New Roman" w:eastAsia="仿宋_GB2312" w:cs="Times New Roman"/>
          <w:color w:val="auto"/>
          <w:sz w:val="33"/>
          <w:szCs w:val="33"/>
          <w:highlight w:val="none"/>
          <w:lang w:val="en-US" w:eastAsia="zh-CN" w:bidi="ar-SA"/>
        </w:rPr>
        <w:t>反馈了巡察意见。</w:t>
      </w:r>
      <w:r>
        <w:rPr>
          <w:rFonts w:hint="eastAsia" w:ascii="Times New Roman" w:hAnsi="Times New Roman" w:eastAsia="仿宋_GB2312" w:cs="Times New Roman"/>
          <w:spacing w:val="0"/>
          <w:sz w:val="33"/>
          <w:szCs w:val="32"/>
          <w:highlight w:val="none"/>
          <w:lang w:val="en-US" w:eastAsia="zh-CN" w:bidi="ar-SA"/>
        </w:rPr>
        <w:t>按照党务公开原则和巡察工作有关要求，现将巡察集中整改进展情况予以公布。</w:t>
      </w:r>
    </w:p>
    <w:p w14:paraId="7B8BBBA7">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0" w:firstLineChars="200"/>
        <w:textAlignment w:val="auto"/>
        <w:rPr>
          <w:rFonts w:hint="default" w:ascii="Times New Roman" w:hAnsi="Times New Roman" w:eastAsia="黑体" w:cs="Times New Roman"/>
          <w:bCs/>
          <w:color w:val="auto"/>
          <w:sz w:val="33"/>
          <w:szCs w:val="33"/>
          <w:highlight w:val="none"/>
        </w:rPr>
      </w:pPr>
      <w:r>
        <w:rPr>
          <w:rFonts w:hint="default" w:ascii="Times New Roman" w:hAnsi="Times New Roman" w:eastAsia="黑体" w:cs="Times New Roman"/>
          <w:bCs/>
          <w:color w:val="auto"/>
          <w:sz w:val="33"/>
          <w:szCs w:val="33"/>
          <w:highlight w:val="none"/>
        </w:rPr>
        <w:t>一、党</w:t>
      </w:r>
      <w:r>
        <w:rPr>
          <w:rFonts w:hint="default" w:ascii="Times New Roman" w:hAnsi="Times New Roman" w:eastAsia="黑体" w:cs="Times New Roman"/>
          <w:bCs/>
          <w:color w:val="auto"/>
          <w:sz w:val="33"/>
          <w:szCs w:val="33"/>
          <w:highlight w:val="none"/>
          <w:lang w:eastAsia="zh-CN"/>
        </w:rPr>
        <w:t>支部</w:t>
      </w:r>
      <w:r>
        <w:rPr>
          <w:rFonts w:hint="default" w:ascii="Times New Roman" w:hAnsi="Times New Roman" w:eastAsia="黑体" w:cs="Times New Roman"/>
          <w:bCs/>
          <w:color w:val="auto"/>
          <w:sz w:val="33"/>
          <w:szCs w:val="33"/>
          <w:highlight w:val="none"/>
        </w:rPr>
        <w:t>及主要负责人组织落实整改情况</w:t>
      </w:r>
    </w:p>
    <w:p w14:paraId="67F322F1">
      <w:pPr>
        <w:pStyle w:val="18"/>
        <w:keepNext w:val="0"/>
        <w:keepLines w:val="0"/>
        <w:pageBreakBefore w:val="0"/>
        <w:widowControl w:val="0"/>
        <w:numPr>
          <w:ilvl w:val="0"/>
          <w:numId w:val="0"/>
        </w:numPr>
        <w:suppressAutoHyphens/>
        <w:kinsoku/>
        <w:wordWrap/>
        <w:overflowPunct/>
        <w:topLinePunct w:val="0"/>
        <w:autoSpaceDE/>
        <w:autoSpaceDN/>
        <w:bidi w:val="0"/>
        <w:adjustRightInd/>
        <w:snapToGrid/>
        <w:spacing w:line="592" w:lineRule="exact"/>
        <w:ind w:firstLine="663" w:firstLineChars="200"/>
        <w:jc w:val="both"/>
        <w:textAlignment w:val="auto"/>
        <w:rPr>
          <w:rFonts w:hint="default" w:ascii="Times New Roman" w:hAnsi="Times New Roman" w:eastAsia="仿宋_GB2312" w:cs="Times New Roman"/>
          <w:b/>
          <w:bCs/>
          <w:color w:val="auto"/>
          <w:sz w:val="33"/>
          <w:szCs w:val="33"/>
          <w:highlight w:val="none"/>
          <w:lang w:val="en-US" w:eastAsia="zh-CN" w:bidi="ar-SA"/>
        </w:rPr>
      </w:pPr>
      <w:r>
        <w:rPr>
          <w:rFonts w:hint="default" w:ascii="Times New Roman" w:hAnsi="Times New Roman" w:eastAsia="楷体_GB2312" w:cs="Times New Roman"/>
          <w:b/>
          <w:bCs/>
          <w:color w:val="auto"/>
          <w:sz w:val="33"/>
          <w:szCs w:val="33"/>
          <w:highlight w:val="none"/>
          <w:lang w:val="en-US" w:eastAsia="zh-CN" w:bidi="ar-SA"/>
        </w:rPr>
        <w:t>1.高度重视，照单全收。</w:t>
      </w:r>
      <w:r>
        <w:rPr>
          <w:rFonts w:hint="default" w:ascii="Times New Roman" w:hAnsi="Times New Roman" w:eastAsia="仿宋_GB2312" w:cs="Times New Roman"/>
          <w:color w:val="auto"/>
          <w:kern w:val="2"/>
          <w:sz w:val="33"/>
          <w:szCs w:val="33"/>
          <w:highlight w:val="none"/>
          <w:lang w:val="en-US" w:eastAsia="zh-CN" w:bidi="ar-SA"/>
        </w:rPr>
        <w:t>大码头社区党支部书记熊丽梅严格履行巡察整改第一责任人职责，把巡察整改作为当前和今后一段时间最主要的政治任务来落实，对区委第一巡察组反馈的12个方面意见，坚决照单全收、对号入座，于2024年9月5日召开大码头社区支委会议，对做好社区巡察整改工作提出明确要求</w:t>
      </w:r>
      <w:r>
        <w:rPr>
          <w:rFonts w:hint="eastAsia" w:ascii="Times New Roman" w:hAnsi="Times New Roman" w:eastAsia="仿宋_GB2312" w:cs="Times New Roman"/>
          <w:color w:val="auto"/>
          <w:kern w:val="2"/>
          <w:sz w:val="33"/>
          <w:szCs w:val="33"/>
          <w:highlight w:val="none"/>
          <w:lang w:val="en-US" w:eastAsia="zh-CN" w:bidi="ar-SA"/>
        </w:rPr>
        <w:t>，</w:t>
      </w:r>
      <w:r>
        <w:rPr>
          <w:rFonts w:hint="default" w:ascii="Times New Roman" w:hAnsi="Times New Roman" w:eastAsia="仿宋_GB2312" w:cs="Times New Roman"/>
          <w:color w:val="auto"/>
          <w:kern w:val="2"/>
          <w:sz w:val="33"/>
          <w:szCs w:val="33"/>
          <w:highlight w:val="none"/>
          <w:lang w:val="en-US" w:eastAsia="zh-CN" w:bidi="ar-SA"/>
        </w:rPr>
        <w:t>为巡察整改工作有序推进奠定了坚实基础。</w:t>
      </w:r>
    </w:p>
    <w:p w14:paraId="681EA1E2">
      <w:pPr>
        <w:keepNext w:val="0"/>
        <w:keepLines w:val="0"/>
        <w:pageBreakBefore w:val="0"/>
        <w:widowControl w:val="0"/>
        <w:suppressAutoHyphens/>
        <w:kinsoku/>
        <w:wordWrap/>
        <w:overflowPunct/>
        <w:topLinePunct w:val="0"/>
        <w:autoSpaceDE/>
        <w:autoSpaceDN/>
        <w:bidi w:val="0"/>
        <w:adjustRightInd/>
        <w:snapToGrid/>
        <w:spacing w:line="592" w:lineRule="exact"/>
        <w:ind w:firstLine="663" w:firstLineChars="200"/>
        <w:textAlignment w:val="auto"/>
        <w:rPr>
          <w:rFonts w:hint="default" w:ascii="Times New Roman" w:hAnsi="Times New Roman" w:eastAsia="仿宋_GB2312" w:cs="Times New Roman"/>
          <w:color w:val="auto"/>
          <w:sz w:val="33"/>
          <w:szCs w:val="33"/>
          <w:highlight w:val="none"/>
          <w:lang w:val="en-US" w:eastAsia="zh-CN" w:bidi="ar-SA"/>
        </w:rPr>
      </w:pPr>
      <w:r>
        <w:rPr>
          <w:rFonts w:hint="default" w:ascii="Times New Roman" w:hAnsi="Times New Roman" w:eastAsia="楷体_GB2312" w:cs="Times New Roman"/>
          <w:b/>
          <w:bCs/>
          <w:color w:val="auto"/>
          <w:sz w:val="33"/>
          <w:szCs w:val="33"/>
          <w:highlight w:val="none"/>
          <w:lang w:val="en-US" w:eastAsia="zh-CN" w:bidi="ar-SA"/>
        </w:rPr>
        <w:t>2.加强组织，强化领导。</w:t>
      </w:r>
      <w:r>
        <w:rPr>
          <w:rFonts w:hint="default" w:ascii="Times New Roman" w:hAnsi="Times New Roman" w:eastAsia="仿宋_GB2312" w:cs="Times New Roman"/>
          <w:color w:val="auto"/>
          <w:sz w:val="33"/>
          <w:szCs w:val="33"/>
          <w:highlight w:val="none"/>
        </w:rPr>
        <w:t>成立了以</w:t>
      </w:r>
      <w:r>
        <w:rPr>
          <w:rFonts w:hint="default" w:ascii="Times New Roman" w:hAnsi="Times New Roman" w:eastAsia="仿宋_GB2312" w:cs="Times New Roman"/>
          <w:color w:val="auto"/>
          <w:sz w:val="33"/>
          <w:szCs w:val="33"/>
          <w:highlight w:val="none"/>
          <w:lang w:val="en-US" w:eastAsia="zh-CN"/>
        </w:rPr>
        <w:t>党支部书记熊丽梅</w:t>
      </w:r>
      <w:r>
        <w:rPr>
          <w:rFonts w:hint="default" w:ascii="Times New Roman" w:hAnsi="Times New Roman" w:eastAsia="仿宋_GB2312" w:cs="Times New Roman"/>
          <w:color w:val="auto"/>
          <w:sz w:val="33"/>
          <w:szCs w:val="33"/>
          <w:highlight w:val="none"/>
        </w:rPr>
        <w:t>为组长</w:t>
      </w:r>
      <w:r>
        <w:rPr>
          <w:rFonts w:hint="default" w:ascii="Times New Roman" w:hAnsi="Times New Roman" w:eastAsia="仿宋_GB2312" w:cs="Times New Roman"/>
          <w:color w:val="auto"/>
          <w:sz w:val="33"/>
          <w:szCs w:val="33"/>
          <w:highlight w:val="none"/>
          <w:lang w:eastAsia="zh-CN"/>
        </w:rPr>
        <w:t>、副书记梁红英为</w:t>
      </w:r>
      <w:r>
        <w:rPr>
          <w:rFonts w:hint="default" w:ascii="Times New Roman" w:hAnsi="Times New Roman" w:eastAsia="仿宋_GB2312" w:cs="Times New Roman"/>
          <w:color w:val="auto"/>
          <w:sz w:val="33"/>
          <w:szCs w:val="33"/>
          <w:highlight w:val="none"/>
          <w:lang w:val="en-US" w:eastAsia="zh-CN"/>
        </w:rPr>
        <w:t>副组长</w:t>
      </w:r>
      <w:r>
        <w:rPr>
          <w:rFonts w:hint="default" w:ascii="Times New Roman" w:hAnsi="Times New Roman" w:eastAsia="仿宋_GB2312" w:cs="Times New Roman"/>
          <w:color w:val="auto"/>
          <w:sz w:val="33"/>
          <w:szCs w:val="33"/>
          <w:highlight w:val="none"/>
          <w:lang w:eastAsia="zh-CN"/>
        </w:rPr>
        <w:t>、廖家友，陈晓霞</w:t>
      </w:r>
      <w:r>
        <w:rPr>
          <w:rFonts w:hint="default" w:ascii="Times New Roman" w:hAnsi="Times New Roman" w:eastAsia="仿宋_GB2312" w:cs="Times New Roman"/>
          <w:color w:val="auto"/>
          <w:sz w:val="33"/>
          <w:szCs w:val="33"/>
          <w:highlight w:val="none"/>
          <w:lang w:val="en-US" w:eastAsia="zh-CN"/>
        </w:rPr>
        <w:t>为</w:t>
      </w:r>
      <w:r>
        <w:rPr>
          <w:rFonts w:hint="default" w:ascii="Times New Roman" w:hAnsi="Times New Roman" w:eastAsia="仿宋_GB2312" w:cs="Times New Roman"/>
          <w:color w:val="auto"/>
          <w:sz w:val="33"/>
          <w:szCs w:val="33"/>
          <w:highlight w:val="none"/>
        </w:rPr>
        <w:t>成员的</w:t>
      </w:r>
      <w:r>
        <w:rPr>
          <w:rFonts w:hint="default" w:ascii="Times New Roman" w:hAnsi="Times New Roman" w:eastAsia="仿宋_GB2312" w:cs="Times New Roman"/>
          <w:color w:val="auto"/>
          <w:sz w:val="33"/>
          <w:szCs w:val="33"/>
          <w:highlight w:val="none"/>
          <w:lang w:val="en-US" w:eastAsia="zh-CN"/>
        </w:rPr>
        <w:t>巡察整改工作领导</w:t>
      </w:r>
      <w:r>
        <w:rPr>
          <w:rFonts w:hint="default" w:ascii="Times New Roman" w:hAnsi="Times New Roman" w:eastAsia="仿宋_GB2312" w:cs="Times New Roman"/>
          <w:color w:val="auto"/>
          <w:sz w:val="33"/>
          <w:szCs w:val="33"/>
          <w:highlight w:val="none"/>
        </w:rPr>
        <w:t>小组</w:t>
      </w:r>
      <w:r>
        <w:rPr>
          <w:rFonts w:hint="default" w:ascii="Times New Roman" w:hAnsi="Times New Roman" w:eastAsia="仿宋_GB2312" w:cs="Times New Roman"/>
          <w:b w:val="0"/>
          <w:bCs w:val="0"/>
          <w:color w:val="auto"/>
          <w:kern w:val="2"/>
          <w:sz w:val="33"/>
          <w:szCs w:val="33"/>
          <w:highlight w:val="none"/>
          <w:lang w:val="en-US" w:eastAsia="zh-CN" w:bidi="ar-SA"/>
        </w:rPr>
        <w:t>，制定《区委第一巡察组巡察反馈意见整改方案》，将巡察反馈的12个问题，逐条全面对照，举一反三，落实到12条具体整改情况中。</w:t>
      </w:r>
    </w:p>
    <w:p w14:paraId="593DFEA5">
      <w:pPr>
        <w:keepNext w:val="0"/>
        <w:keepLines w:val="0"/>
        <w:pageBreakBefore w:val="0"/>
        <w:widowControl w:val="0"/>
        <w:suppressAutoHyphens/>
        <w:kinsoku/>
        <w:wordWrap/>
        <w:overflowPunct/>
        <w:topLinePunct w:val="0"/>
        <w:autoSpaceDE/>
        <w:autoSpaceDN/>
        <w:bidi w:val="0"/>
        <w:adjustRightInd/>
        <w:snapToGrid/>
        <w:spacing w:line="592" w:lineRule="exact"/>
        <w:ind w:firstLine="663" w:firstLineChars="200"/>
        <w:textAlignment w:val="auto"/>
        <w:rPr>
          <w:rFonts w:hint="default" w:ascii="Times New Roman" w:hAnsi="Times New Roman" w:eastAsia="仿宋_GB2312" w:cs="Times New Roman"/>
          <w:b w:val="0"/>
          <w:bCs w:val="0"/>
          <w:color w:val="auto"/>
          <w:kern w:val="2"/>
          <w:sz w:val="33"/>
          <w:szCs w:val="33"/>
          <w:highlight w:val="none"/>
          <w:lang w:val="en-US" w:eastAsia="zh-CN" w:bidi="ar-SA"/>
        </w:rPr>
      </w:pPr>
      <w:r>
        <w:rPr>
          <w:rFonts w:hint="default" w:ascii="Times New Roman" w:hAnsi="Times New Roman" w:eastAsia="楷体_GB2312" w:cs="Times New Roman"/>
          <w:b/>
          <w:bCs/>
          <w:color w:val="auto"/>
          <w:sz w:val="33"/>
          <w:szCs w:val="33"/>
          <w:highlight w:val="none"/>
          <w:lang w:val="en-US" w:eastAsia="zh-CN" w:bidi="ar-SA"/>
        </w:rPr>
        <w:t>3.压实责任，落实要求。</w:t>
      </w:r>
      <w:r>
        <w:rPr>
          <w:rFonts w:hint="default" w:ascii="Times New Roman" w:hAnsi="Times New Roman" w:eastAsia="仿宋_GB2312" w:cs="Times New Roman"/>
          <w:b w:val="0"/>
          <w:bCs w:val="0"/>
          <w:color w:val="auto"/>
          <w:sz w:val="33"/>
          <w:szCs w:val="33"/>
          <w:highlight w:val="none"/>
          <w:lang w:val="en-US" w:eastAsia="zh-CN" w:bidi="ar-SA"/>
        </w:rPr>
        <w:t>压实大码头社区巡察整改领导小组职能职责</w:t>
      </w:r>
      <w:r>
        <w:rPr>
          <w:rFonts w:hint="default" w:ascii="Times New Roman" w:hAnsi="Times New Roman" w:eastAsia="仿宋_GB2312" w:cs="Times New Roman"/>
          <w:color w:val="auto"/>
          <w:sz w:val="33"/>
          <w:szCs w:val="33"/>
          <w:highlight w:val="none"/>
        </w:rPr>
        <w:t>，</w:t>
      </w:r>
      <w:r>
        <w:rPr>
          <w:rFonts w:hint="default" w:ascii="Times New Roman" w:hAnsi="Times New Roman" w:eastAsia="仿宋_GB2312" w:cs="Times New Roman"/>
          <w:color w:val="auto"/>
          <w:sz w:val="33"/>
          <w:szCs w:val="33"/>
          <w:highlight w:val="none"/>
          <w:lang w:eastAsia="zh-CN"/>
        </w:rPr>
        <w:t>由组长</w:t>
      </w:r>
      <w:r>
        <w:rPr>
          <w:rFonts w:hint="default" w:ascii="Times New Roman" w:hAnsi="Times New Roman" w:eastAsia="仿宋_GB2312" w:cs="Times New Roman"/>
          <w:b w:val="0"/>
          <w:bCs w:val="0"/>
          <w:color w:val="auto"/>
          <w:kern w:val="2"/>
          <w:sz w:val="33"/>
          <w:szCs w:val="33"/>
          <w:highlight w:val="none"/>
          <w:lang w:val="en-US" w:eastAsia="zh-CN" w:bidi="ar-SA"/>
        </w:rPr>
        <w:t>牵头分析整改工作，成员密切配合</w:t>
      </w:r>
      <w:r>
        <w:rPr>
          <w:rFonts w:hint="default" w:ascii="Times New Roman" w:hAnsi="Times New Roman" w:eastAsia="仿宋_GB2312" w:cs="Times New Roman"/>
          <w:b w:val="0"/>
          <w:bCs w:val="0"/>
          <w:color w:val="auto"/>
          <w:sz w:val="33"/>
          <w:szCs w:val="33"/>
          <w:highlight w:val="none"/>
          <w:lang w:val="en-US" w:eastAsia="zh-CN" w:bidi="ar-SA"/>
        </w:rPr>
        <w:t>，对巡察整改工作责任进行了全面细致的分工，根据问题类别划分责任人，</w:t>
      </w:r>
      <w:r>
        <w:rPr>
          <w:rFonts w:hint="default" w:ascii="Times New Roman" w:hAnsi="Times New Roman" w:eastAsia="仿宋_GB2312" w:cs="Times New Roman"/>
          <w:b w:val="0"/>
          <w:bCs w:val="0"/>
          <w:color w:val="auto"/>
          <w:kern w:val="2"/>
          <w:sz w:val="33"/>
          <w:szCs w:val="33"/>
          <w:highlight w:val="none"/>
          <w:lang w:val="en-US" w:eastAsia="zh-CN" w:bidi="ar-SA"/>
        </w:rPr>
        <w:t>明确办结时间和要求。</w:t>
      </w:r>
    </w:p>
    <w:p w14:paraId="6FB7349C">
      <w:pPr>
        <w:keepNext w:val="0"/>
        <w:keepLines w:val="0"/>
        <w:pageBreakBefore w:val="0"/>
        <w:widowControl/>
        <w:suppressLineNumbers w:val="0"/>
        <w:kinsoku/>
        <w:wordWrap/>
        <w:overflowPunct/>
        <w:topLinePunct w:val="0"/>
        <w:autoSpaceDE/>
        <w:autoSpaceDN/>
        <w:bidi w:val="0"/>
        <w:spacing w:line="592" w:lineRule="exact"/>
        <w:ind w:firstLine="663" w:firstLineChars="200"/>
        <w:jc w:val="left"/>
        <w:textAlignment w:val="auto"/>
        <w:rPr>
          <w:rFonts w:hint="default" w:ascii="Times New Roman" w:hAnsi="Times New Roman" w:eastAsia="仿宋_GB2312" w:cs="Times New Roman"/>
          <w:b w:val="0"/>
          <w:bCs w:val="0"/>
          <w:color w:val="auto"/>
          <w:sz w:val="33"/>
          <w:szCs w:val="33"/>
          <w:highlight w:val="none"/>
          <w:lang w:val="en-US" w:eastAsia="zh-CN" w:bidi="ar-SA"/>
        </w:rPr>
      </w:pPr>
      <w:r>
        <w:rPr>
          <w:rFonts w:hint="default" w:ascii="Times New Roman" w:hAnsi="Times New Roman" w:eastAsia="楷体_GB2312" w:cs="Times New Roman"/>
          <w:b/>
          <w:bCs/>
          <w:color w:val="auto"/>
          <w:sz w:val="33"/>
          <w:szCs w:val="33"/>
          <w:highlight w:val="none"/>
          <w:lang w:val="en-US" w:eastAsia="zh-CN" w:bidi="ar-SA"/>
        </w:rPr>
        <w:t>4.强化监督，保障实效。</w:t>
      </w:r>
      <w:r>
        <w:rPr>
          <w:rFonts w:hint="default" w:ascii="Times New Roman" w:hAnsi="Times New Roman" w:eastAsia="仿宋_GB2312" w:cs="Times New Roman"/>
          <w:b w:val="0"/>
          <w:bCs w:val="0"/>
          <w:color w:val="auto"/>
          <w:sz w:val="33"/>
          <w:szCs w:val="33"/>
          <w:highlight w:val="none"/>
          <w:lang w:val="en-US" w:eastAsia="zh-CN" w:bidi="ar-SA"/>
        </w:rPr>
        <w:t>严格对照整改工作方案，由</w:t>
      </w:r>
      <w:r>
        <w:rPr>
          <w:rFonts w:hint="default" w:ascii="Times New Roman" w:hAnsi="Times New Roman" w:eastAsia="仿宋_GB2312" w:cs="Times New Roman"/>
          <w:color w:val="auto"/>
          <w:kern w:val="2"/>
          <w:sz w:val="33"/>
          <w:szCs w:val="33"/>
          <w:highlight w:val="none"/>
          <w:lang w:val="en-US" w:eastAsia="zh-CN" w:bidi="ar-SA"/>
        </w:rPr>
        <w:t>社区书记熊丽梅牵头，</w:t>
      </w:r>
      <w:r>
        <w:rPr>
          <w:rFonts w:hint="default" w:ascii="Times New Roman" w:hAnsi="Times New Roman" w:eastAsia="仿宋_GB2312" w:cs="Times New Roman"/>
          <w:b w:val="0"/>
          <w:bCs w:val="0"/>
          <w:color w:val="auto"/>
          <w:sz w:val="33"/>
          <w:szCs w:val="33"/>
          <w:highlight w:val="none"/>
          <w:lang w:val="en-US" w:eastAsia="zh-CN" w:bidi="ar-SA"/>
        </w:rPr>
        <w:t>纪检委员和居务监督委员会配合，开展督察督办，切实将巡察整改工作的推进抓牢、抓实。秉持着实事求是的原则，以强有力的监督推动整改工作能够按照既定要求，逐条逐项、不折不扣地落实到位。建立长效机制，不断巩固和扩大巡察整改成果，实现标本兼治的良好效果。</w:t>
      </w:r>
    </w:p>
    <w:p w14:paraId="1C45750A">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0" w:firstLineChars="200"/>
        <w:textAlignment w:val="auto"/>
        <w:rPr>
          <w:rFonts w:hint="default" w:ascii="Times New Roman" w:hAnsi="Times New Roman" w:eastAsia="黑体" w:cs="Times New Roman"/>
          <w:bCs/>
          <w:color w:val="auto"/>
          <w:sz w:val="33"/>
          <w:szCs w:val="33"/>
          <w:highlight w:val="none"/>
          <w:lang w:eastAsia="zh-CN" w:bidi="ar-SA"/>
        </w:rPr>
      </w:pPr>
      <w:r>
        <w:rPr>
          <w:rFonts w:hint="default" w:ascii="Times New Roman" w:hAnsi="Times New Roman" w:eastAsia="黑体" w:cs="Times New Roman"/>
          <w:bCs/>
          <w:color w:val="auto"/>
          <w:sz w:val="33"/>
          <w:szCs w:val="33"/>
          <w:highlight w:val="none"/>
          <w:lang w:val="en-US" w:eastAsia="zh-CN" w:bidi="ar-SA"/>
        </w:rPr>
        <w:t>二、</w:t>
      </w:r>
      <w:r>
        <w:rPr>
          <w:rFonts w:hint="default" w:ascii="Times New Roman" w:hAnsi="Times New Roman" w:eastAsia="黑体" w:cs="Times New Roman"/>
          <w:bCs/>
          <w:color w:val="auto"/>
          <w:sz w:val="33"/>
          <w:szCs w:val="33"/>
          <w:highlight w:val="none"/>
          <w:lang w:eastAsia="zh-CN" w:bidi="ar-SA"/>
        </w:rPr>
        <w:t>集中整改进展情况</w:t>
      </w:r>
    </w:p>
    <w:p w14:paraId="462E6F2F">
      <w:pPr>
        <w:pStyle w:val="9"/>
        <w:keepNext w:val="0"/>
        <w:keepLines w:val="0"/>
        <w:pageBreakBefore w:val="0"/>
        <w:widowControl w:val="0"/>
        <w:numPr>
          <w:ilvl w:val="0"/>
          <w:numId w:val="0"/>
        </w:numPr>
        <w:kinsoku/>
        <w:wordWrap/>
        <w:overflowPunct/>
        <w:topLinePunct w:val="0"/>
        <w:autoSpaceDE/>
        <w:autoSpaceDN/>
        <w:bidi w:val="0"/>
        <w:adjustRightInd w:val="0"/>
        <w:snapToGrid w:val="0"/>
        <w:spacing w:line="592" w:lineRule="exact"/>
        <w:ind w:firstLine="663" w:firstLineChars="200"/>
        <w:textAlignment w:val="auto"/>
        <w:rPr>
          <w:rFonts w:hint="eastAsia" w:ascii="Times New Roman" w:hAnsi="Times New Roman" w:eastAsia="楷体_GB2312" w:cs="Times New Roman"/>
          <w:b/>
          <w:bCs/>
          <w:color w:val="auto"/>
          <w:sz w:val="33"/>
          <w:szCs w:val="33"/>
          <w:highlight w:val="none"/>
          <w:lang w:eastAsia="zh-CN"/>
        </w:rPr>
      </w:pPr>
      <w:r>
        <w:rPr>
          <w:rFonts w:hint="default" w:ascii="Times New Roman" w:hAnsi="Times New Roman" w:eastAsia="楷体_GB2312" w:cs="Times New Roman"/>
          <w:b/>
          <w:bCs/>
          <w:snapToGrid/>
          <w:color w:val="auto"/>
          <w:kern w:val="2"/>
          <w:sz w:val="33"/>
          <w:szCs w:val="33"/>
          <w:highlight w:val="none"/>
          <w:lang w:val="en-US" w:eastAsia="zh-CN" w:bidi="ar-SA"/>
        </w:rPr>
        <w:t>1.</w:t>
      </w:r>
      <w:r>
        <w:rPr>
          <w:rFonts w:hint="default" w:ascii="Times New Roman" w:hAnsi="Times New Roman" w:eastAsia="楷体_GB2312" w:cs="Times New Roman"/>
          <w:b/>
          <w:bCs/>
          <w:color w:val="auto"/>
          <w:sz w:val="33"/>
          <w:szCs w:val="33"/>
          <w:highlight w:val="none"/>
        </w:rPr>
        <w:t>学习贯彻上级精神不到位</w:t>
      </w:r>
      <w:r>
        <w:rPr>
          <w:rFonts w:hint="eastAsia" w:ascii="Times New Roman" w:hAnsi="Times New Roman" w:eastAsia="楷体_GB2312" w:cs="Times New Roman"/>
          <w:b/>
          <w:bCs/>
          <w:color w:val="auto"/>
          <w:sz w:val="33"/>
          <w:szCs w:val="33"/>
          <w:highlight w:val="none"/>
          <w:lang w:eastAsia="zh-CN"/>
        </w:rPr>
        <w:t>。</w:t>
      </w:r>
    </w:p>
    <w:p w14:paraId="5960CE5C">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color w:val="auto"/>
          <w:sz w:val="33"/>
          <w:szCs w:val="33"/>
          <w:highlight w:val="none"/>
        </w:rPr>
      </w:pPr>
      <w:r>
        <w:rPr>
          <w:rFonts w:hint="default" w:ascii="Times New Roman" w:hAnsi="Times New Roman" w:eastAsia="楷体_GB2312" w:cs="Times New Roman"/>
          <w:b/>
          <w:bCs/>
          <w:color w:val="auto"/>
          <w:sz w:val="33"/>
          <w:szCs w:val="33"/>
          <w:highlight w:val="none"/>
          <w:lang w:val="en-US" w:eastAsia="zh-CN" w:bidi="ar-SA"/>
        </w:rPr>
        <w:t>整改情况：</w:t>
      </w:r>
      <w:r>
        <w:rPr>
          <w:rFonts w:hint="default" w:ascii="Times New Roman" w:hAnsi="Times New Roman" w:eastAsia="仿宋_GB2312" w:cs="Times New Roman"/>
          <w:b/>
          <w:bCs/>
          <w:color w:val="auto"/>
          <w:sz w:val="33"/>
          <w:szCs w:val="33"/>
          <w:highlight w:val="none"/>
          <w:lang w:val="en-US" w:eastAsia="zh-CN" w:bidi="ar-SA"/>
        </w:rPr>
        <w:t>一是</w:t>
      </w:r>
      <w:r>
        <w:rPr>
          <w:rFonts w:hint="default" w:ascii="Times New Roman" w:hAnsi="Times New Roman" w:eastAsia="仿宋_GB2312" w:cs="Times New Roman"/>
          <w:color w:val="auto"/>
          <w:sz w:val="33"/>
          <w:szCs w:val="33"/>
          <w:highlight w:val="none"/>
          <w:lang w:val="en-US" w:eastAsia="zh-CN" w:bidi="ar-SA"/>
        </w:rPr>
        <w:t>强化学习，对上级决策部署尤其是</w:t>
      </w:r>
      <w:r>
        <w:rPr>
          <w:rFonts w:hint="eastAsia" w:ascii="Times New Roman" w:hAnsi="Times New Roman" w:eastAsia="仿宋_GB2312" w:cs="Times New Roman"/>
          <w:color w:val="auto"/>
          <w:sz w:val="33"/>
          <w:szCs w:val="33"/>
          <w:highlight w:val="none"/>
          <w:lang w:val="en-US" w:eastAsia="zh-CN" w:bidi="ar-SA"/>
        </w:rPr>
        <w:t>对</w:t>
      </w:r>
      <w:r>
        <w:rPr>
          <w:rFonts w:hint="default" w:ascii="Times New Roman" w:hAnsi="Times New Roman" w:eastAsia="仿宋_GB2312" w:cs="Times New Roman"/>
          <w:color w:val="auto"/>
          <w:sz w:val="33"/>
          <w:szCs w:val="33"/>
          <w:highlight w:val="none"/>
          <w:lang w:val="en-US" w:eastAsia="zh-CN" w:bidi="ar-SA"/>
        </w:rPr>
        <w:t>习近平总书记系列重要讲话精神及中央和省市区重要会议精神进行重点学习，安排专人做好会议记录。如，2024年11月22日组织社区</w:t>
      </w:r>
      <w:r>
        <w:rPr>
          <w:rFonts w:hint="eastAsia" w:ascii="Times New Roman" w:hAnsi="Times New Roman" w:eastAsia="仿宋_GB2312" w:cs="Times New Roman"/>
          <w:color w:val="auto"/>
          <w:sz w:val="33"/>
          <w:szCs w:val="33"/>
          <w:highlight w:val="none"/>
          <w:lang w:val="en-US" w:eastAsia="zh-CN" w:bidi="ar-SA"/>
        </w:rPr>
        <w:t>“</w:t>
      </w:r>
      <w:r>
        <w:rPr>
          <w:rFonts w:hint="default" w:ascii="Times New Roman" w:hAnsi="Times New Roman" w:eastAsia="仿宋_GB2312" w:cs="Times New Roman"/>
          <w:color w:val="auto"/>
          <w:sz w:val="33"/>
          <w:szCs w:val="33"/>
          <w:highlight w:val="none"/>
          <w:lang w:val="en-US" w:eastAsia="zh-CN" w:bidi="ar-SA"/>
        </w:rPr>
        <w:t>两委</w:t>
      </w:r>
      <w:r>
        <w:rPr>
          <w:rFonts w:hint="eastAsia" w:ascii="Times New Roman" w:hAnsi="Times New Roman" w:eastAsia="仿宋_GB2312" w:cs="Times New Roman"/>
          <w:color w:val="auto"/>
          <w:sz w:val="33"/>
          <w:szCs w:val="33"/>
          <w:highlight w:val="none"/>
          <w:lang w:val="en-US" w:eastAsia="zh-CN" w:bidi="ar-SA"/>
        </w:rPr>
        <w:t>”成员</w:t>
      </w:r>
      <w:r>
        <w:rPr>
          <w:rFonts w:hint="default" w:ascii="Times New Roman" w:hAnsi="Times New Roman" w:eastAsia="仿宋_GB2312" w:cs="Times New Roman"/>
          <w:color w:val="auto"/>
          <w:sz w:val="33"/>
          <w:szCs w:val="33"/>
          <w:highlight w:val="none"/>
          <w:lang w:val="en-US" w:eastAsia="zh-CN" w:bidi="ar-SA"/>
        </w:rPr>
        <w:t>学习“自贡市第十八届人民政府第65次常务会议内容”，2024年11月26日学习“习近平总书记在省部级主要领导干部专题研讨班开班仪式</w:t>
      </w:r>
      <w:r>
        <w:rPr>
          <w:rFonts w:hint="eastAsia" w:ascii="Times New Roman" w:hAnsi="Times New Roman" w:eastAsia="仿宋_GB2312" w:cs="Times New Roman"/>
          <w:color w:val="auto"/>
          <w:sz w:val="33"/>
          <w:szCs w:val="33"/>
          <w:highlight w:val="none"/>
          <w:lang w:val="en-US" w:eastAsia="zh-CN" w:bidi="ar-SA"/>
        </w:rPr>
        <w:t>上的</w:t>
      </w:r>
      <w:r>
        <w:rPr>
          <w:rFonts w:hint="default" w:ascii="Times New Roman" w:hAnsi="Times New Roman" w:eastAsia="仿宋_GB2312" w:cs="Times New Roman"/>
          <w:color w:val="auto"/>
          <w:sz w:val="33"/>
          <w:szCs w:val="33"/>
          <w:highlight w:val="none"/>
          <w:lang w:val="en-US" w:eastAsia="zh-CN" w:bidi="ar-SA"/>
        </w:rPr>
        <w:t>重要讲话精神”，2025年1月20日学习“中国共产党四川省第十二届纪检委员会第四次全体会议”。</w:t>
      </w:r>
      <w:r>
        <w:rPr>
          <w:rFonts w:hint="default" w:ascii="Times New Roman" w:hAnsi="Times New Roman" w:eastAsia="仿宋_GB2312" w:cs="Times New Roman"/>
          <w:b/>
          <w:bCs/>
          <w:color w:val="auto"/>
          <w:sz w:val="33"/>
          <w:szCs w:val="33"/>
          <w:highlight w:val="none"/>
          <w:lang w:val="en-US" w:eastAsia="zh-CN" w:bidi="ar-SA"/>
        </w:rPr>
        <w:t>二是</w:t>
      </w:r>
      <w:r>
        <w:rPr>
          <w:rFonts w:hint="default" w:ascii="Times New Roman" w:hAnsi="Times New Roman" w:eastAsia="仿宋_GB2312" w:cs="Times New Roman"/>
          <w:color w:val="auto"/>
          <w:sz w:val="33"/>
          <w:szCs w:val="33"/>
          <w:highlight w:val="none"/>
          <w:lang w:val="en-US" w:eastAsia="zh-CN" w:bidi="ar-SA"/>
        </w:rPr>
        <w:t>党支部制定学习安排表，将</w:t>
      </w:r>
      <w:r>
        <w:rPr>
          <w:rFonts w:hint="default" w:ascii="Times New Roman" w:hAnsi="Times New Roman" w:eastAsia="仿宋_GB2312" w:cs="Times New Roman"/>
          <w:color w:val="auto"/>
          <w:sz w:val="33"/>
          <w:szCs w:val="33"/>
          <w:highlight w:val="none"/>
        </w:rPr>
        <w:t>习近平新时代中国特色社会主义思想、</w:t>
      </w:r>
      <w:r>
        <w:rPr>
          <w:rFonts w:hint="default" w:ascii="Times New Roman" w:hAnsi="Times New Roman" w:eastAsia="仿宋_GB2312" w:cs="Times New Roman"/>
          <w:color w:val="auto"/>
          <w:sz w:val="33"/>
          <w:szCs w:val="33"/>
          <w:highlight w:val="none"/>
          <w:lang w:val="en-US" w:eastAsia="zh-CN" w:bidi="ar-SA"/>
        </w:rPr>
        <w:t>党章等纳入学习计划，坚持把理论学习放在突出位置，全年定期学习党的理论知识至少12次。</w:t>
      </w:r>
      <w:r>
        <w:rPr>
          <w:rFonts w:hint="default" w:ascii="Times New Roman" w:hAnsi="Times New Roman" w:eastAsia="仿宋_GB2312" w:cs="Times New Roman"/>
          <w:b/>
          <w:bCs/>
          <w:color w:val="auto"/>
          <w:sz w:val="33"/>
          <w:szCs w:val="33"/>
          <w:highlight w:val="none"/>
          <w:lang w:val="en-US" w:eastAsia="zh-CN" w:bidi="ar-SA"/>
        </w:rPr>
        <w:t>三是</w:t>
      </w:r>
      <w:r>
        <w:rPr>
          <w:rFonts w:hint="default" w:ascii="Times New Roman" w:hAnsi="Times New Roman" w:eastAsia="仿宋_GB2312" w:cs="Times New Roman"/>
          <w:color w:val="auto"/>
          <w:sz w:val="33"/>
          <w:szCs w:val="33"/>
          <w:highlight w:val="none"/>
          <w:lang w:val="en-US" w:eastAsia="zh-CN"/>
        </w:rPr>
        <w:t>丰富学习形式，通过集体研讨、参观学习等形式，提高党员学习热情，提升学习成效。</w:t>
      </w:r>
    </w:p>
    <w:p w14:paraId="24CF1B80">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color w:val="auto"/>
          <w:sz w:val="33"/>
          <w:szCs w:val="33"/>
          <w:highlight w:val="none"/>
          <w:lang w:val="en-US" w:eastAsia="zh-CN"/>
        </w:rPr>
      </w:pPr>
      <w:r>
        <w:rPr>
          <w:rFonts w:hint="default" w:ascii="Times New Roman" w:hAnsi="Times New Roman" w:eastAsia="楷体_GB2312" w:cs="Times New Roman"/>
          <w:b/>
          <w:bCs/>
          <w:color w:val="auto"/>
          <w:sz w:val="33"/>
          <w:szCs w:val="33"/>
          <w:highlight w:val="none"/>
          <w:lang w:val="en-US" w:eastAsia="zh-CN" w:bidi="ar-SA"/>
        </w:rPr>
        <w:t>整改进度：</w:t>
      </w:r>
      <w:r>
        <w:rPr>
          <w:rFonts w:hint="default" w:ascii="Times New Roman" w:hAnsi="Times New Roman" w:eastAsia="仿宋_GB2312" w:cs="Times New Roman"/>
          <w:color w:val="auto"/>
          <w:sz w:val="33"/>
          <w:szCs w:val="33"/>
          <w:highlight w:val="none"/>
          <w:lang w:val="en-US" w:eastAsia="zh-CN"/>
        </w:rPr>
        <w:t>已完成</w:t>
      </w:r>
    </w:p>
    <w:p w14:paraId="1F855BB7">
      <w:pPr>
        <w:pStyle w:val="9"/>
        <w:keepNext w:val="0"/>
        <w:keepLines w:val="0"/>
        <w:pageBreakBefore w:val="0"/>
        <w:widowControl w:val="0"/>
        <w:numPr>
          <w:ilvl w:val="0"/>
          <w:numId w:val="0"/>
        </w:numPr>
        <w:kinsoku/>
        <w:wordWrap/>
        <w:overflowPunct/>
        <w:topLinePunct w:val="0"/>
        <w:autoSpaceDE/>
        <w:autoSpaceDN/>
        <w:bidi w:val="0"/>
        <w:adjustRightInd w:val="0"/>
        <w:snapToGrid w:val="0"/>
        <w:spacing w:line="592" w:lineRule="exact"/>
        <w:ind w:firstLine="663" w:firstLineChars="200"/>
        <w:textAlignment w:val="auto"/>
        <w:rPr>
          <w:rFonts w:hint="default" w:ascii="Times New Roman" w:hAnsi="Times New Roman" w:eastAsia="仿宋_GB2312" w:cs="Times New Roman"/>
          <w:color w:val="auto"/>
          <w:sz w:val="33"/>
          <w:szCs w:val="33"/>
          <w:highlight w:val="none"/>
        </w:rPr>
      </w:pPr>
      <w:r>
        <w:rPr>
          <w:rFonts w:hint="default" w:ascii="Times New Roman" w:hAnsi="Times New Roman" w:eastAsia="楷体_GB2312" w:cs="Times New Roman"/>
          <w:b/>
          <w:bCs/>
          <w:snapToGrid/>
          <w:color w:val="auto"/>
          <w:kern w:val="2"/>
          <w:sz w:val="33"/>
          <w:szCs w:val="33"/>
          <w:highlight w:val="none"/>
          <w:lang w:val="en-US" w:eastAsia="zh-CN" w:bidi="ar-SA"/>
        </w:rPr>
        <w:t>2.</w:t>
      </w:r>
      <w:r>
        <w:rPr>
          <w:rFonts w:hint="default" w:ascii="Times New Roman" w:hAnsi="Times New Roman" w:eastAsia="楷体_GB2312" w:cs="Times New Roman"/>
          <w:b/>
          <w:bCs/>
          <w:color w:val="auto"/>
          <w:sz w:val="33"/>
          <w:szCs w:val="33"/>
          <w:highlight w:val="none"/>
        </w:rPr>
        <w:t>党建意识不强，党内政治生活不严肃</w:t>
      </w:r>
      <w:r>
        <w:rPr>
          <w:rFonts w:hint="eastAsia" w:ascii="Times New Roman" w:hAnsi="Times New Roman" w:eastAsia="楷体_GB2312" w:cs="Times New Roman"/>
          <w:b/>
          <w:bCs/>
          <w:color w:val="auto"/>
          <w:sz w:val="33"/>
          <w:szCs w:val="33"/>
          <w:highlight w:val="none"/>
          <w:lang w:eastAsia="zh-CN"/>
        </w:rPr>
        <w:t>。</w:t>
      </w:r>
    </w:p>
    <w:p w14:paraId="74FD18F5">
      <w:pPr>
        <w:keepNext w:val="0"/>
        <w:keepLines w:val="0"/>
        <w:pageBreakBefore w:val="0"/>
        <w:widowControl w:val="0"/>
        <w:numPr>
          <w:ilvl w:val="0"/>
          <w:numId w:val="0"/>
        </w:numPr>
        <w:suppressAutoHyphens/>
        <w:kinsoku/>
        <w:wordWrap/>
        <w:overflowPunct/>
        <w:topLinePunct w:val="0"/>
        <w:autoSpaceDE/>
        <w:autoSpaceDN/>
        <w:bidi w:val="0"/>
        <w:adjustRightInd/>
        <w:snapToGrid/>
        <w:spacing w:line="592" w:lineRule="exact"/>
        <w:ind w:firstLine="663" w:firstLineChars="200"/>
        <w:textAlignment w:val="auto"/>
        <w:rPr>
          <w:rFonts w:hint="default" w:ascii="Times New Roman" w:hAnsi="Times New Roman" w:eastAsia="仿宋_GB2312" w:cs="Times New Roman"/>
          <w:color w:val="auto"/>
          <w:sz w:val="33"/>
          <w:szCs w:val="33"/>
          <w:highlight w:val="none"/>
          <w:lang w:val="en-US" w:eastAsia="zh-CN"/>
        </w:rPr>
      </w:pPr>
      <w:r>
        <w:rPr>
          <w:rFonts w:hint="default" w:ascii="Times New Roman" w:hAnsi="Times New Roman" w:eastAsia="楷体_GB2312" w:cs="Times New Roman"/>
          <w:b/>
          <w:bCs/>
          <w:color w:val="auto"/>
          <w:sz w:val="33"/>
          <w:szCs w:val="33"/>
          <w:highlight w:val="none"/>
          <w:lang w:val="en-US" w:eastAsia="zh-CN" w:bidi="ar-SA"/>
        </w:rPr>
        <w:t>整改情况：</w:t>
      </w:r>
      <w:r>
        <w:rPr>
          <w:rFonts w:hint="default" w:ascii="Times New Roman" w:hAnsi="Times New Roman" w:eastAsia="仿宋_GB2312" w:cs="Times New Roman"/>
          <w:b/>
          <w:bCs/>
          <w:color w:val="auto"/>
          <w:sz w:val="33"/>
          <w:szCs w:val="33"/>
          <w:highlight w:val="none"/>
          <w:lang w:val="en-US" w:eastAsia="zh-CN" w:bidi="ar-SA"/>
        </w:rPr>
        <w:t>一是</w:t>
      </w:r>
      <w:r>
        <w:rPr>
          <w:rFonts w:hint="default" w:ascii="Times New Roman" w:hAnsi="Times New Roman" w:eastAsia="仿宋_GB2312" w:cs="Times New Roman"/>
          <w:color w:val="auto"/>
          <w:sz w:val="33"/>
          <w:szCs w:val="33"/>
          <w:highlight w:val="none"/>
          <w:lang w:val="en-US" w:eastAsia="zh-CN" w:bidi="ar-SA"/>
        </w:rPr>
        <w:t>加强</w:t>
      </w:r>
      <w:r>
        <w:rPr>
          <w:rFonts w:hint="eastAsia" w:ascii="Times New Roman" w:hAnsi="Times New Roman" w:eastAsia="仿宋_GB2312" w:cs="Times New Roman"/>
          <w:color w:val="auto"/>
          <w:sz w:val="33"/>
          <w:szCs w:val="33"/>
          <w:highlight w:val="none"/>
          <w:lang w:val="en-US" w:eastAsia="zh-CN" w:bidi="ar-SA"/>
        </w:rPr>
        <w:t>党务</w:t>
      </w:r>
      <w:r>
        <w:rPr>
          <w:rFonts w:hint="default" w:ascii="Times New Roman" w:hAnsi="Times New Roman" w:eastAsia="仿宋_GB2312" w:cs="Times New Roman"/>
          <w:color w:val="auto"/>
          <w:sz w:val="33"/>
          <w:szCs w:val="33"/>
          <w:highlight w:val="none"/>
          <w:lang w:val="en-US" w:eastAsia="zh-CN" w:bidi="ar-SA"/>
        </w:rPr>
        <w:t>工作人员</w:t>
      </w:r>
      <w:r>
        <w:rPr>
          <w:rFonts w:hint="eastAsia" w:ascii="Times New Roman" w:hAnsi="Times New Roman" w:eastAsia="仿宋_GB2312" w:cs="Times New Roman"/>
          <w:color w:val="auto"/>
          <w:sz w:val="33"/>
          <w:szCs w:val="33"/>
          <w:highlight w:val="none"/>
          <w:lang w:val="en-US" w:eastAsia="zh-CN" w:bidi="ar-SA"/>
        </w:rPr>
        <w:t>业务知识</w:t>
      </w:r>
      <w:r>
        <w:rPr>
          <w:rFonts w:hint="default" w:ascii="Times New Roman" w:hAnsi="Times New Roman" w:eastAsia="仿宋_GB2312" w:cs="Times New Roman"/>
          <w:color w:val="auto"/>
          <w:sz w:val="33"/>
          <w:szCs w:val="33"/>
          <w:highlight w:val="none"/>
          <w:lang w:val="en-US" w:eastAsia="zh-CN" w:bidi="ar-SA"/>
        </w:rPr>
        <w:t>学习，2024年10月15日召开支委会进行了</w:t>
      </w:r>
      <w:r>
        <w:rPr>
          <w:rFonts w:hint="eastAsia" w:ascii="Times New Roman" w:hAnsi="Times New Roman" w:eastAsia="仿宋_GB2312" w:cs="Times New Roman"/>
          <w:color w:val="auto"/>
          <w:sz w:val="33"/>
          <w:szCs w:val="33"/>
          <w:highlight w:val="none"/>
          <w:lang w:val="en-US" w:eastAsia="zh-CN" w:bidi="ar-SA"/>
        </w:rPr>
        <w:t>党务</w:t>
      </w:r>
      <w:r>
        <w:rPr>
          <w:rFonts w:hint="default" w:ascii="Times New Roman" w:hAnsi="Times New Roman" w:eastAsia="仿宋_GB2312" w:cs="Times New Roman"/>
          <w:color w:val="auto"/>
          <w:sz w:val="33"/>
          <w:szCs w:val="33"/>
          <w:highlight w:val="none"/>
          <w:lang w:val="en-US" w:eastAsia="zh-CN" w:bidi="ar-SA"/>
        </w:rPr>
        <w:t>知识学习，详细制定党支部工作计划，由社区副书记专门负责支部手册的记录，每半年由社区书记检查一次。</w:t>
      </w:r>
      <w:r>
        <w:rPr>
          <w:rFonts w:hint="default" w:ascii="Times New Roman" w:hAnsi="Times New Roman" w:eastAsia="仿宋_GB2312" w:cs="Times New Roman"/>
          <w:b/>
          <w:bCs/>
          <w:color w:val="auto"/>
          <w:sz w:val="33"/>
          <w:szCs w:val="33"/>
          <w:highlight w:val="none"/>
          <w:lang w:val="en-US" w:eastAsia="zh-CN" w:bidi="ar-SA"/>
        </w:rPr>
        <w:t>二是</w:t>
      </w:r>
      <w:r>
        <w:rPr>
          <w:rFonts w:hint="default" w:ascii="Times New Roman" w:hAnsi="Times New Roman" w:eastAsia="仿宋_GB2312" w:cs="Times New Roman"/>
          <w:color w:val="auto"/>
          <w:sz w:val="33"/>
          <w:szCs w:val="33"/>
          <w:highlight w:val="none"/>
          <w:lang w:val="en-US" w:eastAsia="zh-CN" w:bidi="ar-SA"/>
        </w:rPr>
        <w:t>严肃党内政治生活，按要求落实“三会一课”和主题党日活动，并做好资料收集和归档。</w:t>
      </w:r>
      <w:r>
        <w:rPr>
          <w:rFonts w:hint="default" w:ascii="Times New Roman" w:hAnsi="Times New Roman" w:eastAsia="仿宋_GB2312" w:cs="Times New Roman"/>
          <w:b/>
          <w:bCs/>
          <w:color w:val="auto"/>
          <w:sz w:val="33"/>
          <w:szCs w:val="33"/>
          <w:highlight w:val="none"/>
          <w:lang w:val="en-US" w:eastAsia="zh-CN" w:bidi="ar-SA"/>
        </w:rPr>
        <w:t>三是</w:t>
      </w:r>
      <w:r>
        <w:rPr>
          <w:rFonts w:hint="default" w:ascii="Times New Roman" w:hAnsi="Times New Roman" w:eastAsia="仿宋_GB2312" w:cs="Times New Roman"/>
          <w:color w:val="auto"/>
          <w:sz w:val="33"/>
          <w:szCs w:val="33"/>
          <w:highlight w:val="none"/>
          <w:lang w:val="en-US" w:eastAsia="zh-CN" w:bidi="ar-SA"/>
        </w:rPr>
        <w:t>对</w:t>
      </w:r>
      <w:r>
        <w:rPr>
          <w:rFonts w:hint="default" w:ascii="Times New Roman" w:hAnsi="Times New Roman" w:eastAsia="仿宋_GB2312" w:cs="Times New Roman"/>
          <w:color w:val="auto"/>
          <w:sz w:val="33"/>
          <w:szCs w:val="33"/>
          <w:highlight w:val="none"/>
        </w:rPr>
        <w:t>2020年党支部工作手册</w:t>
      </w:r>
      <w:r>
        <w:rPr>
          <w:rFonts w:hint="default" w:ascii="Times New Roman" w:hAnsi="Times New Roman" w:eastAsia="仿宋_GB2312" w:cs="Times New Roman"/>
          <w:color w:val="auto"/>
          <w:sz w:val="33"/>
          <w:szCs w:val="33"/>
          <w:highlight w:val="none"/>
          <w:lang w:eastAsia="zh-CN"/>
        </w:rPr>
        <w:t>丢失问题进行严肃检讨，</w:t>
      </w:r>
      <w:r>
        <w:rPr>
          <w:rFonts w:hint="default" w:ascii="Times New Roman" w:hAnsi="Times New Roman" w:eastAsia="仿宋_GB2312" w:cs="Times New Roman"/>
          <w:b w:val="0"/>
          <w:bCs w:val="0"/>
          <w:color w:val="auto"/>
          <w:sz w:val="33"/>
          <w:szCs w:val="33"/>
          <w:highlight w:val="none"/>
          <w:lang w:val="en-US" w:eastAsia="zh-CN"/>
        </w:rPr>
        <w:t>及时做好2024年</w:t>
      </w:r>
      <w:r>
        <w:rPr>
          <w:rFonts w:hint="default" w:ascii="Times New Roman" w:hAnsi="Times New Roman" w:eastAsia="仿宋_GB2312" w:cs="Times New Roman"/>
          <w:color w:val="auto"/>
          <w:sz w:val="33"/>
          <w:szCs w:val="33"/>
          <w:highlight w:val="none"/>
        </w:rPr>
        <w:t>党支部工作手册</w:t>
      </w:r>
      <w:r>
        <w:rPr>
          <w:rFonts w:hint="default" w:ascii="Times New Roman" w:hAnsi="Times New Roman" w:eastAsia="仿宋_GB2312" w:cs="Times New Roman"/>
          <w:color w:val="auto"/>
          <w:sz w:val="33"/>
          <w:szCs w:val="33"/>
          <w:highlight w:val="none"/>
          <w:lang w:eastAsia="zh-CN"/>
        </w:rPr>
        <w:t>等</w:t>
      </w:r>
      <w:r>
        <w:rPr>
          <w:rFonts w:hint="default" w:ascii="Times New Roman" w:hAnsi="Times New Roman" w:eastAsia="仿宋_GB2312" w:cs="Times New Roman"/>
          <w:b w:val="0"/>
          <w:bCs w:val="0"/>
          <w:color w:val="auto"/>
          <w:sz w:val="33"/>
          <w:szCs w:val="33"/>
          <w:highlight w:val="none"/>
          <w:lang w:val="en-US" w:eastAsia="zh-CN"/>
        </w:rPr>
        <w:t>党务资料收集和归档</w:t>
      </w:r>
      <w:r>
        <w:rPr>
          <w:rFonts w:hint="default" w:ascii="Times New Roman" w:hAnsi="Times New Roman" w:eastAsia="仿宋_GB2312" w:cs="Times New Roman"/>
          <w:color w:val="auto"/>
          <w:kern w:val="0"/>
          <w:sz w:val="33"/>
          <w:szCs w:val="33"/>
          <w:highlight w:val="none"/>
          <w:lang w:bidi="ar"/>
        </w:rPr>
        <w:t>。</w:t>
      </w:r>
      <w:r>
        <w:rPr>
          <w:rFonts w:hint="default" w:ascii="Times New Roman" w:hAnsi="Times New Roman" w:eastAsia="仿宋_GB2312" w:cs="Times New Roman"/>
          <w:b/>
          <w:bCs/>
          <w:color w:val="auto"/>
          <w:sz w:val="33"/>
          <w:szCs w:val="33"/>
          <w:highlight w:val="none"/>
          <w:lang w:val="en-US" w:eastAsia="zh-CN" w:bidi="ar-SA"/>
        </w:rPr>
        <w:t>四是</w:t>
      </w:r>
      <w:r>
        <w:rPr>
          <w:rFonts w:hint="default" w:ascii="Times New Roman" w:hAnsi="Times New Roman" w:eastAsia="仿宋_GB2312" w:cs="Times New Roman"/>
          <w:color w:val="auto"/>
          <w:sz w:val="33"/>
          <w:szCs w:val="33"/>
          <w:highlight w:val="none"/>
          <w:lang w:val="en-US" w:eastAsia="zh-CN"/>
        </w:rPr>
        <w:t>对党务工作经办人员进行</w:t>
      </w:r>
      <w:r>
        <w:rPr>
          <w:rFonts w:hint="eastAsia" w:ascii="Times New Roman" w:hAnsi="Times New Roman" w:eastAsia="仿宋_GB2312" w:cs="Times New Roman"/>
          <w:color w:val="auto"/>
          <w:sz w:val="33"/>
          <w:szCs w:val="33"/>
          <w:highlight w:val="none"/>
          <w:lang w:val="en-US" w:eastAsia="zh-CN"/>
        </w:rPr>
        <w:t>提醒谈话1人次</w:t>
      </w:r>
      <w:r>
        <w:rPr>
          <w:rFonts w:hint="default" w:ascii="Times New Roman" w:hAnsi="Times New Roman" w:eastAsia="仿宋_GB2312" w:cs="Times New Roman"/>
          <w:color w:val="auto"/>
          <w:sz w:val="33"/>
          <w:szCs w:val="33"/>
          <w:highlight w:val="none"/>
          <w:lang w:val="en-US" w:eastAsia="zh-CN"/>
        </w:rPr>
        <w:t>。</w:t>
      </w:r>
    </w:p>
    <w:p w14:paraId="771100B3">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color w:val="auto"/>
          <w:sz w:val="33"/>
          <w:szCs w:val="33"/>
          <w:highlight w:val="none"/>
          <w:lang w:val="en-US" w:eastAsia="zh-CN"/>
        </w:rPr>
      </w:pPr>
      <w:r>
        <w:rPr>
          <w:rFonts w:hint="default" w:ascii="Times New Roman" w:hAnsi="Times New Roman" w:eastAsia="楷体_GB2312" w:cs="Times New Roman"/>
          <w:b/>
          <w:bCs/>
          <w:color w:val="auto"/>
          <w:sz w:val="33"/>
          <w:szCs w:val="33"/>
          <w:highlight w:val="none"/>
          <w:lang w:val="en-US" w:eastAsia="zh-CN" w:bidi="ar-SA"/>
        </w:rPr>
        <w:t>整改进度：</w:t>
      </w:r>
      <w:r>
        <w:rPr>
          <w:rFonts w:hint="default" w:ascii="Times New Roman" w:hAnsi="Times New Roman" w:eastAsia="仿宋_GB2312" w:cs="Times New Roman"/>
          <w:color w:val="auto"/>
          <w:sz w:val="33"/>
          <w:szCs w:val="33"/>
          <w:highlight w:val="none"/>
          <w:lang w:val="en-US" w:eastAsia="zh-CN"/>
        </w:rPr>
        <w:t>已完成</w:t>
      </w:r>
    </w:p>
    <w:p w14:paraId="661B56B4">
      <w:pPr>
        <w:pStyle w:val="9"/>
        <w:keepNext w:val="0"/>
        <w:keepLines w:val="0"/>
        <w:pageBreakBefore w:val="0"/>
        <w:widowControl w:val="0"/>
        <w:numPr>
          <w:ilvl w:val="0"/>
          <w:numId w:val="0"/>
        </w:numPr>
        <w:kinsoku/>
        <w:wordWrap/>
        <w:overflowPunct/>
        <w:topLinePunct w:val="0"/>
        <w:autoSpaceDE/>
        <w:autoSpaceDN/>
        <w:bidi w:val="0"/>
        <w:adjustRightInd w:val="0"/>
        <w:snapToGrid w:val="0"/>
        <w:spacing w:line="592" w:lineRule="exact"/>
        <w:ind w:right="0" w:rightChars="0" w:firstLine="663" w:firstLineChars="200"/>
        <w:textAlignment w:val="auto"/>
        <w:rPr>
          <w:rFonts w:hint="default" w:ascii="Times New Roman" w:hAnsi="Times New Roman" w:eastAsia="楷体_GB2312" w:cs="Times New Roman"/>
          <w:b/>
          <w:bCs/>
          <w:color w:val="auto"/>
          <w:kern w:val="2"/>
          <w:sz w:val="33"/>
          <w:szCs w:val="33"/>
          <w:highlight w:val="none"/>
          <w:lang w:val="en-US" w:eastAsia="zh-CN" w:bidi="ar-SA"/>
        </w:rPr>
      </w:pPr>
      <w:r>
        <w:rPr>
          <w:rFonts w:hint="default" w:ascii="Times New Roman" w:hAnsi="Times New Roman" w:eastAsia="楷体_GB2312" w:cs="Times New Roman"/>
          <w:b/>
          <w:bCs/>
          <w:snapToGrid/>
          <w:color w:val="auto"/>
          <w:kern w:val="2"/>
          <w:sz w:val="33"/>
          <w:szCs w:val="33"/>
          <w:highlight w:val="none"/>
          <w:lang w:val="en-US" w:eastAsia="zh-CN" w:bidi="ar-SA"/>
        </w:rPr>
        <w:t>3.</w:t>
      </w:r>
      <w:r>
        <w:rPr>
          <w:rFonts w:hint="default" w:ascii="Times New Roman" w:hAnsi="Times New Roman" w:eastAsia="楷体_GB2312" w:cs="Times New Roman"/>
          <w:b/>
          <w:bCs/>
          <w:color w:val="auto"/>
          <w:kern w:val="2"/>
          <w:sz w:val="33"/>
          <w:szCs w:val="33"/>
          <w:highlight w:val="none"/>
          <w:lang w:val="en-US" w:eastAsia="zh-CN" w:bidi="ar-SA"/>
        </w:rPr>
        <w:t>发展党员流程不规范</w:t>
      </w:r>
      <w:r>
        <w:rPr>
          <w:rFonts w:hint="eastAsia" w:ascii="Times New Roman" w:hAnsi="Times New Roman" w:eastAsia="楷体_GB2312" w:cs="Times New Roman"/>
          <w:b/>
          <w:bCs/>
          <w:color w:val="auto"/>
          <w:kern w:val="2"/>
          <w:sz w:val="33"/>
          <w:szCs w:val="33"/>
          <w:highlight w:val="none"/>
          <w:lang w:val="en-US" w:eastAsia="zh-CN" w:bidi="ar-SA"/>
        </w:rPr>
        <w:t>。</w:t>
      </w:r>
    </w:p>
    <w:p w14:paraId="4476A921">
      <w:pPr>
        <w:keepNext w:val="0"/>
        <w:keepLines w:val="0"/>
        <w:pageBreakBefore w:val="0"/>
        <w:widowControl w:val="0"/>
        <w:numPr>
          <w:ilvl w:val="0"/>
          <w:numId w:val="0"/>
        </w:numPr>
        <w:suppressAutoHyphens/>
        <w:kinsoku/>
        <w:wordWrap/>
        <w:overflowPunct/>
        <w:topLinePunct w:val="0"/>
        <w:autoSpaceDE/>
        <w:autoSpaceDN/>
        <w:bidi w:val="0"/>
        <w:adjustRightInd/>
        <w:snapToGrid/>
        <w:spacing w:line="592" w:lineRule="exact"/>
        <w:ind w:firstLine="663" w:firstLineChars="200"/>
        <w:textAlignment w:val="auto"/>
        <w:rPr>
          <w:rFonts w:hint="default" w:ascii="Times New Roman" w:hAnsi="Times New Roman" w:eastAsia="仿宋_GB2312" w:cs="Times New Roman"/>
          <w:color w:val="auto"/>
          <w:sz w:val="33"/>
          <w:szCs w:val="33"/>
          <w:highlight w:val="none"/>
          <w:lang w:val="en-US"/>
        </w:rPr>
      </w:pPr>
      <w:r>
        <w:rPr>
          <w:rFonts w:hint="default" w:ascii="Times New Roman" w:hAnsi="Times New Roman" w:eastAsia="楷体_GB2312" w:cs="Times New Roman"/>
          <w:b/>
          <w:bCs/>
          <w:color w:val="auto"/>
          <w:sz w:val="33"/>
          <w:szCs w:val="33"/>
          <w:highlight w:val="none"/>
          <w:lang w:val="en-US" w:eastAsia="zh-CN" w:bidi="ar-SA"/>
        </w:rPr>
        <w:t>整改情况：</w:t>
      </w:r>
      <w:r>
        <w:rPr>
          <w:rFonts w:hint="default" w:ascii="Times New Roman" w:hAnsi="Times New Roman" w:eastAsia="仿宋_GB2312" w:cs="Times New Roman"/>
          <w:b/>
          <w:bCs/>
          <w:color w:val="auto"/>
          <w:sz w:val="33"/>
          <w:szCs w:val="33"/>
          <w:highlight w:val="none"/>
          <w:lang w:val="en-US" w:eastAsia="zh-CN" w:bidi="ar-SA"/>
        </w:rPr>
        <w:t>一是</w:t>
      </w:r>
      <w:r>
        <w:rPr>
          <w:rFonts w:hint="default" w:ascii="Times New Roman" w:hAnsi="Times New Roman" w:eastAsia="仿宋_GB2312" w:cs="Times New Roman"/>
          <w:color w:val="auto"/>
          <w:sz w:val="33"/>
          <w:szCs w:val="33"/>
          <w:highlight w:val="none"/>
          <w:lang w:val="en-US" w:eastAsia="zh-CN" w:bidi="ar-SA"/>
        </w:rPr>
        <w:t>召开党员大会对“林国易同志预备党员转正事宜表决情况和参会人员情况”进行</w:t>
      </w:r>
      <w:r>
        <w:rPr>
          <w:rFonts w:hint="eastAsia" w:ascii="Times New Roman" w:hAnsi="Times New Roman" w:eastAsia="仿宋_GB2312" w:cs="Times New Roman"/>
          <w:color w:val="auto"/>
          <w:sz w:val="33"/>
          <w:szCs w:val="33"/>
          <w:highlight w:val="none"/>
          <w:lang w:val="en-US" w:eastAsia="zh-CN" w:bidi="ar-SA"/>
        </w:rPr>
        <w:t>说明</w:t>
      </w:r>
      <w:r>
        <w:rPr>
          <w:rFonts w:hint="default" w:ascii="Times New Roman" w:hAnsi="Times New Roman" w:eastAsia="仿宋_GB2312" w:cs="Times New Roman"/>
          <w:color w:val="auto"/>
          <w:sz w:val="33"/>
          <w:szCs w:val="33"/>
          <w:highlight w:val="none"/>
          <w:lang w:val="en-US" w:eastAsia="zh-CN" w:bidi="ar-SA"/>
        </w:rPr>
        <w:t>，2024年10月15日，大码头社区党支部召开党员大会，到会党员28名，社区书记熊丽梅将林国易同志预备党员转正事宜进行了说明。</w:t>
      </w:r>
      <w:r>
        <w:rPr>
          <w:rFonts w:hint="default" w:ascii="Times New Roman" w:hAnsi="Times New Roman" w:eastAsia="仿宋_GB2312" w:cs="Times New Roman"/>
          <w:b/>
          <w:bCs/>
          <w:color w:val="auto"/>
          <w:sz w:val="33"/>
          <w:szCs w:val="33"/>
          <w:highlight w:val="none"/>
          <w:lang w:val="en-US" w:eastAsia="zh-CN" w:bidi="ar-SA"/>
        </w:rPr>
        <w:t>二是</w:t>
      </w:r>
      <w:r>
        <w:rPr>
          <w:rFonts w:hint="default" w:ascii="Times New Roman" w:hAnsi="Times New Roman" w:eastAsia="仿宋_GB2312" w:cs="Times New Roman"/>
          <w:color w:val="auto"/>
          <w:sz w:val="33"/>
          <w:szCs w:val="33"/>
          <w:highlight w:val="none"/>
          <w:lang w:val="en-US" w:eastAsia="zh-CN" w:bidi="ar-SA"/>
        </w:rPr>
        <w:t>党员大会上社区书记熊丽梅做了深刻检查，同时</w:t>
      </w:r>
      <w:r>
        <w:rPr>
          <w:rFonts w:hint="default" w:ascii="Times New Roman" w:hAnsi="Times New Roman" w:eastAsia="仿宋_GB2312" w:cs="Times New Roman"/>
          <w:color w:val="auto"/>
          <w:sz w:val="33"/>
          <w:szCs w:val="33"/>
          <w:highlight w:val="none"/>
          <w:lang w:val="en-US" w:eastAsia="zh-CN"/>
        </w:rPr>
        <w:t>于2025年2月14日组织支部委员参加艾叶镇党务知识培训，提高业务水平，熟悉党员发展流程。</w:t>
      </w:r>
      <w:r>
        <w:rPr>
          <w:rFonts w:hint="default" w:ascii="Times New Roman" w:hAnsi="Times New Roman" w:eastAsia="仿宋_GB2312" w:cs="Times New Roman"/>
          <w:b/>
          <w:bCs/>
          <w:color w:val="auto"/>
          <w:sz w:val="33"/>
          <w:szCs w:val="33"/>
          <w:highlight w:val="none"/>
          <w:lang w:val="en-US" w:eastAsia="zh-CN" w:bidi="ar-SA"/>
        </w:rPr>
        <w:t>三是</w:t>
      </w:r>
      <w:r>
        <w:rPr>
          <w:rFonts w:hint="default" w:ascii="Times New Roman" w:hAnsi="Times New Roman" w:eastAsia="仿宋_GB2312" w:cs="Times New Roman"/>
          <w:b w:val="0"/>
          <w:bCs w:val="0"/>
          <w:color w:val="auto"/>
          <w:sz w:val="33"/>
          <w:szCs w:val="33"/>
          <w:highlight w:val="none"/>
          <w:lang w:val="en-US" w:eastAsia="zh-CN" w:bidi="ar-SA"/>
        </w:rPr>
        <w:t>今后将</w:t>
      </w:r>
      <w:r>
        <w:rPr>
          <w:rFonts w:hint="default" w:ascii="Times New Roman" w:hAnsi="Times New Roman" w:eastAsia="仿宋_GB2312" w:cs="Times New Roman"/>
          <w:color w:val="auto"/>
          <w:sz w:val="33"/>
          <w:szCs w:val="33"/>
          <w:highlight w:val="none"/>
          <w:lang w:val="en-US" w:eastAsia="zh-CN" w:bidi="ar-SA"/>
        </w:rPr>
        <w:t>严格按照发展党员程序发展党员，规范党员档案材料。</w:t>
      </w:r>
    </w:p>
    <w:p w14:paraId="7B943CFB">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color w:val="auto"/>
          <w:sz w:val="33"/>
          <w:szCs w:val="33"/>
          <w:highlight w:val="none"/>
          <w:lang w:val="en-US" w:eastAsia="zh-CN"/>
        </w:rPr>
      </w:pPr>
      <w:r>
        <w:rPr>
          <w:rFonts w:hint="default" w:ascii="Times New Roman" w:hAnsi="Times New Roman" w:eastAsia="楷体_GB2312" w:cs="Times New Roman"/>
          <w:b/>
          <w:bCs/>
          <w:color w:val="auto"/>
          <w:sz w:val="33"/>
          <w:szCs w:val="33"/>
          <w:highlight w:val="none"/>
          <w:lang w:val="en-US" w:eastAsia="zh-CN" w:bidi="ar-SA"/>
        </w:rPr>
        <w:t>整改进度：</w:t>
      </w:r>
      <w:r>
        <w:rPr>
          <w:rFonts w:hint="default" w:ascii="Times New Roman" w:hAnsi="Times New Roman" w:eastAsia="仿宋_GB2312" w:cs="Times New Roman"/>
          <w:color w:val="auto"/>
          <w:sz w:val="33"/>
          <w:szCs w:val="33"/>
          <w:highlight w:val="none"/>
          <w:lang w:val="en-US" w:eastAsia="zh-CN"/>
        </w:rPr>
        <w:t>已完成</w:t>
      </w:r>
    </w:p>
    <w:p w14:paraId="592C42DD">
      <w:pPr>
        <w:pStyle w:val="9"/>
        <w:keepNext w:val="0"/>
        <w:keepLines w:val="0"/>
        <w:pageBreakBefore w:val="0"/>
        <w:widowControl w:val="0"/>
        <w:numPr>
          <w:ilvl w:val="0"/>
          <w:numId w:val="0"/>
        </w:numPr>
        <w:kinsoku/>
        <w:wordWrap/>
        <w:overflowPunct/>
        <w:topLinePunct w:val="0"/>
        <w:autoSpaceDE/>
        <w:autoSpaceDN/>
        <w:bidi w:val="0"/>
        <w:adjustRightInd w:val="0"/>
        <w:snapToGrid w:val="0"/>
        <w:spacing w:line="592" w:lineRule="exact"/>
        <w:ind w:left="0" w:leftChars="0" w:right="0" w:rightChars="0" w:firstLine="663" w:firstLineChars="200"/>
        <w:textAlignment w:val="auto"/>
        <w:rPr>
          <w:rFonts w:hint="default" w:ascii="Times New Roman" w:hAnsi="Times New Roman" w:eastAsia="楷体_GB2312" w:cs="Times New Roman"/>
          <w:b/>
          <w:bCs/>
          <w:color w:val="auto"/>
          <w:kern w:val="2"/>
          <w:sz w:val="33"/>
          <w:szCs w:val="33"/>
          <w:highlight w:val="none"/>
          <w:lang w:val="en-US" w:eastAsia="zh-CN" w:bidi="ar-SA"/>
        </w:rPr>
      </w:pPr>
      <w:r>
        <w:rPr>
          <w:rFonts w:hint="default" w:ascii="Times New Roman" w:hAnsi="Times New Roman" w:eastAsia="楷体_GB2312" w:cs="Times New Roman"/>
          <w:b/>
          <w:bCs/>
          <w:snapToGrid/>
          <w:color w:val="auto"/>
          <w:kern w:val="2"/>
          <w:sz w:val="33"/>
          <w:szCs w:val="33"/>
          <w:highlight w:val="none"/>
          <w:lang w:val="en-US" w:eastAsia="zh-CN" w:bidi="ar-SA"/>
        </w:rPr>
        <w:t>4.对意</w:t>
      </w:r>
      <w:r>
        <w:rPr>
          <w:rFonts w:hint="default" w:ascii="Times New Roman" w:hAnsi="Times New Roman" w:eastAsia="楷体_GB2312" w:cs="Times New Roman"/>
          <w:b/>
          <w:bCs/>
          <w:color w:val="auto"/>
          <w:kern w:val="2"/>
          <w:sz w:val="33"/>
          <w:szCs w:val="33"/>
          <w:highlight w:val="none"/>
          <w:lang w:val="en-US" w:eastAsia="zh-CN" w:bidi="ar-SA"/>
        </w:rPr>
        <w:t>识形态工作重视不够</w:t>
      </w:r>
      <w:r>
        <w:rPr>
          <w:rFonts w:hint="eastAsia" w:ascii="Times New Roman" w:hAnsi="Times New Roman" w:eastAsia="楷体_GB2312" w:cs="Times New Roman"/>
          <w:b/>
          <w:bCs/>
          <w:color w:val="auto"/>
          <w:kern w:val="2"/>
          <w:sz w:val="33"/>
          <w:szCs w:val="33"/>
          <w:highlight w:val="none"/>
          <w:lang w:val="en-US" w:eastAsia="zh-CN" w:bidi="ar-SA"/>
        </w:rPr>
        <w:t>。</w:t>
      </w:r>
    </w:p>
    <w:p w14:paraId="2E99D381">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color w:val="auto"/>
          <w:sz w:val="33"/>
          <w:szCs w:val="33"/>
          <w:highlight w:val="none"/>
        </w:rPr>
      </w:pPr>
      <w:r>
        <w:rPr>
          <w:rFonts w:hint="default" w:ascii="Times New Roman" w:hAnsi="Times New Roman" w:eastAsia="楷体_GB2312" w:cs="Times New Roman"/>
          <w:b/>
          <w:bCs/>
          <w:color w:val="auto"/>
          <w:sz w:val="33"/>
          <w:szCs w:val="33"/>
          <w:highlight w:val="none"/>
          <w:lang w:val="en-US" w:eastAsia="zh-CN" w:bidi="ar-SA"/>
        </w:rPr>
        <w:t>整改情况：</w:t>
      </w:r>
      <w:r>
        <w:rPr>
          <w:rFonts w:hint="default" w:ascii="Times New Roman" w:hAnsi="Times New Roman" w:eastAsia="仿宋_GB2312" w:cs="Times New Roman"/>
          <w:b/>
          <w:bCs/>
          <w:color w:val="auto"/>
          <w:sz w:val="33"/>
          <w:szCs w:val="33"/>
          <w:highlight w:val="none"/>
          <w:lang w:val="en-US" w:eastAsia="zh-CN"/>
        </w:rPr>
        <w:t>一是</w:t>
      </w:r>
      <w:r>
        <w:rPr>
          <w:rFonts w:hint="default" w:ascii="Times New Roman" w:hAnsi="Times New Roman" w:eastAsia="仿宋_GB2312" w:cs="Times New Roman"/>
          <w:color w:val="auto"/>
          <w:sz w:val="33"/>
          <w:szCs w:val="33"/>
          <w:highlight w:val="none"/>
          <w:lang w:val="en-US" w:eastAsia="zh-CN" w:bidi="ar-SA"/>
        </w:rPr>
        <w:t>2025年1月3日将意识形态工作安排到</w:t>
      </w:r>
      <w:r>
        <w:rPr>
          <w:rFonts w:hint="eastAsia" w:ascii="Times New Roman" w:hAnsi="Times New Roman" w:eastAsia="仿宋_GB2312" w:cs="Times New Roman"/>
          <w:color w:val="auto"/>
          <w:sz w:val="33"/>
          <w:szCs w:val="33"/>
          <w:highlight w:val="none"/>
          <w:lang w:val="en-US" w:eastAsia="zh-CN" w:bidi="ar-SA"/>
        </w:rPr>
        <w:t>“</w:t>
      </w:r>
      <w:r>
        <w:rPr>
          <w:rFonts w:hint="default" w:ascii="Times New Roman" w:hAnsi="Times New Roman" w:eastAsia="仿宋_GB2312" w:cs="Times New Roman"/>
          <w:color w:val="auto"/>
          <w:sz w:val="33"/>
          <w:szCs w:val="33"/>
          <w:highlight w:val="none"/>
          <w:lang w:val="en-US" w:eastAsia="zh-CN" w:bidi="ar-SA"/>
        </w:rPr>
        <w:t>两委</w:t>
      </w:r>
      <w:r>
        <w:rPr>
          <w:rFonts w:hint="eastAsia" w:ascii="Times New Roman" w:hAnsi="Times New Roman" w:eastAsia="仿宋_GB2312" w:cs="Times New Roman"/>
          <w:color w:val="auto"/>
          <w:sz w:val="33"/>
          <w:szCs w:val="33"/>
          <w:highlight w:val="none"/>
          <w:lang w:val="en-US" w:eastAsia="zh-CN" w:bidi="ar-SA"/>
        </w:rPr>
        <w:t>”</w:t>
      </w:r>
      <w:r>
        <w:rPr>
          <w:rFonts w:hint="default" w:ascii="Times New Roman" w:hAnsi="Times New Roman" w:eastAsia="仿宋_GB2312" w:cs="Times New Roman"/>
          <w:color w:val="auto"/>
          <w:sz w:val="33"/>
          <w:szCs w:val="33"/>
          <w:highlight w:val="none"/>
          <w:lang w:val="en-US" w:eastAsia="zh-CN" w:bidi="ar-SA"/>
        </w:rPr>
        <w:t>工作中，并研究分析2024年第四季度</w:t>
      </w:r>
      <w:r>
        <w:rPr>
          <w:rFonts w:hint="default" w:ascii="Times New Roman" w:hAnsi="Times New Roman" w:eastAsia="仿宋_GB2312" w:cs="Times New Roman"/>
          <w:color w:val="auto"/>
          <w:kern w:val="2"/>
          <w:sz w:val="33"/>
          <w:szCs w:val="33"/>
          <w:highlight w:val="none"/>
          <w:lang w:val="en-US" w:eastAsia="zh-CN" w:bidi="ar-SA"/>
        </w:rPr>
        <w:t>意识形态领域风险，今后</w:t>
      </w:r>
      <w:r>
        <w:rPr>
          <w:rFonts w:hint="default" w:ascii="Times New Roman" w:hAnsi="Times New Roman" w:eastAsia="仿宋_GB2312" w:cs="Times New Roman"/>
          <w:color w:val="auto"/>
          <w:sz w:val="33"/>
          <w:szCs w:val="33"/>
          <w:highlight w:val="none"/>
          <w:lang w:val="en-US" w:eastAsia="zh-CN"/>
        </w:rPr>
        <w:t>每季度将定期</w:t>
      </w:r>
      <w:r>
        <w:rPr>
          <w:rFonts w:hint="eastAsia" w:ascii="Times New Roman" w:hAnsi="Times New Roman" w:eastAsia="仿宋_GB2312" w:cs="Times New Roman"/>
          <w:color w:val="auto"/>
          <w:sz w:val="33"/>
          <w:szCs w:val="33"/>
          <w:highlight w:val="none"/>
          <w:lang w:val="en-US" w:eastAsia="zh-CN"/>
        </w:rPr>
        <w:t>开展</w:t>
      </w:r>
      <w:r>
        <w:rPr>
          <w:rFonts w:hint="default" w:ascii="Times New Roman" w:hAnsi="Times New Roman" w:eastAsia="仿宋_GB2312" w:cs="Times New Roman"/>
          <w:color w:val="auto"/>
          <w:sz w:val="33"/>
          <w:szCs w:val="33"/>
          <w:highlight w:val="none"/>
          <w:lang w:val="en-US" w:eastAsia="zh-CN"/>
        </w:rPr>
        <w:t>意识形态工作的</w:t>
      </w:r>
      <w:r>
        <w:rPr>
          <w:rFonts w:hint="eastAsia" w:ascii="Times New Roman" w:hAnsi="Times New Roman" w:eastAsia="仿宋_GB2312" w:cs="Times New Roman"/>
          <w:color w:val="auto"/>
          <w:sz w:val="33"/>
          <w:szCs w:val="33"/>
          <w:highlight w:val="none"/>
          <w:lang w:val="en-US" w:eastAsia="zh-CN"/>
        </w:rPr>
        <w:t>分析</w:t>
      </w:r>
      <w:r>
        <w:rPr>
          <w:rFonts w:hint="default" w:ascii="Times New Roman" w:hAnsi="Times New Roman" w:eastAsia="仿宋_GB2312" w:cs="Times New Roman"/>
          <w:color w:val="auto"/>
          <w:sz w:val="33"/>
          <w:szCs w:val="33"/>
          <w:highlight w:val="none"/>
          <w:lang w:val="en-US" w:eastAsia="zh-CN"/>
        </w:rPr>
        <w:t>研判。</w:t>
      </w:r>
      <w:r>
        <w:rPr>
          <w:rFonts w:hint="default" w:ascii="Times New Roman" w:hAnsi="Times New Roman" w:eastAsia="仿宋_GB2312" w:cs="Times New Roman"/>
          <w:b/>
          <w:bCs/>
          <w:color w:val="auto"/>
          <w:sz w:val="33"/>
          <w:szCs w:val="33"/>
          <w:highlight w:val="none"/>
          <w:lang w:val="en-US" w:eastAsia="zh-CN"/>
        </w:rPr>
        <w:t>二是</w:t>
      </w:r>
      <w:r>
        <w:rPr>
          <w:rFonts w:hint="default" w:ascii="Times New Roman" w:hAnsi="Times New Roman" w:eastAsia="仿宋_GB2312" w:cs="Times New Roman"/>
          <w:color w:val="auto"/>
          <w:sz w:val="33"/>
          <w:szCs w:val="33"/>
          <w:highlight w:val="none"/>
          <w:lang w:val="en-US" w:eastAsia="zh-CN" w:bidi="ar-SA"/>
        </w:rPr>
        <w:t>2025年1月20日召开社区</w:t>
      </w:r>
      <w:r>
        <w:rPr>
          <w:rFonts w:hint="eastAsia" w:ascii="Times New Roman" w:hAnsi="Times New Roman" w:eastAsia="仿宋_GB2312" w:cs="Times New Roman"/>
          <w:color w:val="auto"/>
          <w:sz w:val="33"/>
          <w:szCs w:val="33"/>
          <w:highlight w:val="none"/>
          <w:lang w:val="en-US" w:eastAsia="zh-CN" w:bidi="ar-SA"/>
        </w:rPr>
        <w:t>“</w:t>
      </w:r>
      <w:r>
        <w:rPr>
          <w:rFonts w:hint="default" w:ascii="Times New Roman" w:hAnsi="Times New Roman" w:eastAsia="仿宋_GB2312" w:cs="Times New Roman"/>
          <w:color w:val="auto"/>
          <w:sz w:val="33"/>
          <w:szCs w:val="33"/>
          <w:highlight w:val="none"/>
          <w:lang w:val="en-US" w:eastAsia="zh-CN" w:bidi="ar-SA"/>
        </w:rPr>
        <w:t>两委</w:t>
      </w:r>
      <w:r>
        <w:rPr>
          <w:rFonts w:hint="eastAsia" w:ascii="Times New Roman" w:hAnsi="Times New Roman" w:eastAsia="仿宋_GB2312" w:cs="Times New Roman"/>
          <w:color w:val="auto"/>
          <w:sz w:val="33"/>
          <w:szCs w:val="33"/>
          <w:highlight w:val="none"/>
          <w:lang w:val="en-US" w:eastAsia="zh-CN" w:bidi="ar-SA"/>
        </w:rPr>
        <w:t>”</w:t>
      </w:r>
      <w:r>
        <w:rPr>
          <w:rFonts w:hint="default" w:ascii="Times New Roman" w:hAnsi="Times New Roman" w:eastAsia="仿宋_GB2312" w:cs="Times New Roman"/>
          <w:color w:val="auto"/>
          <w:sz w:val="33"/>
          <w:szCs w:val="33"/>
          <w:highlight w:val="none"/>
          <w:lang w:val="en-US" w:eastAsia="zh-CN" w:bidi="ar-SA"/>
        </w:rPr>
        <w:t>会，学</w:t>
      </w:r>
      <w:r>
        <w:rPr>
          <w:rFonts w:hint="default" w:ascii="Times New Roman" w:hAnsi="Times New Roman" w:eastAsia="仿宋_GB2312" w:cs="Times New Roman"/>
          <w:color w:val="auto"/>
          <w:sz w:val="33"/>
          <w:szCs w:val="33"/>
          <w:highlight w:val="none"/>
          <w:lang w:val="en-US" w:eastAsia="zh-CN"/>
        </w:rPr>
        <w:t>习习近平总书记关于意识形态方面的重要论述及各级关于意识形态工作的部署和要求，分析研判意识形态领域情况，联系社区实际，研究落实意识形态工作相关举措。</w:t>
      </w:r>
    </w:p>
    <w:p w14:paraId="48D261CC">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color w:val="auto"/>
          <w:sz w:val="33"/>
          <w:szCs w:val="33"/>
          <w:highlight w:val="none"/>
          <w:lang w:val="en-US" w:eastAsia="zh-CN"/>
        </w:rPr>
      </w:pPr>
      <w:r>
        <w:rPr>
          <w:rFonts w:hint="default" w:ascii="Times New Roman" w:hAnsi="Times New Roman" w:eastAsia="楷体_GB2312" w:cs="Times New Roman"/>
          <w:b/>
          <w:bCs/>
          <w:color w:val="auto"/>
          <w:sz w:val="33"/>
          <w:szCs w:val="33"/>
          <w:highlight w:val="none"/>
          <w:lang w:val="en-US" w:eastAsia="zh-CN" w:bidi="ar-SA"/>
        </w:rPr>
        <w:t>整改进度：</w:t>
      </w:r>
      <w:r>
        <w:rPr>
          <w:rFonts w:hint="default" w:ascii="Times New Roman" w:hAnsi="Times New Roman" w:eastAsia="仿宋_GB2312" w:cs="Times New Roman"/>
          <w:color w:val="auto"/>
          <w:sz w:val="33"/>
          <w:szCs w:val="33"/>
          <w:highlight w:val="none"/>
          <w:lang w:val="en-US" w:eastAsia="zh-CN"/>
        </w:rPr>
        <w:t>已完成</w:t>
      </w:r>
    </w:p>
    <w:p w14:paraId="11BE8F3C">
      <w:pPr>
        <w:keepNext w:val="0"/>
        <w:keepLines w:val="0"/>
        <w:pageBreakBefore w:val="0"/>
        <w:widowControl w:val="0"/>
        <w:numPr>
          <w:ilvl w:val="0"/>
          <w:numId w:val="0"/>
        </w:numPr>
        <w:suppressLineNumbers w:val="0"/>
        <w:suppressAutoHyphens/>
        <w:kinsoku/>
        <w:wordWrap/>
        <w:overflowPunct/>
        <w:topLinePunct w:val="0"/>
        <w:autoSpaceDE/>
        <w:autoSpaceDN/>
        <w:bidi w:val="0"/>
        <w:adjustRightInd/>
        <w:snapToGrid/>
        <w:spacing w:beforeAutospacing="0" w:afterAutospacing="0" w:line="592" w:lineRule="exact"/>
        <w:ind w:left="0" w:leftChars="0" w:right="0" w:rightChars="0" w:firstLine="663" w:firstLineChars="200"/>
        <w:jc w:val="both"/>
        <w:textAlignment w:val="auto"/>
        <w:rPr>
          <w:rFonts w:hint="default" w:ascii="Times New Roman" w:hAnsi="Times New Roman" w:eastAsia="楷体_GB2312" w:cs="Times New Roman"/>
          <w:b/>
          <w:bCs/>
          <w:color w:val="auto"/>
          <w:kern w:val="2"/>
          <w:sz w:val="33"/>
          <w:szCs w:val="33"/>
          <w:highlight w:val="none"/>
          <w:lang w:val="en-US" w:eastAsia="zh-CN" w:bidi="ar-SA"/>
        </w:rPr>
      </w:pPr>
      <w:r>
        <w:rPr>
          <w:rFonts w:hint="default" w:ascii="Times New Roman" w:hAnsi="Times New Roman" w:eastAsia="楷体_GB2312" w:cs="Times New Roman"/>
          <w:b/>
          <w:bCs/>
          <w:color w:val="auto"/>
          <w:kern w:val="2"/>
          <w:sz w:val="33"/>
          <w:szCs w:val="33"/>
          <w:highlight w:val="none"/>
          <w:lang w:val="en-US" w:eastAsia="zh-CN" w:bidi="ar-SA"/>
        </w:rPr>
        <w:t>5.议事决策过程不完整不规范</w:t>
      </w:r>
      <w:r>
        <w:rPr>
          <w:rFonts w:hint="eastAsia" w:ascii="Times New Roman" w:hAnsi="Times New Roman" w:eastAsia="楷体_GB2312" w:cs="Times New Roman"/>
          <w:b/>
          <w:bCs/>
          <w:color w:val="auto"/>
          <w:kern w:val="2"/>
          <w:sz w:val="33"/>
          <w:szCs w:val="33"/>
          <w:highlight w:val="none"/>
          <w:lang w:val="en-US" w:eastAsia="zh-CN" w:bidi="ar-SA"/>
        </w:rPr>
        <w:t>。</w:t>
      </w:r>
    </w:p>
    <w:p w14:paraId="151D59DA">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color w:val="auto"/>
          <w:sz w:val="33"/>
          <w:szCs w:val="33"/>
          <w:highlight w:val="none"/>
        </w:rPr>
      </w:pPr>
      <w:r>
        <w:rPr>
          <w:rFonts w:hint="default" w:ascii="Times New Roman" w:hAnsi="Times New Roman" w:eastAsia="楷体_GB2312" w:cs="Times New Roman"/>
          <w:b/>
          <w:bCs/>
          <w:color w:val="auto"/>
          <w:sz w:val="33"/>
          <w:szCs w:val="33"/>
          <w:highlight w:val="none"/>
          <w:lang w:val="en-US" w:eastAsia="zh-CN" w:bidi="ar-SA"/>
        </w:rPr>
        <w:t>整改情况：</w:t>
      </w:r>
      <w:r>
        <w:rPr>
          <w:rFonts w:hint="default" w:ascii="Times New Roman" w:hAnsi="Times New Roman" w:eastAsia="仿宋_GB2312" w:cs="Times New Roman"/>
          <w:b/>
          <w:bCs/>
          <w:color w:val="auto"/>
          <w:sz w:val="33"/>
          <w:szCs w:val="33"/>
          <w:highlight w:val="none"/>
          <w:lang w:val="en-US" w:eastAsia="zh-CN" w:bidi="ar-SA"/>
        </w:rPr>
        <w:t>一是</w:t>
      </w:r>
      <w:r>
        <w:rPr>
          <w:rFonts w:hint="default" w:ascii="Times New Roman" w:hAnsi="Times New Roman" w:eastAsia="仿宋_GB2312" w:cs="Times New Roman"/>
          <w:color w:val="auto"/>
          <w:sz w:val="33"/>
          <w:szCs w:val="33"/>
          <w:highlight w:val="none"/>
          <w:lang w:val="en-US" w:eastAsia="zh-CN" w:bidi="ar-SA"/>
        </w:rPr>
        <w:t>对社区会议记录人员进行</w:t>
      </w:r>
      <w:r>
        <w:rPr>
          <w:rFonts w:hint="eastAsia" w:ascii="Times New Roman" w:hAnsi="Times New Roman" w:eastAsia="仿宋_GB2312" w:cs="Times New Roman"/>
          <w:color w:val="auto"/>
          <w:sz w:val="33"/>
          <w:szCs w:val="33"/>
          <w:highlight w:val="none"/>
          <w:lang w:val="en-US" w:eastAsia="zh-CN" w:bidi="ar-SA"/>
        </w:rPr>
        <w:t>提醒谈话</w:t>
      </w:r>
      <w:r>
        <w:rPr>
          <w:rFonts w:hint="default" w:ascii="Times New Roman" w:hAnsi="Times New Roman" w:eastAsia="仿宋_GB2312" w:cs="Times New Roman"/>
          <w:color w:val="auto"/>
          <w:sz w:val="33"/>
          <w:szCs w:val="33"/>
          <w:highlight w:val="none"/>
          <w:lang w:val="en-US" w:eastAsia="zh-CN" w:bidi="ar-SA"/>
        </w:rPr>
        <w:t>。2024年10月14日，社区召开</w:t>
      </w:r>
      <w:r>
        <w:rPr>
          <w:rFonts w:hint="eastAsia" w:ascii="Times New Roman" w:hAnsi="Times New Roman" w:eastAsia="仿宋_GB2312" w:cs="Times New Roman"/>
          <w:color w:val="auto"/>
          <w:sz w:val="33"/>
          <w:szCs w:val="33"/>
          <w:highlight w:val="none"/>
          <w:lang w:val="en-US" w:eastAsia="zh-CN" w:bidi="ar-SA"/>
        </w:rPr>
        <w:t>“</w:t>
      </w:r>
      <w:r>
        <w:rPr>
          <w:rFonts w:hint="default" w:ascii="Times New Roman" w:hAnsi="Times New Roman" w:eastAsia="仿宋_GB2312" w:cs="Times New Roman"/>
          <w:color w:val="auto"/>
          <w:sz w:val="33"/>
          <w:szCs w:val="33"/>
          <w:highlight w:val="none"/>
          <w:lang w:val="en-US" w:eastAsia="zh-CN" w:bidi="ar-SA"/>
        </w:rPr>
        <w:t>两委</w:t>
      </w:r>
      <w:r>
        <w:rPr>
          <w:rFonts w:hint="eastAsia" w:ascii="Times New Roman" w:hAnsi="Times New Roman" w:eastAsia="仿宋_GB2312" w:cs="Times New Roman"/>
          <w:color w:val="auto"/>
          <w:sz w:val="33"/>
          <w:szCs w:val="33"/>
          <w:highlight w:val="none"/>
          <w:lang w:val="en-US" w:eastAsia="zh-CN" w:bidi="ar-SA"/>
        </w:rPr>
        <w:t>”</w:t>
      </w:r>
      <w:r>
        <w:rPr>
          <w:rFonts w:hint="default" w:ascii="Times New Roman" w:hAnsi="Times New Roman" w:eastAsia="仿宋_GB2312" w:cs="Times New Roman"/>
          <w:color w:val="auto"/>
          <w:sz w:val="33"/>
          <w:szCs w:val="33"/>
          <w:highlight w:val="none"/>
          <w:lang w:val="en-US" w:eastAsia="zh-CN" w:bidi="ar-SA"/>
        </w:rPr>
        <w:t>会议，会上陈晓霞同志就社区“两委”会议记录要素不全等情况做了深刻检查，充分认识了自己的缺点，并表示在以后的工作中一定要加强学习，提高记录水平。</w:t>
      </w:r>
      <w:r>
        <w:rPr>
          <w:rFonts w:hint="default" w:ascii="Times New Roman" w:hAnsi="Times New Roman" w:eastAsia="仿宋_GB2312" w:cs="Times New Roman"/>
          <w:color w:val="auto"/>
          <w:sz w:val="33"/>
          <w:szCs w:val="33"/>
          <w:highlight w:val="none"/>
          <w:lang w:val="en-US" w:eastAsia="zh-CN"/>
        </w:rPr>
        <w:t>2月14日参加全镇村两级干部培训，加强对办文办会工作要求和规范的学习，提升业务水平。</w:t>
      </w:r>
      <w:r>
        <w:rPr>
          <w:rFonts w:hint="default" w:ascii="Times New Roman" w:hAnsi="Times New Roman" w:eastAsia="仿宋_GB2312" w:cs="Times New Roman"/>
          <w:b/>
          <w:bCs/>
          <w:color w:val="auto"/>
          <w:sz w:val="33"/>
          <w:szCs w:val="33"/>
          <w:highlight w:val="none"/>
          <w:lang w:val="en-US" w:eastAsia="zh-CN" w:bidi="ar-SA"/>
        </w:rPr>
        <w:t>二是</w:t>
      </w:r>
      <w:r>
        <w:rPr>
          <w:rFonts w:hint="default" w:ascii="Times New Roman" w:hAnsi="Times New Roman" w:eastAsia="仿宋_GB2312" w:cs="Times New Roman"/>
          <w:color w:val="auto"/>
          <w:sz w:val="33"/>
          <w:szCs w:val="33"/>
          <w:highlight w:val="none"/>
          <w:lang w:val="en-US" w:eastAsia="zh-CN" w:bidi="ar-SA"/>
        </w:rPr>
        <w:t>主要负责人对审议事项实行末位表态制，并规范</w:t>
      </w:r>
      <w:r>
        <w:rPr>
          <w:rFonts w:hint="default" w:ascii="Times New Roman" w:hAnsi="Times New Roman" w:eastAsia="仿宋_GB2312" w:cs="Times New Roman"/>
          <w:color w:val="auto"/>
          <w:kern w:val="2"/>
          <w:sz w:val="33"/>
          <w:szCs w:val="33"/>
          <w:highlight w:val="none"/>
          <w:lang w:val="en-US" w:eastAsia="zh-CN" w:bidi="ar-SA"/>
        </w:rPr>
        <w:t>议事决策过程</w:t>
      </w:r>
      <w:r>
        <w:rPr>
          <w:rFonts w:hint="default" w:ascii="Times New Roman" w:hAnsi="Times New Roman" w:eastAsia="仿宋_GB2312" w:cs="Times New Roman"/>
          <w:color w:val="auto"/>
          <w:sz w:val="33"/>
          <w:szCs w:val="33"/>
          <w:highlight w:val="none"/>
          <w:lang w:val="en-US" w:eastAsia="zh-CN" w:bidi="ar-SA"/>
        </w:rPr>
        <w:t>和会议记录。</w:t>
      </w:r>
    </w:p>
    <w:p w14:paraId="51B21AAF">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color w:val="auto"/>
          <w:sz w:val="33"/>
          <w:szCs w:val="33"/>
          <w:highlight w:val="none"/>
          <w:lang w:val="en-US" w:eastAsia="zh-CN"/>
        </w:rPr>
      </w:pPr>
      <w:r>
        <w:rPr>
          <w:rFonts w:hint="default" w:ascii="Times New Roman" w:hAnsi="Times New Roman" w:eastAsia="楷体_GB2312" w:cs="Times New Roman"/>
          <w:b/>
          <w:bCs/>
          <w:color w:val="auto"/>
          <w:sz w:val="33"/>
          <w:szCs w:val="33"/>
          <w:highlight w:val="none"/>
          <w:lang w:val="en-US" w:eastAsia="zh-CN" w:bidi="ar-SA"/>
        </w:rPr>
        <w:t>整改进度：</w:t>
      </w:r>
      <w:r>
        <w:rPr>
          <w:rFonts w:hint="default" w:ascii="Times New Roman" w:hAnsi="Times New Roman" w:eastAsia="仿宋_GB2312" w:cs="Times New Roman"/>
          <w:color w:val="auto"/>
          <w:sz w:val="33"/>
          <w:szCs w:val="33"/>
          <w:highlight w:val="none"/>
          <w:lang w:val="en-US" w:eastAsia="zh-CN"/>
        </w:rPr>
        <w:t>已完成</w:t>
      </w:r>
    </w:p>
    <w:p w14:paraId="7B4A9E7F">
      <w:pPr>
        <w:keepNext w:val="0"/>
        <w:keepLines w:val="0"/>
        <w:pageBreakBefore w:val="0"/>
        <w:widowControl w:val="0"/>
        <w:numPr>
          <w:ilvl w:val="0"/>
          <w:numId w:val="0"/>
        </w:numPr>
        <w:kinsoku/>
        <w:wordWrap/>
        <w:overflowPunct/>
        <w:topLinePunct w:val="0"/>
        <w:autoSpaceDE/>
        <w:autoSpaceDN/>
        <w:bidi w:val="0"/>
        <w:adjustRightInd/>
        <w:spacing w:line="592" w:lineRule="exact"/>
        <w:ind w:right="0" w:rightChars="0" w:firstLine="663" w:firstLineChars="200"/>
        <w:textAlignment w:val="auto"/>
        <w:rPr>
          <w:rFonts w:hint="default" w:ascii="Times New Roman" w:hAnsi="Times New Roman" w:eastAsia="楷体_GB2312" w:cs="Times New Roman"/>
          <w:b/>
          <w:bCs/>
          <w:color w:val="auto"/>
          <w:kern w:val="2"/>
          <w:sz w:val="33"/>
          <w:szCs w:val="33"/>
          <w:highlight w:val="none"/>
          <w:lang w:val="en-US" w:eastAsia="zh-CN" w:bidi="ar-SA"/>
        </w:rPr>
      </w:pPr>
      <w:r>
        <w:rPr>
          <w:rFonts w:hint="default" w:ascii="Times New Roman" w:hAnsi="Times New Roman" w:eastAsia="楷体_GB2312" w:cs="Times New Roman"/>
          <w:b/>
          <w:bCs/>
          <w:color w:val="auto"/>
          <w:kern w:val="2"/>
          <w:sz w:val="33"/>
          <w:szCs w:val="33"/>
          <w:highlight w:val="none"/>
          <w:lang w:val="en-US" w:eastAsia="zh-CN" w:bidi="ar-SA"/>
        </w:rPr>
        <w:t>6.党风廉政建设责任落实不到位</w:t>
      </w:r>
      <w:r>
        <w:rPr>
          <w:rFonts w:hint="eastAsia" w:ascii="Times New Roman" w:hAnsi="Times New Roman" w:eastAsia="楷体_GB2312" w:cs="Times New Roman"/>
          <w:b/>
          <w:bCs/>
          <w:color w:val="auto"/>
          <w:kern w:val="2"/>
          <w:sz w:val="33"/>
          <w:szCs w:val="33"/>
          <w:highlight w:val="none"/>
          <w:lang w:val="en-US" w:eastAsia="zh-CN" w:bidi="ar-SA"/>
        </w:rPr>
        <w:t>。</w:t>
      </w:r>
    </w:p>
    <w:p w14:paraId="37630B63">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color w:val="auto"/>
          <w:sz w:val="33"/>
          <w:szCs w:val="33"/>
          <w:highlight w:val="none"/>
          <w:lang w:val="en-US" w:eastAsia="zh-CN"/>
        </w:rPr>
      </w:pPr>
      <w:r>
        <w:rPr>
          <w:rFonts w:hint="default" w:ascii="Times New Roman" w:hAnsi="Times New Roman" w:eastAsia="楷体_GB2312" w:cs="Times New Roman"/>
          <w:b/>
          <w:bCs/>
          <w:color w:val="auto"/>
          <w:sz w:val="33"/>
          <w:szCs w:val="33"/>
          <w:highlight w:val="none"/>
          <w:lang w:val="en-US" w:eastAsia="zh-CN" w:bidi="ar-SA"/>
        </w:rPr>
        <w:t>整改情况：</w:t>
      </w:r>
      <w:r>
        <w:rPr>
          <w:rFonts w:hint="default" w:ascii="Times New Roman" w:hAnsi="Times New Roman" w:eastAsia="仿宋_GB2312" w:cs="Times New Roman"/>
          <w:b/>
          <w:bCs/>
          <w:color w:val="auto"/>
          <w:sz w:val="33"/>
          <w:szCs w:val="33"/>
          <w:highlight w:val="none"/>
          <w:lang w:val="en-US" w:eastAsia="zh-CN" w:bidi="ar-SA"/>
        </w:rPr>
        <w:t>一是</w:t>
      </w:r>
      <w:r>
        <w:rPr>
          <w:rFonts w:hint="default" w:ascii="Times New Roman" w:hAnsi="Times New Roman" w:eastAsia="仿宋_GB2312" w:cs="Times New Roman"/>
          <w:b w:val="0"/>
          <w:bCs w:val="0"/>
          <w:color w:val="auto"/>
          <w:sz w:val="33"/>
          <w:szCs w:val="33"/>
          <w:highlight w:val="none"/>
          <w:lang w:val="en-US" w:eastAsia="zh-CN" w:bidi="ar-SA"/>
        </w:rPr>
        <w:t>召开会议对2025年</w:t>
      </w:r>
      <w:r>
        <w:rPr>
          <w:rFonts w:hint="default" w:ascii="Times New Roman" w:hAnsi="Times New Roman" w:eastAsia="仿宋_GB2312" w:cs="Times New Roman"/>
          <w:color w:val="auto"/>
          <w:kern w:val="2"/>
          <w:sz w:val="33"/>
          <w:szCs w:val="33"/>
          <w:highlight w:val="none"/>
          <w:lang w:val="en-US" w:eastAsia="zh-CN" w:bidi="ar-SA"/>
        </w:rPr>
        <w:t>党风廉政建设及社会评价工作进行安排部署。</w:t>
      </w:r>
      <w:r>
        <w:rPr>
          <w:rFonts w:hint="default" w:ascii="Times New Roman" w:hAnsi="Times New Roman" w:eastAsia="仿宋_GB2312" w:cs="Times New Roman"/>
          <w:b/>
          <w:bCs/>
          <w:color w:val="auto"/>
          <w:sz w:val="33"/>
          <w:szCs w:val="33"/>
          <w:highlight w:val="none"/>
          <w:lang w:val="en-US" w:eastAsia="zh-CN" w:bidi="ar-SA"/>
        </w:rPr>
        <w:t>二是</w:t>
      </w:r>
      <w:r>
        <w:rPr>
          <w:rFonts w:hint="default" w:ascii="Times New Roman" w:hAnsi="Times New Roman" w:eastAsia="仿宋_GB2312" w:cs="Times New Roman"/>
          <w:color w:val="auto"/>
          <w:sz w:val="33"/>
          <w:szCs w:val="33"/>
          <w:highlight w:val="none"/>
          <w:lang w:val="en-US" w:eastAsia="zh-CN" w:bidi="ar-SA"/>
        </w:rPr>
        <w:t>社区书记熊丽梅切实履行党风廉政建设“第一责任人”职责，开展谈心谈话4人次，开展讲廉政党课1次；社区党支部加强廉政教育，将廉政教育纳入党员教育计划中，开展廉政教育2次。</w:t>
      </w:r>
      <w:r>
        <w:rPr>
          <w:rFonts w:hint="default" w:ascii="Times New Roman" w:hAnsi="Times New Roman" w:eastAsia="仿宋_GB2312" w:cs="Times New Roman"/>
          <w:b/>
          <w:bCs/>
          <w:color w:val="auto"/>
          <w:sz w:val="33"/>
          <w:szCs w:val="33"/>
          <w:highlight w:val="none"/>
          <w:lang w:val="en-US" w:eastAsia="zh-CN" w:bidi="ar-SA"/>
        </w:rPr>
        <w:t>三是</w:t>
      </w:r>
      <w:r>
        <w:rPr>
          <w:rFonts w:hint="default" w:ascii="Times New Roman" w:hAnsi="Times New Roman" w:eastAsia="仿宋_GB2312" w:cs="Times New Roman"/>
          <w:color w:val="auto"/>
          <w:sz w:val="33"/>
          <w:szCs w:val="33"/>
          <w:highlight w:val="none"/>
          <w:lang w:val="en-US" w:eastAsia="zh-CN" w:bidi="ar-SA"/>
        </w:rPr>
        <w:t>加强对党风廉政建设的监督管理。党支部书记负</w:t>
      </w:r>
      <w:r>
        <w:rPr>
          <w:rFonts w:hint="eastAsia" w:ascii="Times New Roman" w:hAnsi="Times New Roman" w:eastAsia="仿宋_GB2312" w:cs="Times New Roman"/>
          <w:color w:val="auto"/>
          <w:sz w:val="33"/>
          <w:szCs w:val="33"/>
          <w:highlight w:val="none"/>
          <w:lang w:val="en-US" w:eastAsia="zh-CN" w:bidi="ar-SA"/>
        </w:rPr>
        <w:t>“</w:t>
      </w:r>
      <w:r>
        <w:rPr>
          <w:rFonts w:hint="default" w:ascii="Times New Roman" w:hAnsi="Times New Roman" w:eastAsia="仿宋_GB2312" w:cs="Times New Roman"/>
          <w:color w:val="auto"/>
          <w:sz w:val="33"/>
          <w:szCs w:val="33"/>
          <w:highlight w:val="none"/>
          <w:lang w:val="en-US" w:eastAsia="zh-CN" w:bidi="ar-SA"/>
        </w:rPr>
        <w:t>第一责任人</w:t>
      </w:r>
      <w:r>
        <w:rPr>
          <w:rFonts w:hint="eastAsia" w:ascii="Times New Roman" w:hAnsi="Times New Roman" w:eastAsia="仿宋_GB2312" w:cs="Times New Roman"/>
          <w:color w:val="auto"/>
          <w:sz w:val="33"/>
          <w:szCs w:val="33"/>
          <w:highlight w:val="none"/>
          <w:lang w:val="en-US" w:eastAsia="zh-CN" w:bidi="ar-SA"/>
        </w:rPr>
        <w:t>”</w:t>
      </w:r>
      <w:r>
        <w:rPr>
          <w:rFonts w:hint="default" w:ascii="Times New Roman" w:hAnsi="Times New Roman" w:eastAsia="仿宋_GB2312" w:cs="Times New Roman"/>
          <w:color w:val="auto"/>
          <w:sz w:val="33"/>
          <w:szCs w:val="33"/>
          <w:highlight w:val="none"/>
          <w:lang w:val="en-US" w:eastAsia="zh-CN" w:bidi="ar-SA"/>
        </w:rPr>
        <w:t>责任，</w:t>
      </w:r>
      <w:r>
        <w:rPr>
          <w:rFonts w:hint="default" w:ascii="Times New Roman" w:hAnsi="Times New Roman" w:eastAsia="仿宋_GB2312" w:cs="Times New Roman"/>
          <w:color w:val="auto"/>
          <w:sz w:val="33"/>
          <w:szCs w:val="33"/>
          <w:highlight w:val="none"/>
          <w:lang w:val="en-US" w:eastAsia="zh-CN"/>
        </w:rPr>
        <w:t>纪检委员负责日常工作监督，完善好监督台账。</w:t>
      </w:r>
      <w:r>
        <w:rPr>
          <w:rFonts w:hint="default" w:ascii="Times New Roman" w:hAnsi="Times New Roman" w:eastAsia="仿宋_GB2312" w:cs="Times New Roman"/>
          <w:b/>
          <w:bCs/>
          <w:color w:val="auto"/>
          <w:sz w:val="33"/>
          <w:szCs w:val="33"/>
          <w:highlight w:val="none"/>
          <w:lang w:val="en-US" w:eastAsia="zh-CN" w:bidi="ar-SA"/>
        </w:rPr>
        <w:t>四是</w:t>
      </w:r>
      <w:r>
        <w:rPr>
          <w:rFonts w:hint="default" w:ascii="Times New Roman" w:hAnsi="Times New Roman" w:eastAsia="仿宋_GB2312" w:cs="Times New Roman"/>
          <w:color w:val="auto"/>
          <w:sz w:val="33"/>
          <w:szCs w:val="33"/>
          <w:highlight w:val="none"/>
          <w:lang w:val="en-US" w:eastAsia="zh-CN" w:bidi="ar-SA"/>
        </w:rPr>
        <w:t>对</w:t>
      </w:r>
      <w:r>
        <w:rPr>
          <w:rFonts w:hint="eastAsia" w:ascii="Times New Roman" w:hAnsi="Times New Roman" w:eastAsia="仿宋_GB2312" w:cs="Times New Roman"/>
          <w:color w:val="auto"/>
          <w:sz w:val="33"/>
          <w:szCs w:val="33"/>
          <w:highlight w:val="none"/>
          <w:lang w:val="en-US" w:eastAsia="zh-CN" w:bidi="ar-SA"/>
        </w:rPr>
        <w:t>纪检委员</w:t>
      </w:r>
      <w:r>
        <w:rPr>
          <w:rFonts w:hint="default" w:ascii="Times New Roman" w:hAnsi="Times New Roman" w:eastAsia="仿宋_GB2312" w:cs="Times New Roman"/>
          <w:color w:val="auto"/>
          <w:sz w:val="33"/>
          <w:szCs w:val="33"/>
          <w:highlight w:val="none"/>
          <w:lang w:val="en-US" w:eastAsia="zh-CN" w:bidi="ar-SA"/>
        </w:rPr>
        <w:t>廖家友进行</w:t>
      </w:r>
      <w:r>
        <w:rPr>
          <w:rFonts w:hint="eastAsia" w:ascii="Times New Roman" w:hAnsi="Times New Roman" w:eastAsia="仿宋_GB2312" w:cs="Times New Roman"/>
          <w:color w:val="auto"/>
          <w:sz w:val="33"/>
          <w:szCs w:val="33"/>
          <w:highlight w:val="none"/>
          <w:lang w:val="en-US" w:eastAsia="zh-CN" w:bidi="ar-SA"/>
        </w:rPr>
        <w:t>提醒谈话</w:t>
      </w:r>
      <w:r>
        <w:rPr>
          <w:rFonts w:hint="default" w:ascii="Times New Roman" w:hAnsi="Times New Roman" w:eastAsia="仿宋_GB2312" w:cs="Times New Roman"/>
          <w:color w:val="auto"/>
          <w:sz w:val="33"/>
          <w:szCs w:val="33"/>
          <w:highlight w:val="none"/>
          <w:lang w:val="en-US" w:eastAsia="zh-CN" w:bidi="ar-SA"/>
        </w:rPr>
        <w:t>，并责令进行自我检讨。2024年10月15日社区党支部委员会上，社区书记熊丽梅作为履行党风廉政工作的“第一责任人”，在支委会上做了深刻</w:t>
      </w:r>
      <w:r>
        <w:rPr>
          <w:rFonts w:hint="eastAsia" w:ascii="Times New Roman" w:hAnsi="Times New Roman" w:eastAsia="仿宋_GB2312" w:cs="Times New Roman"/>
          <w:color w:val="auto"/>
          <w:sz w:val="33"/>
          <w:szCs w:val="33"/>
          <w:highlight w:val="none"/>
          <w:lang w:val="en-US" w:eastAsia="zh-CN" w:bidi="ar-SA"/>
        </w:rPr>
        <w:t>检讨</w:t>
      </w:r>
      <w:r>
        <w:rPr>
          <w:rFonts w:hint="default" w:ascii="Times New Roman" w:hAnsi="Times New Roman" w:eastAsia="仿宋_GB2312" w:cs="Times New Roman"/>
          <w:color w:val="auto"/>
          <w:sz w:val="33"/>
          <w:szCs w:val="33"/>
          <w:highlight w:val="none"/>
          <w:lang w:val="en-US" w:eastAsia="zh-CN" w:bidi="ar-SA"/>
        </w:rPr>
        <w:t>，纪检委员廖家友同时做了</w:t>
      </w:r>
      <w:r>
        <w:rPr>
          <w:rFonts w:hint="eastAsia" w:ascii="Times New Roman" w:hAnsi="Times New Roman" w:eastAsia="仿宋_GB2312" w:cs="Times New Roman"/>
          <w:color w:val="auto"/>
          <w:sz w:val="33"/>
          <w:szCs w:val="33"/>
          <w:highlight w:val="none"/>
          <w:lang w:val="en-US" w:eastAsia="zh-CN" w:bidi="ar-SA"/>
        </w:rPr>
        <w:t>检讨</w:t>
      </w:r>
      <w:r>
        <w:rPr>
          <w:rFonts w:hint="default" w:ascii="Times New Roman" w:hAnsi="Times New Roman" w:eastAsia="仿宋_GB2312" w:cs="Times New Roman"/>
          <w:color w:val="auto"/>
          <w:sz w:val="33"/>
          <w:szCs w:val="33"/>
          <w:highlight w:val="none"/>
          <w:lang w:val="en-US" w:eastAsia="zh-CN" w:bidi="ar-SA"/>
        </w:rPr>
        <w:t>。</w:t>
      </w:r>
    </w:p>
    <w:p w14:paraId="0D71500F">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color w:val="auto"/>
          <w:sz w:val="33"/>
          <w:szCs w:val="33"/>
          <w:highlight w:val="none"/>
          <w:lang w:val="en-US" w:eastAsia="zh-CN"/>
        </w:rPr>
      </w:pPr>
      <w:r>
        <w:rPr>
          <w:rFonts w:hint="default" w:ascii="Times New Roman" w:hAnsi="Times New Roman" w:eastAsia="楷体_GB2312" w:cs="Times New Roman"/>
          <w:b/>
          <w:bCs/>
          <w:color w:val="auto"/>
          <w:sz w:val="33"/>
          <w:szCs w:val="33"/>
          <w:highlight w:val="none"/>
          <w:lang w:val="en-US" w:eastAsia="zh-CN" w:bidi="ar-SA"/>
        </w:rPr>
        <w:t>整改进度：</w:t>
      </w:r>
      <w:r>
        <w:rPr>
          <w:rFonts w:hint="default" w:ascii="Times New Roman" w:hAnsi="Times New Roman" w:eastAsia="仿宋_GB2312" w:cs="Times New Roman"/>
          <w:color w:val="auto"/>
          <w:sz w:val="33"/>
          <w:szCs w:val="33"/>
          <w:highlight w:val="none"/>
          <w:lang w:val="en-US" w:eastAsia="zh-CN"/>
        </w:rPr>
        <w:t>已完成</w:t>
      </w:r>
    </w:p>
    <w:p w14:paraId="18A76C1F">
      <w:pPr>
        <w:pStyle w:val="10"/>
        <w:keepNext w:val="0"/>
        <w:keepLines w:val="0"/>
        <w:pageBreakBefore w:val="0"/>
        <w:widowControl w:val="0"/>
        <w:numPr>
          <w:ilvl w:val="0"/>
          <w:numId w:val="0"/>
        </w:numPr>
        <w:kinsoku/>
        <w:wordWrap/>
        <w:overflowPunct/>
        <w:topLinePunct w:val="0"/>
        <w:autoSpaceDE/>
        <w:autoSpaceDN/>
        <w:bidi w:val="0"/>
        <w:spacing w:line="592" w:lineRule="exact"/>
        <w:ind w:firstLine="663" w:firstLineChars="200"/>
        <w:textAlignment w:val="auto"/>
        <w:rPr>
          <w:rFonts w:hint="default" w:ascii="Times New Roman" w:hAnsi="Times New Roman" w:eastAsia="楷体_GB2312" w:cs="Times New Roman"/>
          <w:b/>
          <w:bCs/>
          <w:color w:val="auto"/>
          <w:kern w:val="2"/>
          <w:sz w:val="33"/>
          <w:szCs w:val="33"/>
          <w:highlight w:val="none"/>
          <w:lang w:val="en-US" w:eastAsia="zh-CN" w:bidi="ar-SA"/>
        </w:rPr>
      </w:pPr>
      <w:r>
        <w:rPr>
          <w:rFonts w:hint="default" w:ascii="Times New Roman" w:hAnsi="Times New Roman" w:eastAsia="楷体_GB2312" w:cs="Times New Roman"/>
          <w:b/>
          <w:bCs/>
          <w:color w:val="auto"/>
          <w:kern w:val="2"/>
          <w:sz w:val="33"/>
          <w:szCs w:val="33"/>
          <w:highlight w:val="none"/>
          <w:lang w:val="en-US" w:eastAsia="zh-CN" w:bidi="ar-SA"/>
        </w:rPr>
        <w:t>7.违规决策并发放津贴补贴</w:t>
      </w:r>
      <w:r>
        <w:rPr>
          <w:rFonts w:hint="eastAsia" w:ascii="Times New Roman" w:hAnsi="Times New Roman" w:eastAsia="楷体_GB2312" w:cs="Times New Roman"/>
          <w:b/>
          <w:bCs/>
          <w:color w:val="auto"/>
          <w:kern w:val="2"/>
          <w:sz w:val="33"/>
          <w:szCs w:val="33"/>
          <w:highlight w:val="none"/>
          <w:lang w:val="en-US" w:eastAsia="zh-CN" w:bidi="ar-SA"/>
        </w:rPr>
        <w:t>。</w:t>
      </w:r>
    </w:p>
    <w:p w14:paraId="359EB62E">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color w:val="auto"/>
          <w:sz w:val="33"/>
          <w:szCs w:val="33"/>
          <w:highlight w:val="none"/>
        </w:rPr>
      </w:pPr>
      <w:r>
        <w:rPr>
          <w:rFonts w:hint="default" w:ascii="Times New Roman" w:hAnsi="Times New Roman" w:eastAsia="楷体_GB2312" w:cs="Times New Roman"/>
          <w:b/>
          <w:bCs/>
          <w:color w:val="auto"/>
          <w:sz w:val="33"/>
          <w:szCs w:val="33"/>
          <w:highlight w:val="none"/>
          <w:lang w:val="en-US" w:eastAsia="zh-CN" w:bidi="ar-SA"/>
        </w:rPr>
        <w:t>整改情况：</w:t>
      </w:r>
      <w:r>
        <w:rPr>
          <w:rFonts w:hint="default" w:ascii="Times New Roman" w:hAnsi="Times New Roman" w:eastAsia="仿宋_GB2312" w:cs="Times New Roman"/>
          <w:b/>
          <w:bCs/>
          <w:color w:val="auto"/>
          <w:sz w:val="33"/>
          <w:szCs w:val="33"/>
          <w:highlight w:val="none"/>
          <w:lang w:val="en-US" w:eastAsia="zh-CN" w:bidi="ar-SA"/>
        </w:rPr>
        <w:t>一是</w:t>
      </w:r>
      <w:r>
        <w:rPr>
          <w:rFonts w:hint="default" w:ascii="Times New Roman" w:hAnsi="Times New Roman" w:eastAsia="仿宋_GB2312" w:cs="Times New Roman"/>
          <w:color w:val="auto"/>
          <w:sz w:val="33"/>
          <w:szCs w:val="33"/>
          <w:highlight w:val="none"/>
          <w:lang w:val="en-US" w:eastAsia="zh-CN" w:bidi="ar-SA"/>
        </w:rPr>
        <w:t>已全部清退1400元高温补贴。</w:t>
      </w:r>
      <w:r>
        <w:rPr>
          <w:rFonts w:hint="default" w:ascii="Times New Roman" w:hAnsi="Times New Roman" w:eastAsia="仿宋_GB2312" w:cs="Times New Roman"/>
          <w:b/>
          <w:bCs/>
          <w:color w:val="auto"/>
          <w:sz w:val="33"/>
          <w:szCs w:val="33"/>
          <w:highlight w:val="none"/>
          <w:lang w:val="en-US" w:eastAsia="zh-CN" w:bidi="ar-SA"/>
        </w:rPr>
        <w:t>二是</w:t>
      </w:r>
      <w:r>
        <w:rPr>
          <w:rFonts w:hint="eastAsia" w:ascii="Times New Roman" w:hAnsi="Times New Roman" w:eastAsia="仿宋_GB2312" w:cs="Times New Roman"/>
          <w:color w:val="auto"/>
          <w:sz w:val="33"/>
          <w:szCs w:val="33"/>
          <w:highlight w:val="none"/>
          <w:lang w:val="en-US" w:eastAsia="zh-CN" w:bidi="ar-SA"/>
        </w:rPr>
        <w:t>开展</w:t>
      </w:r>
      <w:r>
        <w:rPr>
          <w:rFonts w:hint="default" w:ascii="Times New Roman" w:hAnsi="Times New Roman" w:eastAsia="仿宋_GB2312" w:cs="Times New Roman"/>
          <w:color w:val="auto"/>
          <w:sz w:val="33"/>
          <w:szCs w:val="33"/>
          <w:highlight w:val="none"/>
          <w:lang w:val="en-US" w:eastAsia="zh-CN" w:bidi="ar-SA"/>
        </w:rPr>
        <w:t>财经制度培训</w:t>
      </w:r>
      <w:r>
        <w:rPr>
          <w:rFonts w:hint="eastAsia" w:ascii="Times New Roman" w:hAnsi="Times New Roman" w:eastAsia="仿宋_GB2312" w:cs="Times New Roman"/>
          <w:color w:val="auto"/>
          <w:sz w:val="33"/>
          <w:szCs w:val="33"/>
          <w:highlight w:val="none"/>
          <w:lang w:val="en-US" w:eastAsia="zh-CN" w:bidi="ar-SA"/>
        </w:rPr>
        <w:t>，</w:t>
      </w:r>
      <w:r>
        <w:rPr>
          <w:rFonts w:hint="default" w:ascii="Times New Roman" w:hAnsi="Times New Roman" w:eastAsia="仿宋_GB2312" w:cs="Times New Roman"/>
          <w:color w:val="auto"/>
          <w:sz w:val="33"/>
          <w:szCs w:val="33"/>
          <w:highlight w:val="none"/>
          <w:lang w:val="en-US" w:eastAsia="zh-CN" w:bidi="ar-SA"/>
        </w:rPr>
        <w:t>组织全体社区干部进一步学习财经制度和津贴发放范围，确保资金合理运用。</w:t>
      </w:r>
    </w:p>
    <w:p w14:paraId="64C367F6">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color w:val="auto"/>
          <w:sz w:val="33"/>
          <w:szCs w:val="33"/>
          <w:highlight w:val="none"/>
          <w:lang w:val="en-US" w:eastAsia="zh-CN"/>
        </w:rPr>
      </w:pPr>
      <w:r>
        <w:rPr>
          <w:rFonts w:hint="default" w:ascii="Times New Roman" w:hAnsi="Times New Roman" w:eastAsia="楷体_GB2312" w:cs="Times New Roman"/>
          <w:b/>
          <w:bCs/>
          <w:color w:val="auto"/>
          <w:sz w:val="33"/>
          <w:szCs w:val="33"/>
          <w:highlight w:val="none"/>
          <w:lang w:val="en-US" w:eastAsia="zh-CN" w:bidi="ar-SA"/>
        </w:rPr>
        <w:t>整改进度：</w:t>
      </w:r>
      <w:r>
        <w:rPr>
          <w:rFonts w:hint="default" w:ascii="Times New Roman" w:hAnsi="Times New Roman" w:eastAsia="仿宋_GB2312" w:cs="Times New Roman"/>
          <w:color w:val="auto"/>
          <w:sz w:val="33"/>
          <w:szCs w:val="33"/>
          <w:highlight w:val="none"/>
          <w:lang w:val="en-US" w:eastAsia="zh-CN"/>
        </w:rPr>
        <w:t>已完成</w:t>
      </w:r>
    </w:p>
    <w:p w14:paraId="41A3EE6E">
      <w:pPr>
        <w:keepNext w:val="0"/>
        <w:keepLines w:val="0"/>
        <w:pageBreakBefore w:val="0"/>
        <w:widowControl w:val="0"/>
        <w:numPr>
          <w:ilvl w:val="0"/>
          <w:numId w:val="0"/>
        </w:numPr>
        <w:kinsoku/>
        <w:wordWrap/>
        <w:overflowPunct/>
        <w:topLinePunct w:val="0"/>
        <w:autoSpaceDE/>
        <w:autoSpaceDN/>
        <w:bidi w:val="0"/>
        <w:adjustRightInd/>
        <w:spacing w:line="592" w:lineRule="exact"/>
        <w:ind w:right="0" w:rightChars="0" w:firstLine="663" w:firstLineChars="200"/>
        <w:textAlignment w:val="auto"/>
        <w:rPr>
          <w:rFonts w:hint="default" w:ascii="Times New Roman" w:hAnsi="Times New Roman" w:eastAsia="楷体_GB2312" w:cs="Times New Roman"/>
          <w:b/>
          <w:bCs/>
          <w:color w:val="auto"/>
          <w:kern w:val="2"/>
          <w:sz w:val="33"/>
          <w:szCs w:val="33"/>
          <w:highlight w:val="none"/>
          <w:lang w:val="en-US" w:eastAsia="zh-CN" w:bidi="ar-SA"/>
        </w:rPr>
      </w:pPr>
      <w:r>
        <w:rPr>
          <w:rFonts w:hint="default" w:ascii="Times New Roman" w:hAnsi="Times New Roman" w:eastAsia="楷体_GB2312" w:cs="Times New Roman"/>
          <w:b/>
          <w:bCs/>
          <w:color w:val="auto"/>
          <w:kern w:val="2"/>
          <w:sz w:val="33"/>
          <w:szCs w:val="33"/>
          <w:highlight w:val="none"/>
          <w:lang w:val="en-US" w:eastAsia="zh-CN" w:bidi="ar-SA"/>
        </w:rPr>
        <w:t>8.超额、重复支付垃圾转运费</w:t>
      </w:r>
      <w:r>
        <w:rPr>
          <w:rFonts w:hint="eastAsia" w:ascii="Times New Roman" w:hAnsi="Times New Roman" w:eastAsia="楷体_GB2312" w:cs="Times New Roman"/>
          <w:b/>
          <w:bCs/>
          <w:color w:val="auto"/>
          <w:kern w:val="2"/>
          <w:sz w:val="33"/>
          <w:szCs w:val="33"/>
          <w:highlight w:val="none"/>
          <w:lang w:val="en-US" w:eastAsia="zh-CN" w:bidi="ar-SA"/>
        </w:rPr>
        <w:t>。</w:t>
      </w:r>
    </w:p>
    <w:p w14:paraId="28FA49A5">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color w:val="auto"/>
          <w:sz w:val="33"/>
          <w:szCs w:val="33"/>
          <w:highlight w:val="none"/>
        </w:rPr>
      </w:pPr>
      <w:r>
        <w:rPr>
          <w:rFonts w:hint="default" w:ascii="Times New Roman" w:hAnsi="Times New Roman" w:eastAsia="楷体_GB2312" w:cs="Times New Roman"/>
          <w:b/>
          <w:bCs/>
          <w:color w:val="auto"/>
          <w:sz w:val="33"/>
          <w:szCs w:val="33"/>
          <w:highlight w:val="none"/>
          <w:lang w:val="en-US" w:eastAsia="zh-CN" w:bidi="ar-SA"/>
        </w:rPr>
        <w:t>整改情况：</w:t>
      </w:r>
      <w:r>
        <w:rPr>
          <w:rFonts w:hint="default" w:ascii="Times New Roman" w:hAnsi="Times New Roman" w:eastAsia="仿宋_GB2312" w:cs="Times New Roman"/>
          <w:b/>
          <w:bCs/>
          <w:color w:val="auto"/>
          <w:sz w:val="33"/>
          <w:szCs w:val="33"/>
          <w:highlight w:val="none"/>
          <w:lang w:val="en-US" w:eastAsia="zh-CN" w:bidi="ar-SA"/>
        </w:rPr>
        <w:t>一是</w:t>
      </w:r>
      <w:r>
        <w:rPr>
          <w:rFonts w:hint="default" w:ascii="Times New Roman" w:hAnsi="Times New Roman" w:eastAsia="仿宋_GB2312" w:cs="Times New Roman"/>
          <w:color w:val="auto"/>
          <w:sz w:val="33"/>
          <w:szCs w:val="33"/>
          <w:highlight w:val="none"/>
          <w:lang w:val="en-US" w:eastAsia="zh-CN" w:bidi="ar-SA"/>
        </w:rPr>
        <w:t>经核实，2020年9月应支付</w:t>
      </w:r>
      <w:r>
        <w:rPr>
          <w:rFonts w:hint="eastAsia" w:ascii="Times New Roman" w:hAnsi="Times New Roman" w:eastAsia="仿宋_GB2312" w:cs="Times New Roman"/>
          <w:color w:val="auto"/>
          <w:sz w:val="33"/>
          <w:szCs w:val="33"/>
          <w:highlight w:val="none"/>
          <w:lang w:val="en-US" w:eastAsia="zh-CN" w:bidi="ar-SA"/>
        </w:rPr>
        <w:t>2018年1月-2020年6月</w:t>
      </w:r>
      <w:r>
        <w:rPr>
          <w:rFonts w:hint="default" w:ascii="Times New Roman" w:hAnsi="Times New Roman" w:eastAsia="仿宋_GB2312" w:cs="Times New Roman"/>
          <w:color w:val="auto"/>
          <w:sz w:val="33"/>
          <w:szCs w:val="33"/>
          <w:highlight w:val="none"/>
          <w:lang w:val="en-US" w:eastAsia="zh-CN" w:bidi="ar-SA"/>
        </w:rPr>
        <w:t>垃圾转运费共计28645元，由于工作人员失误，报账单填写金额为28645元，所附票据出错，票据仅有22955元，报账单比票据多出5690元</w:t>
      </w:r>
      <w:r>
        <w:rPr>
          <w:rFonts w:hint="eastAsia" w:ascii="Times New Roman" w:hAnsi="Times New Roman" w:eastAsia="仿宋_GB2312" w:cs="Times New Roman"/>
          <w:color w:val="auto"/>
          <w:sz w:val="33"/>
          <w:szCs w:val="33"/>
          <w:highlight w:val="none"/>
          <w:lang w:val="en-US" w:eastAsia="zh-CN" w:bidi="ar-SA"/>
        </w:rPr>
        <w:t>；</w:t>
      </w:r>
      <w:r>
        <w:rPr>
          <w:rFonts w:hint="default" w:ascii="Times New Roman" w:hAnsi="Times New Roman" w:eastAsia="仿宋_GB2312" w:cs="Times New Roman"/>
          <w:color w:val="auto"/>
          <w:sz w:val="33"/>
          <w:szCs w:val="33"/>
          <w:highlight w:val="none"/>
          <w:lang w:val="en-US" w:eastAsia="zh-CN" w:bidi="ar-SA"/>
        </w:rPr>
        <w:t>2020年4-6月垃圾清运费分别为1800元、1800元、1900元，共计5600元，前期因三资经费不足，仅支付2530元，还应支付3070元，但支付时由于工作人员失误，所附票据为已支付的2530元，出现了票据重复现象。</w:t>
      </w:r>
      <w:r>
        <w:rPr>
          <w:rFonts w:hint="default" w:ascii="Times New Roman" w:hAnsi="Times New Roman" w:eastAsia="仿宋_GB2312" w:cs="Times New Roman"/>
          <w:b/>
          <w:bCs/>
          <w:color w:val="auto"/>
          <w:sz w:val="33"/>
          <w:szCs w:val="33"/>
          <w:highlight w:val="none"/>
          <w:lang w:val="en-US" w:eastAsia="zh-CN"/>
        </w:rPr>
        <w:t>二是</w:t>
      </w:r>
      <w:r>
        <w:rPr>
          <w:rFonts w:hint="default" w:ascii="Times New Roman" w:hAnsi="Times New Roman" w:eastAsia="仿宋_GB2312" w:cs="Times New Roman"/>
          <w:b w:val="0"/>
          <w:bCs w:val="0"/>
          <w:color w:val="auto"/>
          <w:sz w:val="33"/>
          <w:szCs w:val="33"/>
          <w:highlight w:val="none"/>
          <w:lang w:val="en-US" w:eastAsia="zh-CN"/>
        </w:rPr>
        <w:t>村党支部书记</w:t>
      </w:r>
      <w:r>
        <w:rPr>
          <w:rFonts w:hint="default" w:ascii="Times New Roman" w:hAnsi="Times New Roman" w:eastAsia="仿宋_GB2312" w:cs="Times New Roman"/>
          <w:color w:val="auto"/>
          <w:sz w:val="33"/>
          <w:szCs w:val="33"/>
          <w:highlight w:val="none"/>
          <w:lang w:val="en-US" w:eastAsia="zh-CN"/>
        </w:rPr>
        <w:t>对财务人员进行了</w:t>
      </w:r>
      <w:r>
        <w:rPr>
          <w:rFonts w:hint="eastAsia" w:ascii="Times New Roman" w:hAnsi="Times New Roman" w:eastAsia="仿宋_GB2312" w:cs="Times New Roman"/>
          <w:color w:val="auto"/>
          <w:sz w:val="33"/>
          <w:szCs w:val="33"/>
          <w:highlight w:val="none"/>
          <w:lang w:val="en-US" w:eastAsia="zh-CN"/>
        </w:rPr>
        <w:t>提醒谈话</w:t>
      </w:r>
      <w:r>
        <w:rPr>
          <w:rFonts w:hint="default" w:ascii="Times New Roman" w:hAnsi="Times New Roman" w:eastAsia="仿宋_GB2312" w:cs="Times New Roman"/>
          <w:color w:val="auto"/>
          <w:sz w:val="33"/>
          <w:szCs w:val="33"/>
          <w:highlight w:val="none"/>
          <w:lang w:val="en-US" w:eastAsia="zh-CN"/>
        </w:rPr>
        <w:t>，并对</w:t>
      </w:r>
      <w:r>
        <w:rPr>
          <w:rFonts w:hint="default" w:ascii="Times New Roman" w:hAnsi="Times New Roman" w:eastAsia="仿宋_GB2312" w:cs="Times New Roman"/>
          <w:color w:val="auto"/>
          <w:sz w:val="33"/>
          <w:szCs w:val="33"/>
          <w:highlight w:val="none"/>
          <w:lang w:val="en-US" w:eastAsia="zh-CN" w:bidi="ar-SA"/>
        </w:rPr>
        <w:t>财务人员提出了财务要求，杜绝此类情况再次发生。</w:t>
      </w:r>
    </w:p>
    <w:p w14:paraId="1FFE9BE5">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color w:val="auto"/>
          <w:sz w:val="33"/>
          <w:szCs w:val="33"/>
          <w:highlight w:val="none"/>
          <w:lang w:val="en-US" w:eastAsia="zh-CN"/>
        </w:rPr>
      </w:pPr>
      <w:r>
        <w:rPr>
          <w:rFonts w:hint="default" w:ascii="Times New Roman" w:hAnsi="Times New Roman" w:eastAsia="楷体_GB2312" w:cs="Times New Roman"/>
          <w:b/>
          <w:bCs/>
          <w:color w:val="auto"/>
          <w:sz w:val="33"/>
          <w:szCs w:val="33"/>
          <w:highlight w:val="none"/>
          <w:lang w:val="en-US" w:eastAsia="zh-CN" w:bidi="ar-SA"/>
        </w:rPr>
        <w:t>整改进度：</w:t>
      </w:r>
      <w:r>
        <w:rPr>
          <w:rFonts w:hint="default" w:ascii="Times New Roman" w:hAnsi="Times New Roman" w:eastAsia="仿宋_GB2312" w:cs="Times New Roman"/>
          <w:color w:val="auto"/>
          <w:sz w:val="33"/>
          <w:szCs w:val="33"/>
          <w:highlight w:val="none"/>
          <w:lang w:val="en-US" w:eastAsia="zh-CN"/>
        </w:rPr>
        <w:t>已完成</w:t>
      </w:r>
    </w:p>
    <w:p w14:paraId="2EF18FF6">
      <w:pPr>
        <w:pStyle w:val="10"/>
        <w:keepNext w:val="0"/>
        <w:keepLines w:val="0"/>
        <w:pageBreakBefore w:val="0"/>
        <w:widowControl w:val="0"/>
        <w:numPr>
          <w:ilvl w:val="0"/>
          <w:numId w:val="0"/>
        </w:numPr>
        <w:kinsoku/>
        <w:wordWrap/>
        <w:overflowPunct/>
        <w:topLinePunct w:val="0"/>
        <w:autoSpaceDE/>
        <w:autoSpaceDN/>
        <w:bidi w:val="0"/>
        <w:spacing w:line="592" w:lineRule="exact"/>
        <w:ind w:firstLine="663" w:firstLineChars="200"/>
        <w:textAlignment w:val="auto"/>
        <w:rPr>
          <w:rFonts w:hint="default" w:ascii="Times New Roman" w:hAnsi="Times New Roman" w:eastAsia="楷体_GB2312" w:cs="Times New Roman"/>
          <w:b/>
          <w:bCs/>
          <w:color w:val="auto"/>
          <w:kern w:val="2"/>
          <w:sz w:val="33"/>
          <w:szCs w:val="33"/>
          <w:highlight w:val="none"/>
          <w:lang w:val="en-US" w:eastAsia="zh-CN" w:bidi="ar-SA"/>
        </w:rPr>
      </w:pPr>
      <w:r>
        <w:rPr>
          <w:rFonts w:hint="default" w:ascii="Times New Roman" w:hAnsi="Times New Roman" w:eastAsia="楷体_GB2312" w:cs="Times New Roman"/>
          <w:b/>
          <w:bCs/>
          <w:color w:val="auto"/>
          <w:kern w:val="2"/>
          <w:sz w:val="33"/>
          <w:szCs w:val="33"/>
          <w:highlight w:val="none"/>
          <w:lang w:val="en-US" w:eastAsia="zh-CN" w:bidi="ar-SA"/>
        </w:rPr>
        <w:t>9.收入未及时存入银行</w:t>
      </w:r>
      <w:r>
        <w:rPr>
          <w:rFonts w:hint="eastAsia" w:ascii="Times New Roman" w:hAnsi="Times New Roman" w:eastAsia="楷体_GB2312" w:cs="Times New Roman"/>
          <w:b/>
          <w:bCs/>
          <w:color w:val="auto"/>
          <w:kern w:val="2"/>
          <w:sz w:val="33"/>
          <w:szCs w:val="33"/>
          <w:highlight w:val="none"/>
          <w:lang w:val="en-US" w:eastAsia="zh-CN" w:bidi="ar-SA"/>
        </w:rPr>
        <w:t>。</w:t>
      </w:r>
    </w:p>
    <w:p w14:paraId="021009E2">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color w:val="auto"/>
          <w:sz w:val="33"/>
          <w:szCs w:val="33"/>
          <w:highlight w:val="none"/>
        </w:rPr>
      </w:pPr>
      <w:r>
        <w:rPr>
          <w:rFonts w:hint="default" w:ascii="Times New Roman" w:hAnsi="Times New Roman" w:eastAsia="楷体_GB2312" w:cs="Times New Roman"/>
          <w:b/>
          <w:bCs/>
          <w:color w:val="auto"/>
          <w:sz w:val="33"/>
          <w:szCs w:val="33"/>
          <w:highlight w:val="none"/>
          <w:lang w:val="en-US" w:eastAsia="zh-CN" w:bidi="ar-SA"/>
        </w:rPr>
        <w:t>整改情况：</w:t>
      </w:r>
      <w:r>
        <w:rPr>
          <w:rFonts w:hint="default" w:ascii="Times New Roman" w:hAnsi="Times New Roman" w:eastAsia="仿宋_GB2312" w:cs="Times New Roman"/>
          <w:b/>
          <w:bCs/>
          <w:color w:val="auto"/>
          <w:sz w:val="33"/>
          <w:szCs w:val="33"/>
          <w:highlight w:val="none"/>
          <w:lang w:val="en-US" w:eastAsia="zh-CN" w:bidi="ar-SA"/>
        </w:rPr>
        <w:t>一是</w:t>
      </w:r>
      <w:r>
        <w:rPr>
          <w:rFonts w:hint="default" w:ascii="Times New Roman" w:hAnsi="Times New Roman" w:eastAsia="仿宋_GB2312" w:cs="Times New Roman"/>
          <w:color w:val="auto"/>
          <w:sz w:val="33"/>
          <w:szCs w:val="33"/>
          <w:highlight w:val="none"/>
          <w:lang w:val="en-US" w:eastAsia="zh-CN" w:bidi="ar-SA"/>
        </w:rPr>
        <w:t>经核实，</w:t>
      </w:r>
      <w:r>
        <w:rPr>
          <w:rFonts w:hint="eastAsia" w:ascii="Times New Roman" w:hAnsi="Times New Roman" w:eastAsia="仿宋_GB2312" w:cs="Times New Roman"/>
          <w:color w:val="auto"/>
          <w:sz w:val="33"/>
          <w:szCs w:val="33"/>
          <w:highlight w:val="none"/>
          <w:lang w:val="en-US" w:eastAsia="zh-CN" w:bidi="ar-SA"/>
        </w:rPr>
        <w:t>2018年和2019年分别收入的1300元，为</w:t>
      </w:r>
      <w:r>
        <w:rPr>
          <w:rFonts w:hint="default" w:ascii="Times New Roman" w:hAnsi="Times New Roman" w:eastAsia="仿宋_GB2312" w:cs="Times New Roman"/>
          <w:color w:val="auto"/>
          <w:sz w:val="33"/>
          <w:szCs w:val="33"/>
          <w:highlight w:val="none"/>
          <w:lang w:val="en-US" w:eastAsia="zh-CN" w:bidi="ar-SA"/>
        </w:rPr>
        <w:t>承租户</w:t>
      </w:r>
      <w:r>
        <w:rPr>
          <w:rFonts w:hint="eastAsia" w:ascii="Times New Roman" w:hAnsi="Times New Roman" w:eastAsia="仿宋_GB2312" w:cs="Times New Roman"/>
          <w:color w:val="auto"/>
          <w:sz w:val="33"/>
          <w:szCs w:val="33"/>
          <w:highlight w:val="none"/>
          <w:lang w:val="en-US" w:eastAsia="zh-CN" w:bidi="ar-SA"/>
        </w:rPr>
        <w:t>在</w:t>
      </w:r>
      <w:r>
        <w:rPr>
          <w:rFonts w:hint="default" w:ascii="Times New Roman" w:hAnsi="Times New Roman" w:eastAsia="仿宋_GB2312" w:cs="Times New Roman"/>
          <w:color w:val="auto"/>
          <w:sz w:val="33"/>
          <w:szCs w:val="33"/>
          <w:highlight w:val="none"/>
          <w:lang w:val="en-US" w:eastAsia="zh-CN"/>
        </w:rPr>
        <w:t>2020年经社区多次催缴后一次性</w:t>
      </w:r>
      <w:r>
        <w:rPr>
          <w:rFonts w:hint="eastAsia" w:ascii="Times New Roman" w:hAnsi="Times New Roman" w:eastAsia="仿宋_GB2312" w:cs="Times New Roman"/>
          <w:color w:val="auto"/>
          <w:sz w:val="33"/>
          <w:szCs w:val="33"/>
          <w:highlight w:val="none"/>
          <w:lang w:val="en-US" w:eastAsia="zh-CN"/>
        </w:rPr>
        <w:t>缴纳</w:t>
      </w:r>
      <w:r>
        <w:rPr>
          <w:rFonts w:hint="default" w:ascii="Times New Roman" w:hAnsi="Times New Roman" w:eastAsia="仿宋_GB2312" w:cs="Times New Roman"/>
          <w:color w:val="auto"/>
          <w:sz w:val="33"/>
          <w:szCs w:val="33"/>
          <w:highlight w:val="none"/>
          <w:lang w:val="en-US" w:eastAsia="zh-CN"/>
        </w:rPr>
        <w:t>2018年</w:t>
      </w:r>
      <w:r>
        <w:rPr>
          <w:rFonts w:hint="default" w:ascii="Times New Roman" w:hAnsi="Times New Roman" w:eastAsia="仿宋_GB2312" w:cs="Times New Roman"/>
          <w:color w:val="auto"/>
          <w:kern w:val="2"/>
          <w:sz w:val="33"/>
          <w:szCs w:val="33"/>
          <w:highlight w:val="none"/>
          <w:lang w:val="en-US" w:eastAsia="zh-CN" w:bidi="ar-SA"/>
        </w:rPr>
        <w:t>、</w:t>
      </w:r>
      <w:r>
        <w:rPr>
          <w:rFonts w:hint="default" w:ascii="Times New Roman" w:hAnsi="Times New Roman" w:eastAsia="仿宋_GB2312" w:cs="Times New Roman"/>
          <w:color w:val="auto"/>
          <w:sz w:val="33"/>
          <w:szCs w:val="33"/>
          <w:highlight w:val="none"/>
          <w:lang w:val="en-US" w:eastAsia="zh-CN"/>
        </w:rPr>
        <w:t>2019年承租费，在开票时本应按照实际收费的2020年开票，但由于经办人业务不熟练，按照费用年限开票，将开票时间落到了2018年、2019年，收款收据是按照顺序号开具，但做账时未按顺序排列。</w:t>
      </w:r>
      <w:r>
        <w:rPr>
          <w:rFonts w:hint="default" w:ascii="Times New Roman" w:hAnsi="Times New Roman" w:eastAsia="仿宋_GB2312" w:cs="Times New Roman"/>
          <w:b/>
          <w:bCs/>
          <w:color w:val="auto"/>
          <w:sz w:val="33"/>
          <w:szCs w:val="33"/>
          <w:highlight w:val="none"/>
          <w:lang w:val="en-US" w:eastAsia="zh-CN"/>
        </w:rPr>
        <w:t>二是</w:t>
      </w:r>
      <w:r>
        <w:rPr>
          <w:rFonts w:hint="default" w:ascii="Times New Roman" w:hAnsi="Times New Roman" w:eastAsia="仿宋_GB2312" w:cs="Times New Roman"/>
          <w:b w:val="0"/>
          <w:bCs w:val="0"/>
          <w:color w:val="auto"/>
          <w:sz w:val="33"/>
          <w:szCs w:val="33"/>
          <w:highlight w:val="none"/>
          <w:lang w:val="en-US" w:eastAsia="zh-CN"/>
        </w:rPr>
        <w:t>村党支部书记</w:t>
      </w:r>
      <w:r>
        <w:rPr>
          <w:rFonts w:hint="default" w:ascii="Times New Roman" w:hAnsi="Times New Roman" w:eastAsia="仿宋_GB2312" w:cs="Times New Roman"/>
          <w:color w:val="auto"/>
          <w:sz w:val="33"/>
          <w:szCs w:val="33"/>
          <w:highlight w:val="none"/>
          <w:lang w:val="en-US" w:eastAsia="zh-CN"/>
        </w:rPr>
        <w:t>对财务人员进行了</w:t>
      </w:r>
      <w:r>
        <w:rPr>
          <w:rFonts w:hint="eastAsia" w:ascii="Times New Roman" w:hAnsi="Times New Roman" w:eastAsia="仿宋_GB2312" w:cs="Times New Roman"/>
          <w:color w:val="auto"/>
          <w:sz w:val="33"/>
          <w:szCs w:val="33"/>
          <w:highlight w:val="none"/>
          <w:lang w:val="en-US" w:eastAsia="zh-CN"/>
        </w:rPr>
        <w:t>提醒谈话</w:t>
      </w:r>
      <w:r>
        <w:rPr>
          <w:rFonts w:hint="default" w:ascii="Times New Roman" w:hAnsi="Times New Roman" w:eastAsia="仿宋_GB2312" w:cs="Times New Roman"/>
          <w:color w:val="auto"/>
          <w:sz w:val="33"/>
          <w:szCs w:val="33"/>
          <w:highlight w:val="none"/>
          <w:lang w:val="en-US" w:eastAsia="zh-CN"/>
        </w:rPr>
        <w:t>，并对</w:t>
      </w:r>
      <w:r>
        <w:rPr>
          <w:rFonts w:hint="default" w:ascii="Times New Roman" w:hAnsi="Times New Roman" w:eastAsia="仿宋_GB2312" w:cs="Times New Roman"/>
          <w:color w:val="auto"/>
          <w:sz w:val="33"/>
          <w:szCs w:val="33"/>
          <w:highlight w:val="none"/>
          <w:lang w:val="en-US" w:eastAsia="zh-CN" w:bidi="ar-SA"/>
        </w:rPr>
        <w:t>财务人员提出了财务要求，杜绝此类情况再次发生。</w:t>
      </w:r>
    </w:p>
    <w:p w14:paraId="049C417D">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color w:val="auto"/>
          <w:sz w:val="33"/>
          <w:szCs w:val="33"/>
          <w:highlight w:val="none"/>
          <w:lang w:val="en-US" w:eastAsia="zh-CN"/>
        </w:rPr>
      </w:pPr>
      <w:r>
        <w:rPr>
          <w:rFonts w:hint="default" w:ascii="Times New Roman" w:hAnsi="Times New Roman" w:eastAsia="楷体_GB2312" w:cs="Times New Roman"/>
          <w:b/>
          <w:bCs/>
          <w:color w:val="auto"/>
          <w:sz w:val="33"/>
          <w:szCs w:val="33"/>
          <w:highlight w:val="none"/>
          <w:lang w:val="en-US" w:eastAsia="zh-CN" w:bidi="ar-SA"/>
        </w:rPr>
        <w:t>整改进度：</w:t>
      </w:r>
      <w:r>
        <w:rPr>
          <w:rFonts w:hint="default" w:ascii="Times New Roman" w:hAnsi="Times New Roman" w:eastAsia="仿宋_GB2312" w:cs="Times New Roman"/>
          <w:color w:val="auto"/>
          <w:sz w:val="33"/>
          <w:szCs w:val="33"/>
          <w:highlight w:val="none"/>
          <w:lang w:val="en-US" w:eastAsia="zh-CN"/>
        </w:rPr>
        <w:t>已完成</w:t>
      </w:r>
    </w:p>
    <w:p w14:paraId="51FC8D5E">
      <w:pPr>
        <w:keepNext w:val="0"/>
        <w:keepLines w:val="0"/>
        <w:pageBreakBefore w:val="0"/>
        <w:widowControl w:val="0"/>
        <w:numPr>
          <w:ilvl w:val="0"/>
          <w:numId w:val="0"/>
        </w:numPr>
        <w:suppressAutoHyphens/>
        <w:kinsoku/>
        <w:wordWrap/>
        <w:overflowPunct/>
        <w:topLinePunct w:val="0"/>
        <w:autoSpaceDE/>
        <w:autoSpaceDN/>
        <w:bidi w:val="0"/>
        <w:adjustRightInd/>
        <w:snapToGrid/>
        <w:spacing w:line="592" w:lineRule="exact"/>
        <w:ind w:firstLine="663" w:firstLineChars="200"/>
        <w:textAlignment w:val="auto"/>
        <w:rPr>
          <w:rFonts w:hint="default" w:ascii="Times New Roman" w:hAnsi="Times New Roman" w:eastAsia="楷体_GB2312" w:cs="Times New Roman"/>
          <w:b/>
          <w:bCs/>
          <w:color w:val="auto"/>
          <w:kern w:val="2"/>
          <w:sz w:val="33"/>
          <w:szCs w:val="33"/>
          <w:highlight w:val="none"/>
          <w:lang w:val="en-US" w:eastAsia="zh-CN" w:bidi="ar-SA"/>
        </w:rPr>
      </w:pPr>
      <w:r>
        <w:rPr>
          <w:rFonts w:hint="default" w:ascii="Times New Roman" w:hAnsi="Times New Roman" w:eastAsia="楷体_GB2312" w:cs="Times New Roman"/>
          <w:b/>
          <w:bCs/>
          <w:color w:val="auto"/>
          <w:kern w:val="2"/>
          <w:sz w:val="33"/>
          <w:szCs w:val="33"/>
          <w:highlight w:val="none"/>
          <w:lang w:val="en-US" w:eastAsia="zh-CN" w:bidi="ar-SA"/>
        </w:rPr>
        <w:t>10.加值班费报销不规范</w:t>
      </w:r>
      <w:r>
        <w:rPr>
          <w:rFonts w:hint="eastAsia" w:ascii="Times New Roman" w:hAnsi="Times New Roman" w:eastAsia="楷体_GB2312" w:cs="Times New Roman"/>
          <w:b/>
          <w:bCs/>
          <w:color w:val="auto"/>
          <w:kern w:val="2"/>
          <w:sz w:val="33"/>
          <w:szCs w:val="33"/>
          <w:highlight w:val="none"/>
          <w:lang w:val="en-US" w:eastAsia="zh-CN" w:bidi="ar-SA"/>
        </w:rPr>
        <w:t>。</w:t>
      </w:r>
    </w:p>
    <w:p w14:paraId="0CE38817">
      <w:pPr>
        <w:keepNext w:val="0"/>
        <w:keepLines w:val="0"/>
        <w:pageBreakBefore w:val="0"/>
        <w:widowControl w:val="0"/>
        <w:numPr>
          <w:ilvl w:val="0"/>
          <w:numId w:val="0"/>
        </w:numPr>
        <w:suppressAutoHyphens/>
        <w:kinsoku/>
        <w:wordWrap/>
        <w:overflowPunct/>
        <w:topLinePunct w:val="0"/>
        <w:autoSpaceDE/>
        <w:autoSpaceDN/>
        <w:bidi w:val="0"/>
        <w:adjustRightInd/>
        <w:snapToGrid/>
        <w:spacing w:line="592" w:lineRule="exact"/>
        <w:ind w:firstLine="663" w:firstLineChars="200"/>
        <w:textAlignment w:val="auto"/>
        <w:rPr>
          <w:rFonts w:hint="default" w:ascii="Times New Roman" w:hAnsi="Times New Roman" w:eastAsia="仿宋_GB2312" w:cs="Times New Roman"/>
          <w:color w:val="auto"/>
          <w:sz w:val="33"/>
          <w:szCs w:val="33"/>
          <w:highlight w:val="none"/>
        </w:rPr>
      </w:pPr>
      <w:r>
        <w:rPr>
          <w:rFonts w:hint="default" w:ascii="Times New Roman" w:hAnsi="Times New Roman" w:eastAsia="楷体_GB2312" w:cs="Times New Roman"/>
          <w:b/>
          <w:bCs/>
          <w:color w:val="auto"/>
          <w:sz w:val="33"/>
          <w:szCs w:val="33"/>
          <w:highlight w:val="none"/>
          <w:lang w:val="en-US" w:eastAsia="zh-CN" w:bidi="ar-SA"/>
        </w:rPr>
        <w:t>整改情况：</w:t>
      </w:r>
      <w:r>
        <w:rPr>
          <w:rFonts w:hint="default" w:ascii="Times New Roman" w:hAnsi="Times New Roman" w:eastAsia="仿宋_GB2312" w:cs="Times New Roman"/>
          <w:b/>
          <w:bCs/>
          <w:color w:val="auto"/>
          <w:sz w:val="33"/>
          <w:szCs w:val="33"/>
          <w:highlight w:val="none"/>
          <w:lang w:val="en-US" w:eastAsia="zh-CN" w:bidi="ar-SA"/>
        </w:rPr>
        <w:t>一是</w:t>
      </w:r>
      <w:r>
        <w:rPr>
          <w:rFonts w:hint="default" w:ascii="Times New Roman" w:hAnsi="Times New Roman" w:eastAsia="仿宋_GB2312" w:cs="Times New Roman"/>
          <w:color w:val="auto"/>
          <w:sz w:val="33"/>
          <w:szCs w:val="33"/>
          <w:highlight w:val="none"/>
          <w:lang w:val="en-US" w:eastAsia="zh-CN" w:bidi="ar-SA"/>
        </w:rPr>
        <w:t>对经办人进行</w:t>
      </w:r>
      <w:r>
        <w:rPr>
          <w:rFonts w:hint="eastAsia" w:ascii="Times New Roman" w:hAnsi="Times New Roman" w:eastAsia="仿宋_GB2312" w:cs="Times New Roman"/>
          <w:color w:val="auto"/>
          <w:sz w:val="33"/>
          <w:szCs w:val="33"/>
          <w:highlight w:val="none"/>
          <w:lang w:val="en-US" w:eastAsia="zh-CN" w:bidi="ar-SA"/>
        </w:rPr>
        <w:t>提醒谈话</w:t>
      </w:r>
      <w:r>
        <w:rPr>
          <w:rFonts w:hint="default" w:ascii="Times New Roman" w:hAnsi="Times New Roman" w:eastAsia="仿宋_GB2312" w:cs="Times New Roman"/>
          <w:color w:val="auto"/>
          <w:sz w:val="33"/>
          <w:szCs w:val="33"/>
          <w:highlight w:val="none"/>
          <w:lang w:val="en-US" w:eastAsia="zh-CN" w:bidi="ar-SA"/>
        </w:rPr>
        <w:t>，督促经办人参加财务培训和相关学习，提高业务能力</w:t>
      </w:r>
      <w:r>
        <w:rPr>
          <w:rFonts w:hint="eastAsia" w:ascii="Times New Roman" w:hAnsi="Times New Roman" w:eastAsia="仿宋_GB2312" w:cs="Times New Roman"/>
          <w:color w:val="auto"/>
          <w:sz w:val="33"/>
          <w:szCs w:val="33"/>
          <w:highlight w:val="none"/>
          <w:lang w:val="en-US" w:eastAsia="zh-CN" w:bidi="ar-SA"/>
        </w:rPr>
        <w:t>。</w:t>
      </w:r>
      <w:r>
        <w:rPr>
          <w:rFonts w:hint="default" w:ascii="Times New Roman" w:hAnsi="Times New Roman" w:eastAsia="仿宋_GB2312" w:cs="Times New Roman"/>
          <w:color w:val="auto"/>
          <w:sz w:val="33"/>
          <w:szCs w:val="33"/>
          <w:highlight w:val="none"/>
          <w:lang w:val="en-US" w:eastAsia="zh-CN" w:bidi="ar-SA"/>
        </w:rPr>
        <w:t>2024年10月14日在社区两委会上，对财务经办人陈晓霞进行了</w:t>
      </w:r>
      <w:r>
        <w:rPr>
          <w:rFonts w:hint="eastAsia" w:ascii="Times New Roman" w:hAnsi="Times New Roman" w:eastAsia="仿宋_GB2312" w:cs="Times New Roman"/>
          <w:color w:val="auto"/>
          <w:sz w:val="33"/>
          <w:szCs w:val="33"/>
          <w:highlight w:val="none"/>
          <w:lang w:val="en-US" w:eastAsia="zh-CN" w:bidi="ar-SA"/>
        </w:rPr>
        <w:t>提醒谈话</w:t>
      </w:r>
      <w:r>
        <w:rPr>
          <w:rFonts w:hint="default" w:ascii="Times New Roman" w:hAnsi="Times New Roman" w:eastAsia="仿宋_GB2312" w:cs="Times New Roman"/>
          <w:color w:val="auto"/>
          <w:sz w:val="33"/>
          <w:szCs w:val="33"/>
          <w:highlight w:val="none"/>
          <w:lang w:val="en-US" w:eastAsia="zh-CN" w:bidi="ar-SA"/>
        </w:rPr>
        <w:t>，陈晓霞做了深刻检查，并保证在今后的工作中加强财务学习，认真仔细</w:t>
      </w:r>
      <w:r>
        <w:rPr>
          <w:rFonts w:hint="eastAsia" w:ascii="Times New Roman" w:hAnsi="Times New Roman" w:eastAsia="仿宋_GB2312" w:cs="Times New Roman"/>
          <w:color w:val="auto"/>
          <w:sz w:val="33"/>
          <w:szCs w:val="33"/>
          <w:highlight w:val="none"/>
          <w:lang w:val="en-US" w:eastAsia="zh-CN" w:bidi="ar-SA"/>
        </w:rPr>
        <w:t>地</w:t>
      </w:r>
      <w:r>
        <w:rPr>
          <w:rFonts w:hint="default" w:ascii="Times New Roman" w:hAnsi="Times New Roman" w:eastAsia="仿宋_GB2312" w:cs="Times New Roman"/>
          <w:color w:val="auto"/>
          <w:sz w:val="33"/>
          <w:szCs w:val="33"/>
          <w:highlight w:val="none"/>
          <w:lang w:val="en-US" w:eastAsia="zh-CN" w:bidi="ar-SA"/>
        </w:rPr>
        <w:t>工作，不断提高业务能力。</w:t>
      </w:r>
      <w:r>
        <w:rPr>
          <w:rFonts w:hint="default" w:ascii="Times New Roman" w:hAnsi="Times New Roman" w:eastAsia="仿宋_GB2312" w:cs="Times New Roman"/>
          <w:b/>
          <w:bCs/>
          <w:color w:val="auto"/>
          <w:sz w:val="33"/>
          <w:szCs w:val="33"/>
          <w:highlight w:val="none"/>
          <w:lang w:val="en-US" w:eastAsia="zh-CN" w:bidi="ar-SA"/>
        </w:rPr>
        <w:t>二是</w:t>
      </w:r>
      <w:r>
        <w:rPr>
          <w:rFonts w:hint="default" w:ascii="Times New Roman" w:hAnsi="Times New Roman" w:eastAsia="仿宋_GB2312" w:cs="Times New Roman"/>
          <w:color w:val="auto"/>
          <w:sz w:val="33"/>
          <w:szCs w:val="33"/>
          <w:highlight w:val="none"/>
          <w:lang w:val="en-US" w:eastAsia="zh-CN" w:bidi="ar-SA"/>
        </w:rPr>
        <w:t>加强社区相关财务制度建设，规范相关财务报账制度和报账流程，杜绝报账不规范的情况，加强报账管理，严格双人审核签字制度。</w:t>
      </w:r>
    </w:p>
    <w:p w14:paraId="2787F31A">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color w:val="auto"/>
          <w:sz w:val="33"/>
          <w:szCs w:val="33"/>
          <w:highlight w:val="none"/>
          <w:lang w:val="en-US" w:eastAsia="zh-CN"/>
        </w:rPr>
      </w:pPr>
      <w:r>
        <w:rPr>
          <w:rFonts w:hint="default" w:ascii="Times New Roman" w:hAnsi="Times New Roman" w:eastAsia="楷体_GB2312" w:cs="Times New Roman"/>
          <w:b/>
          <w:bCs/>
          <w:color w:val="auto"/>
          <w:sz w:val="33"/>
          <w:szCs w:val="33"/>
          <w:highlight w:val="none"/>
          <w:lang w:val="en-US" w:eastAsia="zh-CN" w:bidi="ar-SA"/>
        </w:rPr>
        <w:t>整改进度：</w:t>
      </w:r>
      <w:r>
        <w:rPr>
          <w:rFonts w:hint="default" w:ascii="Times New Roman" w:hAnsi="Times New Roman" w:eastAsia="仿宋_GB2312" w:cs="Times New Roman"/>
          <w:color w:val="auto"/>
          <w:sz w:val="33"/>
          <w:szCs w:val="33"/>
          <w:highlight w:val="none"/>
          <w:lang w:val="en-US" w:eastAsia="zh-CN"/>
        </w:rPr>
        <w:t>已完成</w:t>
      </w:r>
    </w:p>
    <w:p w14:paraId="6CC456C1">
      <w:pPr>
        <w:pStyle w:val="9"/>
        <w:keepNext w:val="0"/>
        <w:keepLines w:val="0"/>
        <w:pageBreakBefore w:val="0"/>
        <w:widowControl w:val="0"/>
        <w:numPr>
          <w:ilvl w:val="0"/>
          <w:numId w:val="0"/>
        </w:numPr>
        <w:kinsoku/>
        <w:wordWrap/>
        <w:overflowPunct/>
        <w:topLinePunct w:val="0"/>
        <w:autoSpaceDE/>
        <w:autoSpaceDN/>
        <w:bidi w:val="0"/>
        <w:adjustRightInd w:val="0"/>
        <w:snapToGrid w:val="0"/>
        <w:spacing w:line="592" w:lineRule="exact"/>
        <w:ind w:right="0" w:rightChars="0" w:firstLine="663" w:firstLineChars="200"/>
        <w:textAlignment w:val="auto"/>
        <w:rPr>
          <w:rFonts w:hint="default" w:ascii="Times New Roman" w:hAnsi="Times New Roman" w:eastAsia="楷体_GB2312" w:cs="Times New Roman"/>
          <w:b/>
          <w:bCs/>
          <w:color w:val="auto"/>
          <w:kern w:val="2"/>
          <w:sz w:val="33"/>
          <w:szCs w:val="33"/>
          <w:highlight w:val="none"/>
          <w:lang w:val="en-US" w:eastAsia="zh-CN" w:bidi="ar-SA"/>
        </w:rPr>
      </w:pPr>
      <w:r>
        <w:rPr>
          <w:rFonts w:hint="default" w:ascii="Times New Roman" w:hAnsi="Times New Roman" w:eastAsia="楷体_GB2312" w:cs="Times New Roman"/>
          <w:b/>
          <w:bCs/>
          <w:snapToGrid/>
          <w:color w:val="auto"/>
          <w:kern w:val="2"/>
          <w:sz w:val="33"/>
          <w:szCs w:val="33"/>
          <w:highlight w:val="none"/>
          <w:lang w:val="en-US" w:eastAsia="zh-CN" w:bidi="ar-SA"/>
        </w:rPr>
        <w:t>11.</w:t>
      </w:r>
      <w:r>
        <w:rPr>
          <w:rFonts w:hint="default" w:ascii="Times New Roman" w:hAnsi="Times New Roman" w:eastAsia="楷体_GB2312" w:cs="Times New Roman"/>
          <w:b/>
          <w:bCs/>
          <w:color w:val="auto"/>
          <w:kern w:val="2"/>
          <w:sz w:val="33"/>
          <w:szCs w:val="33"/>
          <w:highlight w:val="none"/>
          <w:lang w:val="en-US" w:eastAsia="zh-CN" w:bidi="ar-SA"/>
        </w:rPr>
        <w:t>党务居务公开内容不完整</w:t>
      </w:r>
      <w:r>
        <w:rPr>
          <w:rFonts w:hint="eastAsia" w:ascii="Times New Roman" w:hAnsi="Times New Roman" w:eastAsia="楷体_GB2312" w:cs="Times New Roman"/>
          <w:b/>
          <w:bCs/>
          <w:color w:val="auto"/>
          <w:kern w:val="2"/>
          <w:sz w:val="33"/>
          <w:szCs w:val="33"/>
          <w:highlight w:val="none"/>
          <w:lang w:val="en-US" w:eastAsia="zh-CN" w:bidi="ar-SA"/>
        </w:rPr>
        <w:t>。</w:t>
      </w:r>
    </w:p>
    <w:p w14:paraId="7FEE1F6B">
      <w:pPr>
        <w:keepNext w:val="0"/>
        <w:keepLines w:val="0"/>
        <w:pageBreakBefore w:val="0"/>
        <w:widowControl w:val="0"/>
        <w:numPr>
          <w:ilvl w:val="0"/>
          <w:numId w:val="0"/>
        </w:numPr>
        <w:suppressAutoHyphens/>
        <w:kinsoku/>
        <w:wordWrap/>
        <w:overflowPunct/>
        <w:topLinePunct w:val="0"/>
        <w:autoSpaceDE/>
        <w:autoSpaceDN/>
        <w:bidi w:val="0"/>
        <w:adjustRightInd/>
        <w:snapToGrid/>
        <w:spacing w:line="592" w:lineRule="exact"/>
        <w:ind w:firstLine="663" w:firstLineChars="200"/>
        <w:textAlignment w:val="auto"/>
        <w:rPr>
          <w:rFonts w:hint="default" w:ascii="Times New Roman" w:hAnsi="Times New Roman" w:eastAsia="仿宋_GB2312" w:cs="Times New Roman"/>
          <w:color w:val="auto"/>
          <w:sz w:val="33"/>
          <w:szCs w:val="33"/>
          <w:highlight w:val="none"/>
        </w:rPr>
      </w:pPr>
      <w:r>
        <w:rPr>
          <w:rFonts w:hint="default" w:ascii="Times New Roman" w:hAnsi="Times New Roman" w:eastAsia="楷体_GB2312" w:cs="Times New Roman"/>
          <w:b/>
          <w:bCs/>
          <w:color w:val="auto"/>
          <w:sz w:val="33"/>
          <w:szCs w:val="33"/>
          <w:highlight w:val="none"/>
          <w:lang w:val="en-US" w:eastAsia="zh-CN" w:bidi="ar-SA"/>
        </w:rPr>
        <w:t>整改情况：</w:t>
      </w:r>
      <w:r>
        <w:rPr>
          <w:rFonts w:hint="default" w:ascii="Times New Roman" w:hAnsi="Times New Roman" w:eastAsia="仿宋_GB2312" w:cs="Times New Roman"/>
          <w:b/>
          <w:bCs/>
          <w:color w:val="auto"/>
          <w:sz w:val="33"/>
          <w:szCs w:val="33"/>
          <w:highlight w:val="none"/>
          <w:lang w:val="en-US" w:eastAsia="zh-CN" w:bidi="ar-SA"/>
        </w:rPr>
        <w:t>一是</w:t>
      </w:r>
      <w:r>
        <w:rPr>
          <w:rFonts w:hint="default" w:ascii="Times New Roman" w:hAnsi="Times New Roman" w:eastAsia="仿宋_GB2312" w:cs="Times New Roman"/>
          <w:color w:val="auto"/>
          <w:sz w:val="33"/>
          <w:szCs w:val="33"/>
          <w:highlight w:val="none"/>
          <w:lang w:val="en-US" w:eastAsia="zh-CN" w:bidi="ar-SA"/>
        </w:rPr>
        <w:t>对经办人再次进行业务知识培训，做到及时公示党务、政务、财务相关信息，同时</w:t>
      </w:r>
      <w:r>
        <w:rPr>
          <w:rFonts w:hint="default" w:ascii="Times New Roman" w:hAnsi="Times New Roman" w:eastAsia="仿宋_GB2312" w:cs="Times New Roman"/>
          <w:color w:val="auto"/>
          <w:sz w:val="33"/>
          <w:szCs w:val="33"/>
          <w:highlight w:val="none"/>
          <w:lang w:val="en-US" w:eastAsia="zh-CN"/>
        </w:rPr>
        <w:t>社区居委监督委员会</w:t>
      </w:r>
      <w:r>
        <w:rPr>
          <w:rFonts w:hint="default" w:ascii="Times New Roman" w:hAnsi="Times New Roman" w:eastAsia="仿宋_GB2312" w:cs="Times New Roman"/>
          <w:color w:val="auto"/>
          <w:sz w:val="33"/>
          <w:szCs w:val="33"/>
          <w:highlight w:val="none"/>
          <w:lang w:val="en-US" w:eastAsia="zh-CN" w:bidi="ar-SA"/>
        </w:rPr>
        <w:t>加强对社区公开栏的监督检查。</w:t>
      </w:r>
      <w:r>
        <w:rPr>
          <w:rFonts w:hint="default" w:ascii="Times New Roman" w:hAnsi="Times New Roman" w:eastAsia="仿宋_GB2312" w:cs="Times New Roman"/>
          <w:b/>
          <w:bCs/>
          <w:color w:val="auto"/>
          <w:sz w:val="33"/>
          <w:szCs w:val="33"/>
          <w:highlight w:val="none"/>
          <w:lang w:val="en-US" w:eastAsia="zh-CN" w:bidi="ar-SA"/>
        </w:rPr>
        <w:t>二是</w:t>
      </w:r>
      <w:r>
        <w:rPr>
          <w:rFonts w:hint="default" w:ascii="Times New Roman" w:hAnsi="Times New Roman" w:eastAsia="仿宋_GB2312" w:cs="Times New Roman"/>
          <w:color w:val="auto"/>
          <w:sz w:val="33"/>
          <w:szCs w:val="33"/>
          <w:highlight w:val="none"/>
          <w:lang w:val="en-US" w:eastAsia="zh-CN" w:bidi="ar-SA"/>
        </w:rPr>
        <w:t>2024年11月2日对破旧公开栏进行了更换。</w:t>
      </w:r>
    </w:p>
    <w:p w14:paraId="0A6A16DB">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color w:val="auto"/>
          <w:sz w:val="33"/>
          <w:szCs w:val="33"/>
          <w:highlight w:val="none"/>
          <w:lang w:val="en-US" w:eastAsia="zh-CN"/>
        </w:rPr>
      </w:pPr>
      <w:r>
        <w:rPr>
          <w:rFonts w:hint="default" w:ascii="Times New Roman" w:hAnsi="Times New Roman" w:eastAsia="楷体_GB2312" w:cs="Times New Roman"/>
          <w:b/>
          <w:bCs/>
          <w:color w:val="auto"/>
          <w:sz w:val="33"/>
          <w:szCs w:val="33"/>
          <w:highlight w:val="none"/>
          <w:lang w:val="en-US" w:eastAsia="zh-CN" w:bidi="ar-SA"/>
        </w:rPr>
        <w:t>整改进度：</w:t>
      </w:r>
      <w:r>
        <w:rPr>
          <w:rFonts w:hint="default" w:ascii="Times New Roman" w:hAnsi="Times New Roman" w:eastAsia="仿宋_GB2312" w:cs="Times New Roman"/>
          <w:color w:val="auto"/>
          <w:sz w:val="33"/>
          <w:szCs w:val="33"/>
          <w:highlight w:val="none"/>
          <w:lang w:val="en-US" w:eastAsia="zh-CN"/>
        </w:rPr>
        <w:t>已完成</w:t>
      </w:r>
    </w:p>
    <w:p w14:paraId="3B9F49EA">
      <w:pPr>
        <w:pStyle w:val="9"/>
        <w:keepNext w:val="0"/>
        <w:keepLines w:val="0"/>
        <w:pageBreakBefore w:val="0"/>
        <w:widowControl w:val="0"/>
        <w:numPr>
          <w:ilvl w:val="0"/>
          <w:numId w:val="0"/>
        </w:numPr>
        <w:kinsoku/>
        <w:wordWrap/>
        <w:overflowPunct/>
        <w:topLinePunct w:val="0"/>
        <w:autoSpaceDE/>
        <w:autoSpaceDN/>
        <w:bidi w:val="0"/>
        <w:adjustRightInd w:val="0"/>
        <w:snapToGrid w:val="0"/>
        <w:spacing w:line="592" w:lineRule="exact"/>
        <w:ind w:right="0" w:rightChars="0" w:firstLine="663" w:firstLineChars="200"/>
        <w:textAlignment w:val="auto"/>
        <w:rPr>
          <w:rFonts w:hint="default" w:ascii="Times New Roman" w:hAnsi="Times New Roman" w:eastAsia="楷体_GB2312" w:cs="Times New Roman"/>
          <w:b/>
          <w:bCs/>
          <w:color w:val="auto"/>
          <w:kern w:val="2"/>
          <w:sz w:val="33"/>
          <w:szCs w:val="33"/>
          <w:highlight w:val="none"/>
          <w:lang w:val="en-US" w:eastAsia="zh-CN" w:bidi="ar-SA"/>
        </w:rPr>
      </w:pPr>
      <w:r>
        <w:rPr>
          <w:rFonts w:hint="default" w:ascii="Times New Roman" w:hAnsi="Times New Roman" w:eastAsia="楷体_GB2312" w:cs="Times New Roman"/>
          <w:b/>
          <w:bCs/>
          <w:snapToGrid/>
          <w:color w:val="auto"/>
          <w:kern w:val="2"/>
          <w:sz w:val="33"/>
          <w:szCs w:val="33"/>
          <w:highlight w:val="none"/>
          <w:lang w:val="en-US" w:eastAsia="zh-CN" w:bidi="ar-SA"/>
        </w:rPr>
        <w:t>12.</w:t>
      </w:r>
      <w:r>
        <w:rPr>
          <w:rFonts w:hint="default" w:ascii="Times New Roman" w:hAnsi="Times New Roman" w:eastAsia="楷体_GB2312" w:cs="Times New Roman"/>
          <w:b/>
          <w:bCs/>
          <w:color w:val="auto"/>
          <w:kern w:val="2"/>
          <w:sz w:val="33"/>
          <w:szCs w:val="33"/>
          <w:highlight w:val="none"/>
          <w:lang w:val="en-US" w:eastAsia="zh-CN" w:bidi="ar-SA"/>
        </w:rPr>
        <w:t>工作作风不够扎实</w:t>
      </w:r>
      <w:r>
        <w:rPr>
          <w:rFonts w:hint="eastAsia" w:ascii="Times New Roman" w:hAnsi="Times New Roman" w:eastAsia="楷体_GB2312" w:cs="Times New Roman"/>
          <w:b/>
          <w:bCs/>
          <w:color w:val="auto"/>
          <w:kern w:val="2"/>
          <w:sz w:val="33"/>
          <w:szCs w:val="33"/>
          <w:highlight w:val="none"/>
          <w:lang w:val="en-US" w:eastAsia="zh-CN" w:bidi="ar-SA"/>
        </w:rPr>
        <w:t>。</w:t>
      </w:r>
    </w:p>
    <w:p w14:paraId="606E0E08">
      <w:pPr>
        <w:keepNext w:val="0"/>
        <w:keepLines w:val="0"/>
        <w:pageBreakBefore w:val="0"/>
        <w:widowControl w:val="0"/>
        <w:numPr>
          <w:ilvl w:val="0"/>
          <w:numId w:val="0"/>
        </w:numPr>
        <w:suppressAutoHyphens/>
        <w:kinsoku/>
        <w:wordWrap/>
        <w:overflowPunct/>
        <w:topLinePunct w:val="0"/>
        <w:autoSpaceDE/>
        <w:autoSpaceDN/>
        <w:bidi w:val="0"/>
        <w:adjustRightInd/>
        <w:snapToGrid/>
        <w:spacing w:line="592" w:lineRule="exact"/>
        <w:ind w:firstLine="663" w:firstLineChars="200"/>
        <w:textAlignment w:val="auto"/>
        <w:rPr>
          <w:rFonts w:hint="default" w:ascii="Times New Roman" w:hAnsi="Times New Roman" w:eastAsia="仿宋_GB2312" w:cs="Times New Roman"/>
          <w:color w:val="auto"/>
          <w:sz w:val="33"/>
          <w:szCs w:val="33"/>
          <w:highlight w:val="none"/>
          <w:lang w:val="en-US" w:eastAsia="zh-CN" w:bidi="ar-SA"/>
        </w:rPr>
      </w:pPr>
      <w:r>
        <w:rPr>
          <w:rFonts w:hint="default" w:ascii="Times New Roman" w:hAnsi="Times New Roman" w:eastAsia="楷体_GB2312" w:cs="Times New Roman"/>
          <w:b/>
          <w:bCs/>
          <w:color w:val="auto"/>
          <w:sz w:val="33"/>
          <w:szCs w:val="33"/>
          <w:highlight w:val="none"/>
          <w:lang w:val="en-US" w:eastAsia="zh-CN" w:bidi="ar-SA"/>
        </w:rPr>
        <w:t>整改情况：</w:t>
      </w:r>
      <w:r>
        <w:rPr>
          <w:rFonts w:hint="default" w:ascii="Times New Roman" w:hAnsi="Times New Roman" w:eastAsia="仿宋_GB2312" w:cs="Times New Roman"/>
          <w:b/>
          <w:bCs/>
          <w:color w:val="auto"/>
          <w:sz w:val="33"/>
          <w:szCs w:val="33"/>
          <w:highlight w:val="none"/>
          <w:lang w:val="en-US" w:eastAsia="zh-CN" w:bidi="ar-SA"/>
        </w:rPr>
        <w:t>一是</w:t>
      </w:r>
      <w:r>
        <w:rPr>
          <w:rFonts w:hint="default" w:ascii="Times New Roman" w:hAnsi="Times New Roman" w:eastAsia="仿宋_GB2312" w:cs="Times New Roman"/>
          <w:color w:val="auto"/>
          <w:sz w:val="33"/>
          <w:szCs w:val="33"/>
          <w:highlight w:val="none"/>
          <w:lang w:val="en-US" w:eastAsia="zh-CN" w:bidi="ar-SA"/>
        </w:rPr>
        <w:t>召开会议，明确社区两委</w:t>
      </w:r>
      <w:r>
        <w:rPr>
          <w:rFonts w:hint="default" w:ascii="Times New Roman" w:hAnsi="Times New Roman" w:eastAsia="仿宋_GB2312" w:cs="Times New Roman"/>
          <w:color w:val="auto"/>
          <w:kern w:val="2"/>
          <w:sz w:val="33"/>
          <w:szCs w:val="33"/>
          <w:highlight w:val="none"/>
          <w:lang w:val="en-US" w:eastAsia="zh-CN" w:bidi="ar-SA"/>
        </w:rPr>
        <w:t>、</w:t>
      </w:r>
      <w:r>
        <w:rPr>
          <w:rFonts w:hint="default" w:ascii="Times New Roman" w:hAnsi="Times New Roman" w:eastAsia="仿宋_GB2312" w:cs="Times New Roman"/>
          <w:color w:val="auto"/>
          <w:sz w:val="33"/>
          <w:szCs w:val="33"/>
          <w:highlight w:val="none"/>
          <w:lang w:val="en-US" w:eastAsia="zh-CN" w:bidi="ar-SA"/>
        </w:rPr>
        <w:t>网格员</w:t>
      </w:r>
      <w:r>
        <w:rPr>
          <w:rFonts w:hint="default" w:ascii="Times New Roman" w:hAnsi="Times New Roman" w:eastAsia="仿宋_GB2312" w:cs="Times New Roman"/>
          <w:color w:val="auto"/>
          <w:kern w:val="2"/>
          <w:sz w:val="33"/>
          <w:szCs w:val="33"/>
          <w:highlight w:val="none"/>
          <w:lang w:val="en-US" w:eastAsia="zh-CN" w:bidi="ar-SA"/>
        </w:rPr>
        <w:t>、</w:t>
      </w:r>
      <w:r>
        <w:rPr>
          <w:rFonts w:hint="default" w:ascii="Times New Roman" w:hAnsi="Times New Roman" w:eastAsia="仿宋_GB2312" w:cs="Times New Roman"/>
          <w:color w:val="auto"/>
          <w:sz w:val="33"/>
          <w:szCs w:val="33"/>
          <w:highlight w:val="none"/>
          <w:lang w:val="en-US" w:eastAsia="zh-CN" w:bidi="ar-SA"/>
        </w:rPr>
        <w:t>劳动保障员</w:t>
      </w:r>
      <w:r>
        <w:rPr>
          <w:rFonts w:hint="default" w:ascii="Times New Roman" w:hAnsi="Times New Roman" w:eastAsia="仿宋_GB2312" w:cs="Times New Roman"/>
          <w:color w:val="auto"/>
          <w:kern w:val="2"/>
          <w:sz w:val="33"/>
          <w:szCs w:val="33"/>
          <w:highlight w:val="none"/>
          <w:lang w:val="en-US" w:eastAsia="zh-CN" w:bidi="ar-SA"/>
        </w:rPr>
        <w:t>、</w:t>
      </w:r>
      <w:r>
        <w:rPr>
          <w:rFonts w:hint="default" w:ascii="Times New Roman" w:hAnsi="Times New Roman" w:eastAsia="仿宋_GB2312" w:cs="Times New Roman"/>
          <w:color w:val="auto"/>
          <w:sz w:val="33"/>
          <w:szCs w:val="33"/>
          <w:highlight w:val="none"/>
          <w:lang w:val="en-US" w:eastAsia="zh-CN" w:bidi="ar-SA"/>
        </w:rPr>
        <w:t>公益岗各自的工作范围及要求，</w:t>
      </w:r>
      <w:r>
        <w:rPr>
          <w:rFonts w:hint="eastAsia" w:ascii="Times New Roman" w:hAnsi="Times New Roman" w:eastAsia="仿宋_GB2312" w:cs="Times New Roman"/>
          <w:color w:val="auto"/>
          <w:sz w:val="33"/>
          <w:szCs w:val="33"/>
          <w:highlight w:val="none"/>
          <w:lang w:val="en-US" w:eastAsia="zh-CN" w:bidi="ar-SA"/>
        </w:rPr>
        <w:t>并</w:t>
      </w:r>
      <w:r>
        <w:rPr>
          <w:rFonts w:hint="default" w:ascii="Times New Roman" w:hAnsi="Times New Roman" w:eastAsia="仿宋_GB2312" w:cs="Times New Roman"/>
          <w:color w:val="auto"/>
          <w:sz w:val="33"/>
          <w:szCs w:val="33"/>
          <w:highlight w:val="none"/>
          <w:lang w:val="en-US" w:eastAsia="zh-CN" w:bidi="ar-SA"/>
        </w:rPr>
        <w:t>安排布置了网格工作。</w:t>
      </w:r>
      <w:r>
        <w:rPr>
          <w:rFonts w:hint="default" w:ascii="Times New Roman" w:hAnsi="Times New Roman" w:eastAsia="仿宋_GB2312" w:cs="Times New Roman"/>
          <w:b/>
          <w:bCs/>
          <w:color w:val="auto"/>
          <w:sz w:val="33"/>
          <w:szCs w:val="33"/>
          <w:highlight w:val="none"/>
          <w:lang w:val="en-US" w:eastAsia="zh-CN" w:bidi="ar-SA"/>
        </w:rPr>
        <w:t>二是</w:t>
      </w:r>
      <w:r>
        <w:rPr>
          <w:rFonts w:hint="default" w:ascii="Times New Roman" w:hAnsi="Times New Roman" w:eastAsia="仿宋_GB2312" w:cs="Times New Roman"/>
          <w:color w:val="auto"/>
          <w:sz w:val="33"/>
          <w:szCs w:val="33"/>
          <w:highlight w:val="none"/>
          <w:lang w:val="en-US" w:eastAsia="zh-CN"/>
        </w:rPr>
        <w:t>重新修改完善社区《基层党建工作制度》，坚持以习近平新时代中国特色社会主义思想为指导开展工作。</w:t>
      </w:r>
      <w:r>
        <w:rPr>
          <w:rFonts w:hint="default" w:ascii="Times New Roman" w:hAnsi="Times New Roman" w:eastAsia="仿宋_GB2312" w:cs="Times New Roman"/>
          <w:b/>
          <w:bCs/>
          <w:color w:val="auto"/>
          <w:sz w:val="33"/>
          <w:szCs w:val="33"/>
          <w:highlight w:val="none"/>
          <w:lang w:val="en-US" w:eastAsia="zh-CN" w:bidi="ar-SA"/>
        </w:rPr>
        <w:t>三是</w:t>
      </w:r>
      <w:r>
        <w:rPr>
          <w:rFonts w:hint="default" w:ascii="Times New Roman" w:hAnsi="Times New Roman" w:eastAsia="仿宋_GB2312" w:cs="Times New Roman"/>
          <w:color w:val="auto"/>
          <w:sz w:val="33"/>
          <w:szCs w:val="33"/>
          <w:highlight w:val="none"/>
          <w:lang w:val="en-US" w:eastAsia="zh-CN" w:bidi="ar-SA"/>
        </w:rPr>
        <w:t>切实改进工作作风，提高文字材料质量，切实为群众服务，提高为群众服务的质量。</w:t>
      </w:r>
      <w:r>
        <w:rPr>
          <w:rFonts w:hint="default" w:ascii="Times New Roman" w:hAnsi="Times New Roman" w:eastAsia="仿宋_GB2312" w:cs="Times New Roman"/>
          <w:b/>
          <w:bCs/>
          <w:color w:val="auto"/>
          <w:sz w:val="33"/>
          <w:szCs w:val="33"/>
          <w:highlight w:val="none"/>
          <w:lang w:val="en-US" w:eastAsia="zh-CN" w:bidi="ar-SA"/>
        </w:rPr>
        <w:t>四是</w:t>
      </w:r>
      <w:r>
        <w:rPr>
          <w:rFonts w:hint="default" w:ascii="Times New Roman" w:hAnsi="Times New Roman" w:eastAsia="仿宋_GB2312" w:cs="Times New Roman"/>
          <w:color w:val="auto"/>
          <w:sz w:val="33"/>
          <w:szCs w:val="33"/>
          <w:highlight w:val="none"/>
          <w:lang w:val="en-US" w:eastAsia="zh-CN" w:bidi="ar-SA"/>
        </w:rPr>
        <w:t>党支部书记熊丽梅进行了</w:t>
      </w:r>
      <w:r>
        <w:rPr>
          <w:rFonts w:hint="eastAsia" w:ascii="Times New Roman" w:hAnsi="Times New Roman" w:eastAsia="仿宋_GB2312" w:cs="Times New Roman"/>
          <w:color w:val="auto"/>
          <w:sz w:val="33"/>
          <w:szCs w:val="33"/>
          <w:highlight w:val="none"/>
          <w:lang w:val="en-US" w:eastAsia="zh-CN" w:bidi="ar-SA"/>
        </w:rPr>
        <w:t>自我检讨</w:t>
      </w:r>
      <w:r>
        <w:rPr>
          <w:rFonts w:hint="default" w:ascii="Times New Roman" w:hAnsi="Times New Roman" w:eastAsia="仿宋_GB2312" w:cs="Times New Roman"/>
          <w:color w:val="auto"/>
          <w:sz w:val="33"/>
          <w:szCs w:val="33"/>
          <w:highlight w:val="none"/>
          <w:lang w:val="en-US" w:eastAsia="zh-CN" w:bidi="ar-SA"/>
        </w:rPr>
        <w:t>，提高认识，严肃工作态度，提高工作质量。</w:t>
      </w:r>
    </w:p>
    <w:p w14:paraId="11FEC3B5">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color w:val="auto"/>
          <w:sz w:val="33"/>
          <w:szCs w:val="33"/>
          <w:highlight w:val="none"/>
          <w:lang w:val="en-US" w:eastAsia="zh-CN"/>
        </w:rPr>
      </w:pPr>
      <w:r>
        <w:rPr>
          <w:rFonts w:hint="default" w:ascii="Times New Roman" w:hAnsi="Times New Roman" w:eastAsia="楷体_GB2312" w:cs="Times New Roman"/>
          <w:b/>
          <w:bCs/>
          <w:color w:val="auto"/>
          <w:sz w:val="33"/>
          <w:szCs w:val="33"/>
          <w:highlight w:val="none"/>
          <w:lang w:val="en-US" w:eastAsia="zh-CN" w:bidi="ar-SA"/>
        </w:rPr>
        <w:t>整改进度：</w:t>
      </w:r>
      <w:r>
        <w:rPr>
          <w:rFonts w:hint="default" w:ascii="Times New Roman" w:hAnsi="Times New Roman" w:eastAsia="仿宋_GB2312" w:cs="Times New Roman"/>
          <w:color w:val="auto"/>
          <w:sz w:val="33"/>
          <w:szCs w:val="33"/>
          <w:highlight w:val="none"/>
          <w:lang w:val="en-US" w:eastAsia="zh-CN"/>
        </w:rPr>
        <w:t>已完成</w:t>
      </w:r>
    </w:p>
    <w:p w14:paraId="71B550C5">
      <w:pPr>
        <w:keepNext w:val="0"/>
        <w:keepLines w:val="0"/>
        <w:pageBreakBefore w:val="0"/>
        <w:widowControl w:val="0"/>
        <w:numPr>
          <w:ilvl w:val="0"/>
          <w:numId w:val="1"/>
        </w:numPr>
        <w:suppressAutoHyphens/>
        <w:kinsoku/>
        <w:wordWrap/>
        <w:overflowPunct/>
        <w:topLinePunct w:val="0"/>
        <w:autoSpaceDE/>
        <w:autoSpaceDN/>
        <w:bidi w:val="0"/>
        <w:adjustRightInd/>
        <w:snapToGrid/>
        <w:spacing w:line="592" w:lineRule="exact"/>
        <w:ind w:left="0" w:firstLine="660" w:firstLineChars="200"/>
        <w:textAlignment w:val="auto"/>
        <w:rPr>
          <w:rFonts w:hint="default" w:ascii="Times New Roman" w:hAnsi="Times New Roman" w:eastAsia="黑体" w:cs="Times New Roman"/>
          <w:bCs/>
          <w:color w:val="auto"/>
          <w:sz w:val="33"/>
          <w:szCs w:val="33"/>
          <w:highlight w:val="none"/>
          <w:lang w:val="en-US" w:eastAsia="zh-CN"/>
        </w:rPr>
      </w:pPr>
      <w:r>
        <w:rPr>
          <w:rFonts w:hint="default" w:ascii="Times New Roman" w:hAnsi="Times New Roman" w:eastAsia="黑体" w:cs="Times New Roman"/>
          <w:bCs/>
          <w:color w:val="auto"/>
          <w:sz w:val="33"/>
          <w:szCs w:val="33"/>
          <w:highlight w:val="none"/>
          <w:lang w:val="en-US" w:eastAsia="zh-CN"/>
        </w:rPr>
        <w:t>下一步工作安排</w:t>
      </w:r>
    </w:p>
    <w:p w14:paraId="49466C22">
      <w:pPr>
        <w:keepNext w:val="0"/>
        <w:keepLines w:val="0"/>
        <w:pageBreakBefore w:val="0"/>
        <w:widowControl w:val="0"/>
        <w:suppressAutoHyphens/>
        <w:kinsoku/>
        <w:wordWrap/>
        <w:overflowPunct/>
        <w:topLinePunct w:val="0"/>
        <w:autoSpaceDE/>
        <w:autoSpaceDN/>
        <w:bidi w:val="0"/>
        <w:adjustRightInd/>
        <w:spacing w:line="592" w:lineRule="exact"/>
        <w:ind w:left="0" w:firstLine="663" w:firstLineChars="200"/>
        <w:textAlignment w:val="auto"/>
        <w:rPr>
          <w:rFonts w:hint="default"/>
          <w:highlight w:val="none"/>
          <w:lang w:val="en-US" w:eastAsia="zh-CN"/>
        </w:rPr>
      </w:pPr>
      <w:r>
        <w:rPr>
          <w:rFonts w:hint="eastAsia" w:ascii="Times New Roman" w:hAnsi="Times New Roman" w:eastAsia="楷体_GB2312" w:cs="Times New Roman"/>
          <w:b/>
          <w:bCs/>
          <w:snapToGrid/>
          <w:color w:val="auto"/>
          <w:kern w:val="2"/>
          <w:sz w:val="33"/>
          <w:szCs w:val="33"/>
          <w:highlight w:val="none"/>
          <w:lang w:val="en-US" w:eastAsia="zh-CN" w:bidi="ar-SA"/>
        </w:rPr>
        <w:t>1.</w:t>
      </w:r>
      <w:r>
        <w:rPr>
          <w:rFonts w:hint="default" w:ascii="Times New Roman" w:hAnsi="Times New Roman" w:eastAsia="楷体_GB2312" w:cs="Times New Roman"/>
          <w:b/>
          <w:bCs/>
          <w:snapToGrid/>
          <w:color w:val="auto"/>
          <w:kern w:val="2"/>
          <w:sz w:val="33"/>
          <w:szCs w:val="33"/>
          <w:highlight w:val="none"/>
          <w:lang w:val="en-US" w:eastAsia="zh-CN" w:bidi="ar-SA"/>
        </w:rPr>
        <w:t>持续推进整改任务。</w:t>
      </w:r>
      <w:r>
        <w:rPr>
          <w:rFonts w:hint="eastAsia" w:ascii="Times New Roman" w:hAnsi="Times New Roman" w:eastAsia="仿宋_GB2312" w:cs="Times New Roman"/>
          <w:sz w:val="33"/>
          <w:szCs w:val="32"/>
          <w:highlight w:val="none"/>
          <w:lang w:val="en-US" w:eastAsia="zh-CN" w:bidi="ar-SA"/>
        </w:rPr>
        <w:t>深化巡察整改，</w:t>
      </w:r>
      <w:r>
        <w:rPr>
          <w:rFonts w:hint="default" w:ascii="Times New Roman" w:hAnsi="Times New Roman" w:eastAsia="仿宋_GB2312" w:cs="Times New Roman"/>
          <w:sz w:val="33"/>
          <w:szCs w:val="32"/>
          <w:highlight w:val="none"/>
          <w:lang w:val="en-US" w:eastAsia="zh-CN" w:bidi="ar-SA"/>
        </w:rPr>
        <w:t>对于</w:t>
      </w:r>
      <w:r>
        <w:rPr>
          <w:rFonts w:hint="eastAsia" w:ascii="Times New Roman" w:hAnsi="Times New Roman" w:eastAsia="仿宋_GB2312" w:cs="Times New Roman"/>
          <w:sz w:val="33"/>
          <w:szCs w:val="32"/>
          <w:highlight w:val="none"/>
          <w:lang w:val="en-US" w:eastAsia="zh-CN" w:bidi="ar-SA"/>
        </w:rPr>
        <w:t>已经完</w:t>
      </w:r>
      <w:r>
        <w:rPr>
          <w:rFonts w:hint="eastAsia" w:ascii="Times New Roman" w:hAnsi="Times New Roman" w:eastAsia="仿宋_GB2312" w:cs="Times New Roman"/>
          <w:b w:val="0"/>
          <w:bCs w:val="0"/>
          <w:color w:val="auto"/>
          <w:kern w:val="2"/>
          <w:sz w:val="33"/>
          <w:szCs w:val="33"/>
          <w:highlight w:val="none"/>
          <w:lang w:val="en-US" w:eastAsia="zh-CN" w:bidi="ar-SA"/>
        </w:rPr>
        <w:t>成整改的任务，要持续巩固整改成果，</w:t>
      </w:r>
      <w:r>
        <w:rPr>
          <w:rFonts w:hint="eastAsia" w:ascii="Times New Roman" w:hAnsi="Times New Roman" w:eastAsia="仿宋_GB2312" w:cs="Times New Roman"/>
          <w:sz w:val="33"/>
          <w:szCs w:val="32"/>
          <w:highlight w:val="none"/>
          <w:lang w:val="en-US" w:eastAsia="zh-CN" w:bidi="ar-SA"/>
        </w:rPr>
        <w:t>同时对整改情况适时开展回头看，</w:t>
      </w:r>
      <w:r>
        <w:rPr>
          <w:rFonts w:hint="default" w:ascii="Times New Roman" w:hAnsi="Times New Roman" w:eastAsia="仿宋_GB2312" w:cs="Times New Roman"/>
          <w:sz w:val="33"/>
          <w:szCs w:val="32"/>
          <w:highlight w:val="none"/>
          <w:lang w:val="en-US" w:eastAsia="zh-CN" w:bidi="ar-SA"/>
        </w:rPr>
        <w:t>检验整改成效</w:t>
      </w:r>
      <w:r>
        <w:rPr>
          <w:rFonts w:hint="eastAsia" w:ascii="Times New Roman" w:hAnsi="Times New Roman" w:eastAsia="仿宋_GB2312" w:cs="Times New Roman"/>
          <w:sz w:val="33"/>
          <w:szCs w:val="32"/>
          <w:highlight w:val="none"/>
          <w:lang w:val="en-US" w:eastAsia="zh-CN" w:bidi="ar-SA"/>
        </w:rPr>
        <w:t>，防止整改问题反弹走样</w:t>
      </w:r>
      <w:r>
        <w:rPr>
          <w:rFonts w:hint="default" w:ascii="Times New Roman" w:hAnsi="Times New Roman" w:eastAsia="仿宋_GB2312" w:cs="Times New Roman"/>
          <w:b w:val="0"/>
          <w:bCs w:val="0"/>
          <w:color w:val="auto"/>
          <w:kern w:val="2"/>
          <w:sz w:val="33"/>
          <w:szCs w:val="33"/>
          <w:highlight w:val="none"/>
          <w:lang w:val="en-US" w:eastAsia="zh-CN" w:bidi="ar-SA"/>
        </w:rPr>
        <w:t>，实现整改工作的全面收官。</w:t>
      </w:r>
    </w:p>
    <w:p w14:paraId="17B3AFEA">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592" w:lineRule="exact"/>
        <w:ind w:firstLine="663" w:firstLineChars="200"/>
        <w:jc w:val="left"/>
        <w:textAlignment w:val="auto"/>
        <w:rPr>
          <w:rFonts w:hint="default" w:ascii="Times New Roman" w:hAnsi="Times New Roman" w:eastAsia="仿宋_GB2312" w:cs="Times New Roman"/>
          <w:b w:val="0"/>
          <w:bCs w:val="0"/>
          <w:color w:val="auto"/>
          <w:kern w:val="2"/>
          <w:sz w:val="33"/>
          <w:szCs w:val="33"/>
          <w:highlight w:val="none"/>
          <w:lang w:val="en-US" w:eastAsia="zh-CN" w:bidi="ar-SA"/>
        </w:rPr>
      </w:pPr>
      <w:r>
        <w:rPr>
          <w:rFonts w:hint="default" w:ascii="Times New Roman" w:hAnsi="Times New Roman" w:eastAsia="楷体_GB2312" w:cs="Times New Roman"/>
          <w:b/>
          <w:bCs/>
          <w:snapToGrid/>
          <w:color w:val="auto"/>
          <w:kern w:val="2"/>
          <w:sz w:val="33"/>
          <w:szCs w:val="33"/>
          <w:highlight w:val="none"/>
          <w:lang w:val="en-US" w:eastAsia="zh-CN" w:bidi="ar-SA"/>
        </w:rPr>
        <w:t>2.健全长效管理机制。</w:t>
      </w:r>
      <w:r>
        <w:rPr>
          <w:rFonts w:hint="default" w:ascii="Times New Roman" w:hAnsi="Times New Roman" w:eastAsia="仿宋_GB2312" w:cs="Times New Roman"/>
          <w:b w:val="0"/>
          <w:bCs w:val="0"/>
          <w:color w:val="auto"/>
          <w:kern w:val="2"/>
          <w:sz w:val="33"/>
          <w:szCs w:val="33"/>
          <w:highlight w:val="none"/>
          <w:lang w:val="en-US" w:eastAsia="zh-CN" w:bidi="ar-SA"/>
        </w:rPr>
        <w:t>以巡察反馈问题为切入点，深挖问题背后的深层次原因，查找制度层面的漏洞和缺陷。组织专业人员对现有规章制度进行全面梳理和评估，针对发现的漏洞，修订和完善相关制度，明确工作流程和标准。同时，加强制度的执行力度和监督机制，形成一套科学、规范、有效的长效管理机制，从源头上杜绝类似问题的再次发生。</w:t>
      </w:r>
    </w:p>
    <w:p w14:paraId="059B61F8">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592" w:lineRule="exact"/>
        <w:ind w:firstLine="663" w:firstLineChars="200"/>
        <w:jc w:val="left"/>
        <w:textAlignment w:val="auto"/>
        <w:rPr>
          <w:rFonts w:hint="default" w:ascii="Times New Roman" w:hAnsi="Times New Roman" w:eastAsia="仿宋_GB2312" w:cs="Times New Roman"/>
          <w:color w:val="auto"/>
          <w:sz w:val="32"/>
          <w:szCs w:val="32"/>
          <w:highlight w:val="none"/>
          <w:lang w:val="en-US" w:eastAsia="zh-CN" w:bidi="ar-SA"/>
        </w:rPr>
      </w:pPr>
      <w:r>
        <w:rPr>
          <w:rFonts w:hint="default" w:ascii="Times New Roman" w:hAnsi="Times New Roman" w:eastAsia="楷体_GB2312" w:cs="Times New Roman"/>
          <w:b/>
          <w:bCs/>
          <w:snapToGrid/>
          <w:color w:val="auto"/>
          <w:kern w:val="2"/>
          <w:sz w:val="33"/>
          <w:szCs w:val="33"/>
          <w:highlight w:val="none"/>
          <w:lang w:val="en-US" w:eastAsia="zh-CN" w:bidi="ar-SA"/>
        </w:rPr>
        <w:t>3.深化整改成果转化。</w:t>
      </w:r>
      <w:r>
        <w:rPr>
          <w:rFonts w:hint="default" w:ascii="Times New Roman" w:hAnsi="Times New Roman" w:eastAsia="仿宋_GB2312" w:cs="Times New Roman"/>
          <w:b w:val="0"/>
          <w:bCs w:val="0"/>
          <w:color w:val="auto"/>
          <w:kern w:val="2"/>
          <w:sz w:val="33"/>
          <w:szCs w:val="33"/>
          <w:highlight w:val="none"/>
          <w:lang w:val="en-US" w:eastAsia="zh-CN" w:bidi="ar-SA"/>
        </w:rPr>
        <w:t>将巡察整改成果与日常工作紧密结合，推动整改成果在提升工作质效，加强风险防控等方面的应用。通过党员大会、两委会等形式，分享整改成果，让全体党员干部了解整改工作的意义和成果，掌握整改后新的工作要求和标准，将整改成果转化为全体党员干部的自觉行动，形成良好的社区工作氛围。</w:t>
      </w:r>
    </w:p>
    <w:p w14:paraId="3DAAE2CA">
      <w:pPr>
        <w:keepNext w:val="0"/>
        <w:keepLines w:val="0"/>
        <w:pageBreakBefore w:val="0"/>
        <w:widowControl w:val="0"/>
        <w:kinsoku/>
        <w:wordWrap/>
        <w:overflowPunct/>
        <w:topLinePunct w:val="0"/>
        <w:autoSpaceDE/>
        <w:autoSpaceDN/>
        <w:bidi w:val="0"/>
        <w:spacing w:line="590" w:lineRule="exact"/>
        <w:textAlignment w:val="auto"/>
        <w:rPr>
          <w:rFonts w:hint="default" w:ascii="Times New Roman" w:hAnsi="Times New Roman" w:eastAsia="仿宋_GB2312" w:cs="Times New Roman"/>
          <w:color w:val="auto"/>
          <w:sz w:val="32"/>
          <w:szCs w:val="32"/>
          <w:highlight w:val="none"/>
          <w:lang w:val="en-US" w:eastAsia="zh-CN" w:bidi="ar-SA"/>
        </w:rPr>
      </w:pPr>
    </w:p>
    <w:p w14:paraId="364A7ABF">
      <w:pPr>
        <w:keepNext w:val="0"/>
        <w:keepLines w:val="0"/>
        <w:pageBreakBefore w:val="0"/>
        <w:widowControl w:val="0"/>
        <w:kinsoku/>
        <w:wordWrap/>
        <w:overflowPunct/>
        <w:topLinePunct w:val="0"/>
        <w:autoSpaceDE/>
        <w:autoSpaceDN/>
        <w:bidi w:val="0"/>
        <w:spacing w:line="590" w:lineRule="exact"/>
        <w:textAlignment w:val="auto"/>
        <w:rPr>
          <w:rFonts w:hint="default" w:ascii="Times New Roman" w:hAnsi="Times New Roman" w:eastAsia="仿宋_GB2312" w:cs="Times New Roman"/>
          <w:color w:val="auto"/>
          <w:sz w:val="32"/>
          <w:szCs w:val="32"/>
          <w:highlight w:val="none"/>
          <w:lang w:val="en-US" w:eastAsia="zh-CN" w:bidi="ar-SA"/>
        </w:rPr>
      </w:pPr>
    </w:p>
    <w:p w14:paraId="697C68C4">
      <w:pPr>
        <w:pStyle w:val="18"/>
        <w:keepNext w:val="0"/>
        <w:keepLines w:val="0"/>
        <w:pageBreakBefore w:val="0"/>
        <w:widowControl w:val="0"/>
        <w:kinsoku/>
        <w:wordWrap/>
        <w:overflowPunct/>
        <w:topLinePunct w:val="0"/>
        <w:autoSpaceDE/>
        <w:autoSpaceDN/>
        <w:bidi w:val="0"/>
        <w:spacing w:line="590" w:lineRule="exact"/>
        <w:ind w:firstLine="320" w:firstLineChars="100"/>
        <w:textAlignment w:val="auto"/>
        <w:rPr>
          <w:rFonts w:hint="default" w:ascii="Times New Roman" w:hAnsi="Times New Roman" w:eastAsia="仿宋_GB2312" w:cs="Times New Roman"/>
          <w:color w:val="auto"/>
          <w:sz w:val="32"/>
          <w:szCs w:val="32"/>
          <w:highlight w:val="none"/>
          <w:lang w:val="en-US" w:eastAsia="zh-CN" w:bidi="ar-SA"/>
        </w:rPr>
      </w:pPr>
      <w:r>
        <w:rPr>
          <w:rFonts w:hint="default" w:ascii="Times New Roman" w:hAnsi="Times New Roman" w:eastAsia="仿宋_GB2312" w:cs="Times New Roman"/>
          <w:color w:val="auto"/>
          <w:sz w:val="32"/>
          <w:highlight w:val="none"/>
          <w:lang w:eastAsia="zh-CN" w:bidi="ar-SA"/>
        </w:rPr>
        <w:t>中共自贡市贡井区</w:t>
      </w:r>
      <w:r>
        <w:rPr>
          <w:rFonts w:hint="eastAsia" w:ascii="Times New Roman" w:hAnsi="Times New Roman" w:eastAsia="仿宋_GB2312" w:cs="Times New Roman"/>
          <w:color w:val="auto"/>
          <w:sz w:val="32"/>
          <w:highlight w:val="none"/>
          <w:lang w:eastAsia="zh-CN" w:bidi="ar-SA"/>
        </w:rPr>
        <w:t>艾</w:t>
      </w:r>
      <w:r>
        <w:rPr>
          <w:rFonts w:hint="default" w:ascii="Times New Roman" w:hAnsi="Times New Roman" w:eastAsia="仿宋_GB2312" w:cs="Times New Roman"/>
          <w:color w:val="auto"/>
          <w:sz w:val="32"/>
          <w:highlight w:val="none"/>
          <w:lang w:val="en-US" w:eastAsia="zh-CN" w:bidi="ar-SA"/>
        </w:rPr>
        <w:t>叶镇大码头社区支部委员会</w:t>
      </w:r>
    </w:p>
    <w:p w14:paraId="24627287">
      <w:pPr>
        <w:ind w:firstLine="4160" w:firstLineChars="1300"/>
        <w:rPr>
          <w:rFonts w:hint="default" w:ascii="Times New Roman" w:hAnsi="Times New Roman" w:eastAsia="仿宋_GB2312" w:cs="Times New Roman"/>
          <w:color w:val="auto"/>
          <w:sz w:val="32"/>
          <w:szCs w:val="32"/>
          <w:highlight w:val="none"/>
          <w:lang w:val="en-US" w:eastAsia="zh-CN" w:bidi="ar-SA"/>
        </w:rPr>
      </w:pPr>
      <w:r>
        <w:rPr>
          <w:rFonts w:hint="default" w:ascii="Times New Roman" w:hAnsi="Times New Roman" w:eastAsia="仿宋_GB2312" w:cs="Times New Roman"/>
          <w:color w:val="auto"/>
          <w:sz w:val="32"/>
          <w:highlight w:val="none"/>
          <w:lang w:val="en-US" w:eastAsia="zh-CN" w:bidi="ar-SA"/>
        </w:rPr>
        <w:t>2025年</w:t>
      </w:r>
      <w:r>
        <w:rPr>
          <w:rFonts w:hint="eastAsia" w:ascii="Times New Roman" w:hAnsi="Times New Roman" w:eastAsia="仿宋_GB2312" w:cs="Times New Roman"/>
          <w:color w:val="auto"/>
          <w:sz w:val="32"/>
          <w:highlight w:val="none"/>
          <w:lang w:val="en-US" w:eastAsia="zh-CN" w:bidi="ar-SA"/>
        </w:rPr>
        <w:t>4</w:t>
      </w:r>
      <w:r>
        <w:rPr>
          <w:rFonts w:hint="default" w:ascii="Times New Roman" w:hAnsi="Times New Roman" w:eastAsia="仿宋_GB2312" w:cs="Times New Roman"/>
          <w:color w:val="auto"/>
          <w:sz w:val="32"/>
          <w:highlight w:val="none"/>
          <w:lang w:val="en-US" w:eastAsia="zh-CN" w:bidi="ar-SA"/>
        </w:rPr>
        <w:t>月</w:t>
      </w:r>
      <w:r>
        <w:rPr>
          <w:rFonts w:hint="eastAsia" w:ascii="Times New Roman" w:hAnsi="Times New Roman" w:eastAsia="仿宋_GB2312" w:cs="Times New Roman"/>
          <w:color w:val="auto"/>
          <w:sz w:val="32"/>
          <w:highlight w:val="none"/>
          <w:lang w:val="en-US" w:eastAsia="zh-CN" w:bidi="ar-SA"/>
        </w:rPr>
        <w:t>11</w:t>
      </w:r>
      <w:r>
        <w:rPr>
          <w:rFonts w:hint="default" w:ascii="Times New Roman" w:hAnsi="Times New Roman" w:eastAsia="仿宋_GB2312" w:cs="Times New Roman"/>
          <w:color w:val="auto"/>
          <w:sz w:val="32"/>
          <w:highlight w:val="none"/>
          <w:lang w:val="en-US" w:eastAsia="zh-CN" w:bidi="ar-SA"/>
        </w:rPr>
        <w:t>日</w:t>
      </w:r>
    </w:p>
    <w:p w14:paraId="56B59918">
      <w:pPr>
        <w:pStyle w:val="3"/>
        <w:rPr>
          <w:rFonts w:hint="default"/>
          <w:lang w:val="en-US" w:eastAsia="zh-CN"/>
        </w:rPr>
      </w:pPr>
    </w:p>
    <w:p w14:paraId="60F2E2CC">
      <w:pPr>
        <w:keepNext w:val="0"/>
        <w:keepLines w:val="0"/>
        <w:pageBreakBefore w:val="0"/>
        <w:widowControl w:val="0"/>
        <w:kinsoku/>
        <w:wordWrap/>
        <w:overflowPunct/>
        <w:topLinePunct w:val="0"/>
        <w:autoSpaceDE/>
        <w:autoSpaceDN/>
        <w:bidi w:val="0"/>
        <w:spacing w:line="590" w:lineRule="exact"/>
        <w:textAlignment w:val="auto"/>
        <w:rPr>
          <w:rFonts w:hint="default" w:ascii="Times New Roman" w:hAnsi="Times New Roman" w:eastAsia="仿宋_GB2312" w:cs="Times New Roman"/>
          <w:color w:val="auto"/>
          <w:sz w:val="32"/>
          <w:szCs w:val="32"/>
          <w:highlight w:val="none"/>
          <w:lang w:val="en-US" w:eastAsia="zh-CN" w:bidi="ar-SA"/>
        </w:rPr>
      </w:pPr>
    </w:p>
    <w:p w14:paraId="0A7EE67A">
      <w:pPr>
        <w:pStyle w:val="18"/>
        <w:keepNext w:val="0"/>
        <w:keepLines w:val="0"/>
        <w:pageBreakBefore w:val="0"/>
        <w:widowControl w:val="0"/>
        <w:kinsoku/>
        <w:wordWrap/>
        <w:overflowPunct/>
        <w:topLinePunct w:val="0"/>
        <w:autoSpaceDE/>
        <w:autoSpaceDN/>
        <w:bidi w:val="0"/>
        <w:spacing w:line="590" w:lineRule="exact"/>
        <w:ind w:left="0" w:leftChars="0" w:firstLine="0" w:firstLineChars="0"/>
        <w:textAlignment w:val="auto"/>
        <w:rPr>
          <w:rFonts w:hint="default" w:ascii="Times New Roman" w:hAnsi="Times New Roman" w:cs="Times New Roman"/>
          <w:color w:val="auto"/>
          <w:highlight w:val="none"/>
          <w:lang w:val="en-US" w:eastAsia="zh-CN"/>
        </w:rPr>
        <w:sectPr>
          <w:headerReference r:id="rId4" w:type="default"/>
          <w:footerReference r:id="rId5" w:type="default"/>
          <w:pgSz w:w="11906" w:h="16838"/>
          <w:pgMar w:top="1871" w:right="1474" w:bottom="1871" w:left="1587" w:header="851" w:footer="1531" w:gutter="0"/>
          <w:pgNumType w:fmt="decimal"/>
          <w:cols w:space="720" w:num="1"/>
          <w:rtlGutter w:val="1"/>
          <w:docGrid w:type="lines" w:linePitch="312" w:charSpace="0"/>
        </w:sectPr>
      </w:pPr>
    </w:p>
    <w:p w14:paraId="34C39F0F">
      <w:pPr>
        <w:keepNext w:val="0"/>
        <w:keepLines w:val="0"/>
        <w:pageBreakBefore w:val="0"/>
        <w:widowControl w:val="0"/>
        <w:suppressAutoHyphens/>
        <w:kinsoku/>
        <w:wordWrap/>
        <w:overflowPunct/>
        <w:topLinePunct w:val="0"/>
        <w:autoSpaceDE/>
        <w:autoSpaceDN/>
        <w:bidi w:val="0"/>
        <w:spacing w:line="590" w:lineRule="exact"/>
        <w:ind w:left="0"/>
        <w:textAlignment w:val="auto"/>
        <w:rPr>
          <w:rFonts w:hint="default" w:ascii="Times New Roman" w:hAnsi="Times New Roman" w:eastAsia="黑体" w:cs="黑体"/>
          <w:spacing w:val="0"/>
          <w:sz w:val="32"/>
          <w:szCs w:val="32"/>
          <w:highlight w:val="none"/>
          <w:lang w:val="en-US" w:eastAsia="zh-CN" w:bidi="ar-SA"/>
        </w:rPr>
      </w:pPr>
      <w:r>
        <w:rPr>
          <w:rFonts w:hint="eastAsia" w:ascii="Times New Roman" w:hAnsi="Times New Roman" w:eastAsia="黑体" w:cs="黑体"/>
          <w:spacing w:val="0"/>
          <w:sz w:val="32"/>
          <w:szCs w:val="32"/>
          <w:highlight w:val="none"/>
          <w:lang w:eastAsia="zh-CN" w:bidi="ar-SA"/>
        </w:rPr>
        <w:t>附件</w:t>
      </w:r>
      <w:r>
        <w:rPr>
          <w:rFonts w:hint="eastAsia" w:ascii="Times New Roman" w:hAnsi="Times New Roman" w:eastAsia="黑体" w:cs="黑体"/>
          <w:spacing w:val="0"/>
          <w:sz w:val="32"/>
          <w:szCs w:val="32"/>
          <w:highlight w:val="none"/>
          <w:lang w:val="en-US" w:eastAsia="zh-CN" w:bidi="ar-SA"/>
        </w:rPr>
        <w:t>3</w:t>
      </w:r>
    </w:p>
    <w:p w14:paraId="1A1A9C5B">
      <w:pPr>
        <w:keepNext w:val="0"/>
        <w:keepLines w:val="0"/>
        <w:pageBreakBefore w:val="0"/>
        <w:widowControl w:val="0"/>
        <w:suppressAutoHyphens/>
        <w:kinsoku/>
        <w:wordWrap/>
        <w:overflowPunct/>
        <w:topLinePunct w:val="0"/>
        <w:autoSpaceDE/>
        <w:autoSpaceDN/>
        <w:bidi w:val="0"/>
        <w:adjustRightInd/>
        <w:snapToGrid/>
        <w:spacing w:line="592" w:lineRule="exact"/>
        <w:ind w:left="0"/>
        <w:jc w:val="center"/>
        <w:textAlignment w:val="auto"/>
        <w:rPr>
          <w:rFonts w:hint="default" w:ascii="Times New Roman" w:hAnsi="Times New Roman" w:eastAsia="方正小标宋简体" w:cs="Times New Roman"/>
          <w:sz w:val="44"/>
          <w:szCs w:val="44"/>
          <w:highlight w:val="none"/>
          <w:lang w:bidi="ar-SA"/>
        </w:rPr>
      </w:pPr>
    </w:p>
    <w:p w14:paraId="688C8EDD">
      <w:pPr>
        <w:keepNext w:val="0"/>
        <w:keepLines w:val="0"/>
        <w:pageBreakBefore w:val="0"/>
        <w:widowControl w:val="0"/>
        <w:suppressAutoHyphens/>
        <w:kinsoku/>
        <w:wordWrap/>
        <w:overflowPunct/>
        <w:topLinePunct w:val="0"/>
        <w:autoSpaceDE/>
        <w:autoSpaceDN/>
        <w:bidi w:val="0"/>
        <w:adjustRightInd/>
        <w:snapToGrid/>
        <w:spacing w:line="592" w:lineRule="exact"/>
        <w:ind w:left="0"/>
        <w:jc w:val="center"/>
        <w:textAlignment w:val="auto"/>
        <w:rPr>
          <w:rFonts w:hint="default" w:ascii="Times New Roman" w:hAnsi="Times New Roman" w:eastAsia="方正小标宋简体" w:cs="Times New Roman"/>
          <w:sz w:val="44"/>
          <w:szCs w:val="44"/>
          <w:highlight w:val="none"/>
          <w:lang w:bidi="ar-SA"/>
        </w:rPr>
      </w:pPr>
      <w:r>
        <w:rPr>
          <w:rFonts w:hint="default" w:ascii="Times New Roman" w:hAnsi="Times New Roman" w:eastAsia="方正小标宋简体" w:cs="Times New Roman"/>
          <w:sz w:val="44"/>
          <w:szCs w:val="44"/>
          <w:highlight w:val="none"/>
          <w:lang w:bidi="ar-SA"/>
        </w:rPr>
        <w:t>中共自贡市贡井区艾叶镇</w:t>
      </w:r>
      <w:r>
        <w:rPr>
          <w:rFonts w:hint="default" w:ascii="Times New Roman" w:hAnsi="Times New Roman" w:eastAsia="方正小标宋简体" w:cs="Times New Roman"/>
          <w:b w:val="0"/>
          <w:bCs w:val="0"/>
          <w:sz w:val="44"/>
          <w:szCs w:val="44"/>
          <w:highlight w:val="none"/>
          <w:lang w:eastAsia="zh-CN" w:bidi="ar-SA"/>
        </w:rPr>
        <w:t>六房村</w:t>
      </w:r>
      <w:r>
        <w:rPr>
          <w:rFonts w:hint="default" w:ascii="Times New Roman" w:hAnsi="Times New Roman" w:eastAsia="方正小标宋简体" w:cs="Times New Roman"/>
          <w:sz w:val="44"/>
          <w:szCs w:val="44"/>
          <w:highlight w:val="none"/>
          <w:lang w:bidi="ar-SA"/>
        </w:rPr>
        <w:t>支部委员会</w:t>
      </w:r>
    </w:p>
    <w:p w14:paraId="6F6B1875">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eastAsia" w:ascii="方正小标宋简体" w:eastAsia="方正小标宋简体" w:cs="方正小标宋简体"/>
          <w:sz w:val="44"/>
          <w:szCs w:val="44"/>
          <w:lang w:bidi="ar-SA"/>
        </w:rPr>
      </w:pPr>
      <w:r>
        <w:rPr>
          <w:rFonts w:hint="eastAsia" w:ascii="方正小标宋简体" w:eastAsia="方正小标宋简体" w:cs="方正小标宋简体"/>
          <w:sz w:val="44"/>
          <w:szCs w:val="44"/>
          <w:lang w:bidi="ar-SA"/>
        </w:rPr>
        <w:t>关于</w:t>
      </w:r>
      <w:r>
        <w:rPr>
          <w:rFonts w:hint="eastAsia" w:ascii="方正小标宋简体" w:eastAsia="方正小标宋简体" w:cs="方正小标宋简体"/>
          <w:sz w:val="44"/>
          <w:szCs w:val="44"/>
          <w:lang w:eastAsia="zh-CN" w:bidi="ar-SA"/>
        </w:rPr>
        <w:t>集中整改进展情况</w:t>
      </w:r>
      <w:r>
        <w:rPr>
          <w:rFonts w:hint="eastAsia" w:ascii="方正小标宋简体" w:eastAsia="方正小标宋简体" w:cs="方正小标宋简体"/>
          <w:sz w:val="44"/>
          <w:szCs w:val="44"/>
          <w:lang w:bidi="ar-SA"/>
        </w:rPr>
        <w:t>的通报</w:t>
      </w:r>
    </w:p>
    <w:p w14:paraId="01441EB1">
      <w:pPr>
        <w:pStyle w:val="19"/>
        <w:keepNext w:val="0"/>
        <w:keepLines w:val="0"/>
        <w:pageBreakBefore w:val="0"/>
        <w:widowControl w:val="0"/>
        <w:kinsoku/>
        <w:wordWrap/>
        <w:overflowPunct/>
        <w:topLinePunct w:val="0"/>
        <w:autoSpaceDE/>
        <w:autoSpaceDN/>
        <w:bidi w:val="0"/>
        <w:adjustRightInd/>
        <w:snapToGrid/>
        <w:spacing w:line="592" w:lineRule="exact"/>
        <w:ind w:left="0" w:leftChars="0" w:firstLine="0" w:firstLineChars="0"/>
        <w:textAlignment w:val="auto"/>
        <w:rPr>
          <w:rFonts w:hint="default" w:ascii="Times New Roman" w:hAnsi="Times New Roman" w:eastAsia="仿宋_GB2312" w:cs="Times New Roman"/>
          <w:color w:val="auto"/>
          <w:sz w:val="33"/>
          <w:szCs w:val="32"/>
          <w:highlight w:val="none"/>
        </w:rPr>
      </w:pPr>
    </w:p>
    <w:p w14:paraId="59B09F76">
      <w:pPr>
        <w:keepNext w:val="0"/>
        <w:keepLines w:val="0"/>
        <w:pageBreakBefore w:val="0"/>
        <w:widowControl w:val="0"/>
        <w:kinsoku/>
        <w:wordWrap/>
        <w:overflowPunct/>
        <w:topLinePunct w:val="0"/>
        <w:autoSpaceDE/>
        <w:autoSpaceDN/>
        <w:bidi w:val="0"/>
        <w:adjustRightInd/>
        <w:snapToGrid/>
        <w:spacing w:line="590" w:lineRule="exact"/>
        <w:ind w:left="0" w:leftChars="0" w:firstLine="660" w:firstLineChars="200"/>
        <w:textAlignment w:val="auto"/>
        <w:rPr>
          <w:rFonts w:hint="default" w:ascii="Times New Roman" w:hAnsi="Times New Roman" w:eastAsia="仿宋_GB2312" w:cs="Times New Roman"/>
          <w:color w:val="auto"/>
          <w:sz w:val="33"/>
          <w:szCs w:val="32"/>
          <w:highlight w:val="none"/>
          <w:lang w:val="en-US" w:eastAsia="zh-CN"/>
        </w:rPr>
      </w:pPr>
      <w:r>
        <w:rPr>
          <w:rFonts w:hint="default" w:ascii="Times New Roman" w:hAnsi="Times New Roman" w:eastAsia="仿宋_GB2312" w:cs="Times New Roman"/>
          <w:sz w:val="33"/>
          <w:szCs w:val="32"/>
          <w:highlight w:val="none"/>
          <w:lang w:val="en-US" w:eastAsia="zh-CN" w:bidi="ar-SA"/>
        </w:rPr>
        <w:t>根据区委统一部署，</w:t>
      </w:r>
      <w:r>
        <w:rPr>
          <w:rFonts w:hint="default" w:ascii="Times New Roman" w:hAnsi="Times New Roman" w:eastAsia="仿宋_GB2312" w:cs="Times New Roman"/>
          <w:color w:val="auto"/>
          <w:sz w:val="33"/>
          <w:szCs w:val="32"/>
          <w:highlight w:val="none"/>
          <w:lang w:val="en-US" w:eastAsia="zh-CN"/>
        </w:rPr>
        <w:t>2024年3月19日至4月27日</w:t>
      </w:r>
      <w:r>
        <w:rPr>
          <w:rFonts w:hint="default" w:ascii="Times New Roman" w:hAnsi="Times New Roman" w:cs="Times New Roman"/>
          <w:color w:val="auto"/>
          <w:sz w:val="33"/>
          <w:szCs w:val="32"/>
          <w:highlight w:val="none"/>
          <w:lang w:val="en-US" w:eastAsia="zh-CN"/>
        </w:rPr>
        <w:t>，</w:t>
      </w:r>
      <w:r>
        <w:rPr>
          <w:rFonts w:hint="default" w:ascii="Times New Roman" w:hAnsi="Times New Roman" w:eastAsia="仿宋_GB2312" w:cs="Times New Roman"/>
          <w:sz w:val="33"/>
          <w:szCs w:val="32"/>
          <w:highlight w:val="none"/>
          <w:lang w:val="en-US" w:eastAsia="zh-CN" w:bidi="ar-SA"/>
        </w:rPr>
        <w:t>十二届</w:t>
      </w:r>
      <w:r>
        <w:rPr>
          <w:rFonts w:hint="default" w:ascii="Times New Roman" w:hAnsi="Times New Roman" w:eastAsia="仿宋_GB2312" w:cs="Times New Roman"/>
          <w:color w:val="auto"/>
          <w:sz w:val="33"/>
          <w:szCs w:val="32"/>
          <w:highlight w:val="none"/>
        </w:rPr>
        <w:t>区委</w:t>
      </w:r>
      <w:r>
        <w:rPr>
          <w:rFonts w:hint="default" w:ascii="Times New Roman" w:hAnsi="Times New Roman" w:eastAsia="仿宋_GB2312" w:cs="Times New Roman"/>
          <w:sz w:val="33"/>
          <w:szCs w:val="32"/>
          <w:highlight w:val="none"/>
          <w:lang w:val="en-US" w:eastAsia="zh-CN" w:bidi="ar-SA"/>
        </w:rPr>
        <w:t>第五轮</w:t>
      </w:r>
      <w:r>
        <w:rPr>
          <w:rFonts w:hint="default" w:ascii="Times New Roman" w:hAnsi="Times New Roman" w:eastAsia="仿宋_GB2312" w:cs="Times New Roman"/>
          <w:color w:val="auto"/>
          <w:sz w:val="33"/>
          <w:szCs w:val="32"/>
          <w:highlight w:val="none"/>
        </w:rPr>
        <w:t>第一巡察组对中共自贡市贡井区艾叶镇六房村支部委员会</w:t>
      </w:r>
      <w:r>
        <w:rPr>
          <w:rFonts w:hint="default" w:ascii="Times New Roman" w:hAnsi="Times New Roman" w:eastAsia="仿宋_GB2312" w:cs="Times New Roman"/>
          <w:color w:val="auto"/>
          <w:sz w:val="33"/>
          <w:szCs w:val="32"/>
          <w:highlight w:val="none"/>
          <w:lang w:val="en-US" w:eastAsia="zh-CN"/>
        </w:rPr>
        <w:t>进行</w:t>
      </w:r>
      <w:r>
        <w:rPr>
          <w:rFonts w:hint="default" w:ascii="Times New Roman" w:hAnsi="Times New Roman" w:eastAsia="仿宋_GB2312" w:cs="Times New Roman"/>
          <w:color w:val="auto"/>
          <w:sz w:val="33"/>
          <w:szCs w:val="32"/>
          <w:highlight w:val="none"/>
        </w:rPr>
        <w:t>了巡察，</w:t>
      </w:r>
      <w:r>
        <w:rPr>
          <w:rFonts w:hint="default" w:ascii="Times New Roman" w:hAnsi="Times New Roman" w:eastAsia="仿宋_GB2312" w:cs="Times New Roman"/>
          <w:color w:val="auto"/>
          <w:sz w:val="33"/>
          <w:szCs w:val="32"/>
          <w:highlight w:val="none"/>
          <w:lang w:val="en-US" w:eastAsia="zh-CN"/>
        </w:rPr>
        <w:t>2024年</w:t>
      </w:r>
      <w:r>
        <w:rPr>
          <w:rFonts w:hint="default" w:ascii="Times New Roman" w:hAnsi="Times New Roman" w:cs="Times New Roman"/>
          <w:color w:val="auto"/>
          <w:sz w:val="33"/>
          <w:szCs w:val="32"/>
          <w:highlight w:val="none"/>
          <w:lang w:val="en-US" w:eastAsia="zh-CN"/>
        </w:rPr>
        <w:t>9</w:t>
      </w:r>
      <w:r>
        <w:rPr>
          <w:rFonts w:hint="default" w:ascii="Times New Roman" w:hAnsi="Times New Roman" w:eastAsia="仿宋_GB2312" w:cs="Times New Roman"/>
          <w:color w:val="auto"/>
          <w:sz w:val="33"/>
          <w:szCs w:val="32"/>
          <w:highlight w:val="none"/>
        </w:rPr>
        <w:t>月</w:t>
      </w:r>
      <w:r>
        <w:rPr>
          <w:rFonts w:hint="default" w:ascii="Times New Roman" w:hAnsi="Times New Roman" w:cs="Times New Roman"/>
          <w:color w:val="auto"/>
          <w:sz w:val="33"/>
          <w:szCs w:val="32"/>
          <w:highlight w:val="none"/>
          <w:lang w:val="en-US" w:eastAsia="zh-CN"/>
        </w:rPr>
        <w:t>3</w:t>
      </w:r>
      <w:r>
        <w:rPr>
          <w:rFonts w:hint="default" w:ascii="Times New Roman" w:hAnsi="Times New Roman" w:eastAsia="仿宋_GB2312" w:cs="Times New Roman"/>
          <w:color w:val="auto"/>
          <w:sz w:val="33"/>
          <w:szCs w:val="32"/>
          <w:highlight w:val="none"/>
        </w:rPr>
        <w:t>日</w:t>
      </w:r>
      <w:r>
        <w:rPr>
          <w:rFonts w:hint="default" w:ascii="Times New Roman" w:hAnsi="Times New Roman" w:eastAsia="仿宋_GB2312" w:cs="Times New Roman"/>
          <w:color w:val="auto"/>
          <w:sz w:val="33"/>
          <w:szCs w:val="32"/>
          <w:highlight w:val="none"/>
          <w:lang w:eastAsia="zh-CN"/>
        </w:rPr>
        <w:t>，</w:t>
      </w:r>
      <w:r>
        <w:rPr>
          <w:rFonts w:hint="default" w:ascii="Times New Roman" w:hAnsi="Times New Roman" w:eastAsia="仿宋_GB2312" w:cs="Times New Roman"/>
          <w:sz w:val="33"/>
          <w:szCs w:val="32"/>
          <w:highlight w:val="none"/>
          <w:lang w:val="en-US" w:eastAsia="zh-CN" w:bidi="ar-SA"/>
        </w:rPr>
        <w:t>区委巡察组</w:t>
      </w:r>
      <w:r>
        <w:rPr>
          <w:rFonts w:hint="default" w:ascii="Times New Roman" w:hAnsi="Times New Roman" w:eastAsia="仿宋_GB2312" w:cs="Times New Roman"/>
          <w:color w:val="auto"/>
          <w:sz w:val="33"/>
          <w:szCs w:val="32"/>
          <w:highlight w:val="none"/>
        </w:rPr>
        <w:t>向</w:t>
      </w:r>
      <w:r>
        <w:rPr>
          <w:rFonts w:hint="default" w:ascii="Times New Roman" w:hAnsi="Times New Roman" w:eastAsia="仿宋_GB2312" w:cs="Times New Roman"/>
          <w:sz w:val="33"/>
          <w:szCs w:val="32"/>
          <w:highlight w:val="none"/>
          <w:lang w:val="en-US" w:eastAsia="zh-CN" w:bidi="ar-SA"/>
        </w:rPr>
        <w:t>六房村</w:t>
      </w:r>
      <w:r>
        <w:rPr>
          <w:rFonts w:hint="default" w:ascii="Times New Roman" w:hAnsi="Times New Roman" w:eastAsia="仿宋_GB2312" w:cs="Times New Roman"/>
          <w:color w:val="auto"/>
          <w:sz w:val="33"/>
          <w:szCs w:val="32"/>
          <w:highlight w:val="none"/>
        </w:rPr>
        <w:t>反馈</w:t>
      </w:r>
      <w:r>
        <w:rPr>
          <w:rFonts w:hint="default" w:ascii="Times New Roman" w:hAnsi="Times New Roman" w:eastAsia="仿宋_GB2312" w:cs="Times New Roman"/>
          <w:sz w:val="33"/>
          <w:szCs w:val="32"/>
          <w:highlight w:val="none"/>
          <w:lang w:val="en-US" w:eastAsia="zh-CN" w:bidi="ar-SA"/>
        </w:rPr>
        <w:t>了巡察意见</w:t>
      </w:r>
      <w:r>
        <w:rPr>
          <w:rFonts w:hint="default" w:ascii="Times New Roman" w:hAnsi="Times New Roman" w:eastAsia="仿宋_GB2312" w:cs="Times New Roman"/>
          <w:color w:val="auto"/>
          <w:sz w:val="33"/>
          <w:szCs w:val="32"/>
          <w:highlight w:val="none"/>
        </w:rPr>
        <w:t>。</w:t>
      </w:r>
      <w:r>
        <w:rPr>
          <w:rFonts w:hint="eastAsia" w:ascii="Times New Roman" w:hAnsi="Times New Roman" w:eastAsia="仿宋_GB2312" w:cs="Times New Roman"/>
          <w:spacing w:val="0"/>
          <w:sz w:val="33"/>
          <w:szCs w:val="32"/>
          <w:highlight w:val="none"/>
          <w:lang w:val="en-US" w:eastAsia="zh-CN" w:bidi="ar-SA"/>
        </w:rPr>
        <w:t>按照党务公开原则和巡察工作有关要求，现将巡察集中整改进展情况予以公布。</w:t>
      </w:r>
    </w:p>
    <w:p w14:paraId="7D465654">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0" w:firstLineChars="200"/>
        <w:textAlignment w:val="auto"/>
        <w:rPr>
          <w:rFonts w:hint="default" w:ascii="Times New Roman" w:hAnsi="Times New Roman" w:eastAsia="黑体" w:cs="Times New Roman"/>
          <w:bCs/>
          <w:sz w:val="33"/>
          <w:szCs w:val="32"/>
          <w:highlight w:val="none"/>
        </w:rPr>
      </w:pPr>
      <w:r>
        <w:rPr>
          <w:rFonts w:hint="default" w:ascii="Times New Roman" w:hAnsi="Times New Roman" w:eastAsia="黑体" w:cs="Times New Roman"/>
          <w:color w:val="auto"/>
          <w:kern w:val="2"/>
          <w:sz w:val="33"/>
          <w:szCs w:val="32"/>
          <w:highlight w:val="none"/>
          <w:lang w:val="en-US" w:eastAsia="zh-CN" w:bidi="ar-SA"/>
        </w:rPr>
        <w:t>一、党支部</w:t>
      </w:r>
      <w:r>
        <w:rPr>
          <w:rFonts w:hint="default" w:ascii="Times New Roman" w:hAnsi="Times New Roman" w:eastAsia="黑体" w:cs="Times New Roman"/>
          <w:bCs/>
          <w:sz w:val="33"/>
          <w:szCs w:val="32"/>
          <w:highlight w:val="none"/>
        </w:rPr>
        <w:t>及主要负责人组织落实整改情况</w:t>
      </w:r>
    </w:p>
    <w:p w14:paraId="2C56EA01">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spacing w:val="0"/>
          <w:sz w:val="33"/>
          <w:szCs w:val="32"/>
          <w:highlight w:val="none"/>
          <w:lang w:val="en-US" w:eastAsia="zh-CN"/>
        </w:rPr>
      </w:pPr>
      <w:r>
        <w:rPr>
          <w:rFonts w:hint="default" w:ascii="Times New Roman" w:hAnsi="Times New Roman" w:eastAsia="楷体_GB2312" w:cs="Times New Roman"/>
          <w:b/>
          <w:bCs/>
          <w:sz w:val="33"/>
          <w:szCs w:val="32"/>
          <w:highlight w:val="none"/>
          <w:lang w:val="en-US" w:eastAsia="zh-CN" w:bidi="ar-SA"/>
        </w:rPr>
        <w:t>1.落实整改责任。</w:t>
      </w:r>
      <w:r>
        <w:rPr>
          <w:rFonts w:hint="default" w:ascii="Times New Roman" w:hAnsi="Times New Roman" w:eastAsia="仿宋_GB2312" w:cs="Times New Roman"/>
          <w:spacing w:val="0"/>
          <w:sz w:val="33"/>
          <w:szCs w:val="32"/>
          <w:highlight w:val="none"/>
          <w:lang w:val="en-US" w:eastAsia="zh-CN"/>
        </w:rPr>
        <w:t>村党支部书记坚决提高思想认识，主动履行巡察整改“第一责任人”责任，坚持把巡察整改工作作为一项严肃的政治任务来抓，先后主持召开关于整改工作会议6次，研究部署整改情况，确保巡察整改工作落地落实。</w:t>
      </w:r>
    </w:p>
    <w:p w14:paraId="1CFCE621">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spacing w:val="0"/>
          <w:sz w:val="33"/>
          <w:szCs w:val="32"/>
          <w:highlight w:val="none"/>
          <w:lang w:val="en-US" w:eastAsia="zh-CN"/>
        </w:rPr>
      </w:pPr>
      <w:r>
        <w:rPr>
          <w:rFonts w:hint="default" w:ascii="Times New Roman" w:hAnsi="Times New Roman" w:eastAsia="楷体_GB2312" w:cs="Times New Roman"/>
          <w:b/>
          <w:bCs/>
          <w:sz w:val="33"/>
          <w:szCs w:val="32"/>
          <w:highlight w:val="none"/>
          <w:lang w:val="en-US" w:eastAsia="zh-CN" w:bidi="ar-SA"/>
        </w:rPr>
        <w:t>2.加强组织领导。</w:t>
      </w:r>
      <w:r>
        <w:rPr>
          <w:rFonts w:hint="default" w:ascii="Times New Roman" w:hAnsi="Times New Roman" w:eastAsia="仿宋_GB2312" w:cs="Times New Roman"/>
          <w:spacing w:val="0"/>
          <w:sz w:val="33"/>
          <w:szCs w:val="32"/>
          <w:highlight w:val="none"/>
          <w:lang w:val="en-US" w:eastAsia="zh-CN"/>
        </w:rPr>
        <w:t>六房村党支部高度重视，成立以村党支部书记为组长，村“两委”班子为成员的村巡察工作领导小组，制定巡察整改方案，及时跟进巡察整改事项，</w:t>
      </w:r>
      <w:r>
        <w:rPr>
          <w:rFonts w:hint="default" w:ascii="Times New Roman" w:hAnsi="Times New Roman" w:eastAsia="仿宋_GB2312" w:cs="Times New Roman"/>
          <w:sz w:val="33"/>
          <w:szCs w:val="32"/>
          <w:highlight w:val="none"/>
          <w:lang w:val="en-US" w:eastAsia="zh-CN" w:bidi="ar-SA"/>
        </w:rPr>
        <w:t>有力</w:t>
      </w:r>
      <w:r>
        <w:rPr>
          <w:rFonts w:hint="default" w:ascii="Times New Roman" w:hAnsi="Times New Roman" w:eastAsia="仿宋_GB2312" w:cs="Times New Roman"/>
          <w:spacing w:val="0"/>
          <w:sz w:val="33"/>
          <w:szCs w:val="32"/>
          <w:highlight w:val="none"/>
          <w:lang w:val="en-US" w:eastAsia="zh-CN"/>
        </w:rPr>
        <w:t>推进巡察整改工作。</w:t>
      </w:r>
    </w:p>
    <w:p w14:paraId="35ACF1BF">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spacing w:val="0"/>
          <w:sz w:val="33"/>
          <w:szCs w:val="32"/>
          <w:highlight w:val="none"/>
          <w:lang w:val="en-US" w:eastAsia="zh-CN"/>
        </w:rPr>
      </w:pPr>
      <w:r>
        <w:rPr>
          <w:rFonts w:hint="default" w:ascii="Times New Roman" w:hAnsi="Times New Roman" w:eastAsia="楷体_GB2312" w:cs="Times New Roman"/>
          <w:b/>
          <w:bCs/>
          <w:sz w:val="33"/>
          <w:szCs w:val="32"/>
          <w:highlight w:val="none"/>
          <w:lang w:val="en-US" w:eastAsia="zh-CN" w:bidi="ar-SA"/>
        </w:rPr>
        <w:t>3.狠抓巡察整改。</w:t>
      </w:r>
      <w:r>
        <w:rPr>
          <w:rFonts w:hint="default" w:ascii="Times New Roman" w:hAnsi="Times New Roman" w:eastAsia="仿宋_GB2312" w:cs="Times New Roman"/>
          <w:sz w:val="33"/>
          <w:szCs w:val="32"/>
          <w:highlight w:val="none"/>
          <w:lang w:val="en-US" w:eastAsia="zh-CN" w:bidi="ar-SA"/>
        </w:rPr>
        <w:t>对于巡察反馈的问题，根据巡察整改方案，村“两委”班子成员对具体负责工作领域的问题进行逐项清理，建立了</w:t>
      </w:r>
      <w:r>
        <w:rPr>
          <w:rFonts w:hint="default" w:ascii="Times New Roman" w:hAnsi="Times New Roman" w:eastAsia="仿宋_GB2312" w:cs="Times New Roman"/>
          <w:spacing w:val="0"/>
          <w:sz w:val="33"/>
          <w:szCs w:val="32"/>
          <w:highlight w:val="none"/>
          <w:lang w:val="en-US" w:eastAsia="zh-CN"/>
        </w:rPr>
        <w:t>整改问题台账清单，</w:t>
      </w:r>
      <w:r>
        <w:rPr>
          <w:rFonts w:hint="default" w:ascii="Times New Roman" w:hAnsi="Times New Roman" w:eastAsia="仿宋_GB2312" w:cs="Times New Roman"/>
          <w:sz w:val="33"/>
          <w:szCs w:val="32"/>
          <w:highlight w:val="none"/>
          <w:lang w:val="en-US" w:eastAsia="zh-CN" w:bidi="ar-SA"/>
        </w:rPr>
        <w:t>明确了整改措施和整改</w:t>
      </w:r>
      <w:r>
        <w:rPr>
          <w:rFonts w:hint="default" w:ascii="Times New Roman" w:hAnsi="Times New Roman" w:eastAsia="仿宋_GB2312" w:cs="Times New Roman"/>
          <w:spacing w:val="0"/>
          <w:sz w:val="33"/>
          <w:szCs w:val="32"/>
          <w:highlight w:val="none"/>
          <w:lang w:val="en-US" w:eastAsia="zh-CN"/>
        </w:rPr>
        <w:t>完成时限，确保巡察反馈问题全面整改完成。</w:t>
      </w:r>
    </w:p>
    <w:p w14:paraId="7697847E">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sz w:val="33"/>
          <w:szCs w:val="32"/>
          <w:highlight w:val="none"/>
          <w:lang w:val="en-US" w:eastAsia="zh-CN" w:bidi="ar-SA"/>
        </w:rPr>
      </w:pPr>
      <w:r>
        <w:rPr>
          <w:rFonts w:hint="default" w:ascii="Times New Roman" w:hAnsi="Times New Roman" w:eastAsia="楷体_GB2312" w:cs="Times New Roman"/>
          <w:b/>
          <w:bCs/>
          <w:sz w:val="33"/>
          <w:szCs w:val="32"/>
          <w:highlight w:val="none"/>
          <w:lang w:val="en-US" w:eastAsia="zh-CN" w:bidi="ar-SA"/>
        </w:rPr>
        <w:t>4.加强监督检查</w:t>
      </w:r>
      <w:r>
        <w:rPr>
          <w:rFonts w:hint="default" w:ascii="Times New Roman" w:hAnsi="Times New Roman" w:eastAsia="仿宋_GB2312" w:cs="Times New Roman"/>
          <w:spacing w:val="0"/>
          <w:sz w:val="33"/>
          <w:szCs w:val="32"/>
          <w:highlight w:val="none"/>
          <w:lang w:val="en-US" w:eastAsia="zh-CN"/>
        </w:rPr>
        <w:t>。</w:t>
      </w:r>
      <w:r>
        <w:rPr>
          <w:rFonts w:hint="default" w:ascii="Times New Roman" w:hAnsi="Times New Roman" w:eastAsia="仿宋_GB2312" w:cs="Times New Roman"/>
          <w:color w:val="auto"/>
          <w:sz w:val="33"/>
          <w:szCs w:val="32"/>
          <w:highlight w:val="none"/>
        </w:rPr>
        <w:t>村党支部书记</w:t>
      </w:r>
      <w:r>
        <w:rPr>
          <w:rFonts w:hint="default" w:ascii="Times New Roman" w:hAnsi="Times New Roman" w:eastAsia="仿宋_GB2312" w:cs="Times New Roman"/>
          <w:color w:val="auto"/>
          <w:sz w:val="33"/>
          <w:szCs w:val="32"/>
          <w:highlight w:val="none"/>
          <w:lang w:eastAsia="zh-CN"/>
        </w:rPr>
        <w:t>牵头</w:t>
      </w:r>
      <w:r>
        <w:rPr>
          <w:rFonts w:hint="default" w:ascii="Times New Roman" w:hAnsi="Times New Roman" w:eastAsia="仿宋_GB2312" w:cs="Times New Roman"/>
          <w:color w:val="auto"/>
          <w:sz w:val="33"/>
          <w:szCs w:val="32"/>
          <w:highlight w:val="none"/>
          <w:lang w:val="en-US" w:eastAsia="zh-CN"/>
        </w:rPr>
        <w:t>对整改落实情况进行督导检查，及时掌握工作进度、质量和效果</w:t>
      </w:r>
      <w:r>
        <w:rPr>
          <w:rFonts w:hint="default" w:ascii="Times New Roman" w:hAnsi="Times New Roman" w:eastAsia="仿宋_GB2312" w:cs="Times New Roman"/>
          <w:color w:val="auto"/>
          <w:sz w:val="33"/>
          <w:szCs w:val="32"/>
          <w:highlight w:val="none"/>
          <w:lang w:eastAsia="zh-CN"/>
        </w:rPr>
        <w:t>；</w:t>
      </w:r>
      <w:r>
        <w:rPr>
          <w:rFonts w:hint="default" w:ascii="Times New Roman" w:hAnsi="Times New Roman" w:eastAsia="仿宋_GB2312" w:cs="Times New Roman"/>
          <w:color w:val="auto"/>
          <w:sz w:val="33"/>
          <w:szCs w:val="32"/>
          <w:highlight w:val="none"/>
        </w:rPr>
        <w:t>村纪检委员</w:t>
      </w:r>
      <w:r>
        <w:rPr>
          <w:rFonts w:hint="default" w:ascii="Times New Roman" w:hAnsi="Times New Roman" w:eastAsia="仿宋_GB2312" w:cs="Times New Roman"/>
          <w:color w:val="auto"/>
          <w:sz w:val="33"/>
          <w:szCs w:val="32"/>
          <w:highlight w:val="none"/>
          <w:lang w:val="en-US" w:eastAsia="zh-CN"/>
        </w:rPr>
        <w:t>定期对巡察整改进度进行督促，对落实不力的，进行提醒，确保巡察整改有序推进。</w:t>
      </w:r>
    </w:p>
    <w:p w14:paraId="1E9C74AA">
      <w:pPr>
        <w:keepNext w:val="0"/>
        <w:keepLines w:val="0"/>
        <w:pageBreakBefore w:val="0"/>
        <w:widowControl w:val="0"/>
        <w:kinsoku/>
        <w:wordWrap/>
        <w:overflowPunct/>
        <w:topLinePunct w:val="0"/>
        <w:autoSpaceDE/>
        <w:autoSpaceDN/>
        <w:bidi w:val="0"/>
        <w:adjustRightInd/>
        <w:snapToGrid/>
        <w:spacing w:before="0" w:after="0" w:line="592" w:lineRule="exact"/>
        <w:ind w:left="0" w:leftChars="0" w:right="0" w:rightChars="0" w:firstLine="660" w:firstLineChars="200"/>
        <w:jc w:val="both"/>
        <w:textAlignment w:val="auto"/>
        <w:outlineLvl w:val="9"/>
        <w:rPr>
          <w:rFonts w:hint="default" w:ascii="Times New Roman" w:hAnsi="Times New Roman" w:eastAsia="黑体" w:cs="Times New Roman"/>
          <w:color w:val="auto"/>
          <w:kern w:val="2"/>
          <w:sz w:val="33"/>
          <w:szCs w:val="32"/>
          <w:highlight w:val="none"/>
          <w:lang w:val="en-US" w:eastAsia="zh-CN" w:bidi="ar-SA"/>
        </w:rPr>
      </w:pPr>
      <w:r>
        <w:rPr>
          <w:rFonts w:hint="default" w:ascii="Times New Roman" w:hAnsi="Times New Roman" w:eastAsia="黑体" w:cs="Times New Roman"/>
          <w:color w:val="auto"/>
          <w:kern w:val="2"/>
          <w:sz w:val="33"/>
          <w:szCs w:val="32"/>
          <w:highlight w:val="none"/>
          <w:lang w:val="en-US" w:eastAsia="zh-CN" w:bidi="ar-SA"/>
        </w:rPr>
        <w:t>二、</w:t>
      </w:r>
      <w:r>
        <w:rPr>
          <w:rFonts w:hint="default" w:ascii="Times New Roman" w:hAnsi="Times New Roman" w:eastAsia="黑体" w:cs="Times New Roman"/>
          <w:bCs/>
          <w:sz w:val="33"/>
          <w:szCs w:val="32"/>
          <w:highlight w:val="none"/>
          <w:lang w:eastAsia="zh-CN" w:bidi="ar-SA"/>
        </w:rPr>
        <w:t>集中整改进展情况</w:t>
      </w:r>
    </w:p>
    <w:p w14:paraId="3D3CC4F4">
      <w:pPr>
        <w:pStyle w:val="19"/>
        <w:keepNext w:val="0"/>
        <w:keepLines w:val="0"/>
        <w:pageBreakBefore w:val="0"/>
        <w:widowControl w:val="0"/>
        <w:kinsoku/>
        <w:wordWrap/>
        <w:overflowPunct/>
        <w:topLinePunct w:val="0"/>
        <w:autoSpaceDE/>
        <w:autoSpaceDN/>
        <w:bidi w:val="0"/>
        <w:adjustRightInd/>
        <w:snapToGrid/>
        <w:spacing w:line="592" w:lineRule="exact"/>
        <w:textAlignment w:val="auto"/>
        <w:rPr>
          <w:rFonts w:hint="eastAsia" w:ascii="Times New Roman" w:hAnsi="Times New Roman" w:eastAsia="楷体_GB2312" w:cs="Times New Roman"/>
          <w:b/>
          <w:bCs/>
          <w:color w:val="auto"/>
          <w:sz w:val="33"/>
          <w:szCs w:val="32"/>
          <w:highlight w:val="none"/>
          <w:lang w:eastAsia="zh-CN"/>
        </w:rPr>
      </w:pPr>
      <w:r>
        <w:rPr>
          <w:rFonts w:hint="default" w:ascii="Times New Roman" w:hAnsi="Times New Roman" w:eastAsia="楷体_GB2312" w:cs="Times New Roman"/>
          <w:b/>
          <w:bCs/>
          <w:color w:val="auto"/>
          <w:sz w:val="33"/>
          <w:szCs w:val="32"/>
          <w:highlight w:val="none"/>
          <w:lang w:val="en-US" w:eastAsia="zh-CN"/>
        </w:rPr>
        <w:t>1.</w:t>
      </w:r>
      <w:r>
        <w:rPr>
          <w:rFonts w:hint="default" w:ascii="Times New Roman" w:hAnsi="Times New Roman" w:eastAsia="楷体_GB2312" w:cs="Times New Roman"/>
          <w:b/>
          <w:bCs/>
          <w:color w:val="auto"/>
          <w:sz w:val="33"/>
          <w:szCs w:val="32"/>
          <w:highlight w:val="none"/>
        </w:rPr>
        <w:t>学习习近平来川视察指示批示精神和上级全会精神有差距</w:t>
      </w:r>
      <w:r>
        <w:rPr>
          <w:rFonts w:hint="eastAsia" w:ascii="Times New Roman" w:hAnsi="Times New Roman" w:eastAsia="楷体_GB2312" w:cs="Times New Roman"/>
          <w:b/>
          <w:bCs/>
          <w:color w:val="auto"/>
          <w:sz w:val="33"/>
          <w:szCs w:val="32"/>
          <w:highlight w:val="none"/>
          <w:lang w:eastAsia="zh-CN"/>
        </w:rPr>
        <w:t>。</w:t>
      </w:r>
    </w:p>
    <w:p w14:paraId="62CCD942">
      <w:pPr>
        <w:pStyle w:val="19"/>
        <w:keepNext w:val="0"/>
        <w:keepLines w:val="0"/>
        <w:pageBreakBefore w:val="0"/>
        <w:widowControl w:val="0"/>
        <w:kinsoku/>
        <w:wordWrap/>
        <w:overflowPunct/>
        <w:topLinePunct w:val="0"/>
        <w:autoSpaceDE/>
        <w:autoSpaceDN/>
        <w:bidi w:val="0"/>
        <w:adjustRightInd/>
        <w:snapToGrid/>
        <w:spacing w:line="592" w:lineRule="exact"/>
        <w:textAlignment w:val="auto"/>
        <w:rPr>
          <w:rFonts w:hint="default" w:ascii="Times New Roman" w:hAnsi="Times New Roman" w:eastAsia="仿宋_GB2312" w:cs="Times New Roman"/>
          <w:color w:val="auto"/>
          <w:kern w:val="2"/>
          <w:sz w:val="33"/>
          <w:szCs w:val="32"/>
          <w:highlight w:val="none"/>
          <w:lang w:val="en-US" w:eastAsia="zh-CN" w:bidi="ar-SA"/>
        </w:rPr>
      </w:pPr>
      <w:r>
        <w:rPr>
          <w:rFonts w:hint="default" w:ascii="Times New Roman" w:hAnsi="Times New Roman" w:eastAsia="楷体_GB2312" w:cs="Times New Roman"/>
          <w:b/>
          <w:bCs/>
          <w:color w:val="auto"/>
          <w:sz w:val="33"/>
          <w:szCs w:val="32"/>
          <w:highlight w:val="none"/>
          <w:lang w:val="en-US" w:eastAsia="zh-CN"/>
        </w:rPr>
        <w:t>整改情况：</w:t>
      </w:r>
      <w:r>
        <w:rPr>
          <w:rFonts w:hint="default" w:ascii="Times New Roman" w:hAnsi="Times New Roman" w:cs="Times New Roman"/>
          <w:b/>
          <w:bCs/>
          <w:color w:val="auto"/>
          <w:kern w:val="2"/>
          <w:sz w:val="33"/>
          <w:szCs w:val="32"/>
          <w:highlight w:val="none"/>
          <w:lang w:val="en-US" w:eastAsia="zh-CN" w:bidi="ar-SA"/>
        </w:rPr>
        <w:t>一是</w:t>
      </w:r>
      <w:r>
        <w:rPr>
          <w:rFonts w:hint="default" w:ascii="Times New Roman" w:hAnsi="Times New Roman" w:cs="Times New Roman"/>
          <w:color w:val="auto"/>
          <w:kern w:val="2"/>
          <w:sz w:val="33"/>
          <w:szCs w:val="32"/>
          <w:highlight w:val="none"/>
          <w:lang w:val="en-US" w:eastAsia="zh-CN" w:bidi="ar-SA"/>
        </w:rPr>
        <w:t>党支部加强政治理论学习，开展结合“三会一课”、村“两委”会等开展学习6次，重点学习了党的二十大报告精神、</w:t>
      </w:r>
      <w:r>
        <w:rPr>
          <w:rFonts w:hint="default" w:ascii="Times New Roman" w:hAnsi="Times New Roman" w:cs="Times New Roman"/>
          <w:color w:val="000000"/>
          <w:sz w:val="33"/>
          <w:szCs w:val="32"/>
          <w:highlight w:val="none"/>
          <w:lang w:val="en-US" w:eastAsia="zh-CN"/>
        </w:rPr>
        <w:t>《党的二十届三中全会的重大意义》专题党课、习近平总书记在全国民族团结进步表彰大会上的讲话等内容</w:t>
      </w:r>
      <w:r>
        <w:rPr>
          <w:rFonts w:hint="default" w:ascii="Times New Roman" w:hAnsi="Times New Roman" w:eastAsia="仿宋_GB2312" w:cs="Times New Roman"/>
          <w:color w:val="auto"/>
          <w:sz w:val="33"/>
          <w:szCs w:val="32"/>
          <w:highlight w:val="none"/>
        </w:rPr>
        <w:t>。</w:t>
      </w:r>
      <w:r>
        <w:rPr>
          <w:rFonts w:hint="default" w:ascii="Times New Roman" w:hAnsi="Times New Roman" w:cs="Times New Roman"/>
          <w:b/>
          <w:bCs/>
          <w:color w:val="auto"/>
          <w:sz w:val="33"/>
          <w:szCs w:val="32"/>
          <w:highlight w:val="none"/>
          <w:lang w:eastAsia="zh-CN"/>
        </w:rPr>
        <w:t>二是</w:t>
      </w:r>
      <w:r>
        <w:rPr>
          <w:rFonts w:hint="default" w:ascii="Times New Roman" w:hAnsi="Times New Roman" w:cs="Times New Roman"/>
          <w:color w:val="auto"/>
          <w:sz w:val="33"/>
          <w:szCs w:val="32"/>
          <w:highlight w:val="none"/>
          <w:lang w:eastAsia="zh-CN"/>
        </w:rPr>
        <w:t>充分利用微信群，经常性分享学习党的二十大工作报告、二十届三中全会精神，以及省委、市委、区委全会精神，引导广大党员</w:t>
      </w:r>
      <w:r>
        <w:rPr>
          <w:rFonts w:hint="default" w:ascii="Times New Roman" w:hAnsi="Times New Roman" w:cs="Times New Roman"/>
          <w:color w:val="auto"/>
          <w:kern w:val="2"/>
          <w:sz w:val="33"/>
          <w:szCs w:val="32"/>
          <w:highlight w:val="none"/>
          <w:lang w:val="en-US" w:eastAsia="zh-CN" w:bidi="ar-SA"/>
        </w:rPr>
        <w:t>深刻领会习近平来川视察指示批示精神和上级全会精神，</w:t>
      </w:r>
      <w:r>
        <w:rPr>
          <w:rFonts w:hint="default" w:ascii="Times New Roman" w:hAnsi="Times New Roman" w:eastAsia="仿宋_GB2312" w:cs="Times New Roman"/>
          <w:color w:val="auto"/>
          <w:sz w:val="33"/>
          <w:szCs w:val="32"/>
          <w:highlight w:val="none"/>
        </w:rPr>
        <w:t>在思想上政治上行动上同以习近平同志为核心的党中央保持高度一致</w:t>
      </w:r>
      <w:r>
        <w:rPr>
          <w:rFonts w:hint="default" w:ascii="Times New Roman" w:hAnsi="Times New Roman" w:cs="Times New Roman"/>
          <w:color w:val="auto"/>
          <w:sz w:val="33"/>
          <w:szCs w:val="32"/>
          <w:highlight w:val="none"/>
          <w:lang w:eastAsia="zh-CN"/>
        </w:rPr>
        <w:t>。</w:t>
      </w:r>
    </w:p>
    <w:p w14:paraId="12DF7E3B">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sz w:val="33"/>
          <w:szCs w:val="32"/>
          <w:highlight w:val="none"/>
          <w:lang w:val="en-US" w:eastAsia="zh-CN"/>
        </w:rPr>
      </w:pPr>
      <w:r>
        <w:rPr>
          <w:rFonts w:hint="default" w:ascii="Times New Roman" w:hAnsi="Times New Roman" w:eastAsia="楷体_GB2312" w:cs="Times New Roman"/>
          <w:b/>
          <w:bCs/>
          <w:sz w:val="33"/>
          <w:szCs w:val="32"/>
          <w:highlight w:val="none"/>
          <w:lang w:val="en-US" w:eastAsia="zh-CN" w:bidi="ar-SA"/>
        </w:rPr>
        <w:t>整改进度：</w:t>
      </w:r>
      <w:r>
        <w:rPr>
          <w:rFonts w:hint="default" w:ascii="Times New Roman" w:hAnsi="Times New Roman" w:eastAsia="仿宋_GB2312" w:cs="Times New Roman"/>
          <w:color w:val="auto"/>
          <w:sz w:val="33"/>
          <w:szCs w:val="32"/>
          <w:highlight w:val="none"/>
          <w:lang w:val="en-US" w:eastAsia="zh-CN"/>
        </w:rPr>
        <w:t>已完成</w:t>
      </w:r>
    </w:p>
    <w:p w14:paraId="1CBAA965">
      <w:pPr>
        <w:pStyle w:val="19"/>
        <w:keepNext w:val="0"/>
        <w:keepLines w:val="0"/>
        <w:pageBreakBefore w:val="0"/>
        <w:widowControl w:val="0"/>
        <w:numPr>
          <w:ilvl w:val="0"/>
          <w:numId w:val="0"/>
        </w:numPr>
        <w:kinsoku/>
        <w:wordWrap/>
        <w:overflowPunct/>
        <w:topLinePunct w:val="0"/>
        <w:autoSpaceDE/>
        <w:autoSpaceDN/>
        <w:bidi w:val="0"/>
        <w:adjustRightInd/>
        <w:snapToGrid/>
        <w:spacing w:line="592" w:lineRule="exact"/>
        <w:ind w:firstLine="663" w:firstLineChars="200"/>
        <w:textAlignment w:val="auto"/>
        <w:rPr>
          <w:rFonts w:hint="eastAsia" w:ascii="Times New Roman" w:hAnsi="Times New Roman" w:eastAsia="楷体_GB2312" w:cs="Times New Roman"/>
          <w:b/>
          <w:bCs/>
          <w:color w:val="auto"/>
          <w:sz w:val="33"/>
          <w:szCs w:val="32"/>
          <w:highlight w:val="none"/>
          <w:lang w:eastAsia="zh-CN"/>
        </w:rPr>
      </w:pPr>
      <w:r>
        <w:rPr>
          <w:rFonts w:hint="default" w:ascii="Times New Roman" w:hAnsi="Times New Roman" w:eastAsia="楷体_GB2312" w:cs="Times New Roman"/>
          <w:b/>
          <w:bCs/>
          <w:color w:val="auto"/>
          <w:kern w:val="2"/>
          <w:sz w:val="33"/>
          <w:szCs w:val="32"/>
          <w:highlight w:val="none"/>
          <w:lang w:val="en-US" w:eastAsia="zh-CN" w:bidi="ar-SA"/>
        </w:rPr>
        <w:t>2.</w:t>
      </w:r>
      <w:r>
        <w:rPr>
          <w:rFonts w:hint="default" w:ascii="Times New Roman" w:hAnsi="Times New Roman" w:eastAsia="楷体_GB2312" w:cs="Times New Roman"/>
          <w:b/>
          <w:bCs/>
          <w:color w:val="auto"/>
          <w:sz w:val="33"/>
          <w:szCs w:val="32"/>
          <w:highlight w:val="none"/>
        </w:rPr>
        <w:t>意识形态决策部署落实不够</w:t>
      </w:r>
      <w:r>
        <w:rPr>
          <w:rFonts w:hint="eastAsia" w:ascii="Times New Roman" w:hAnsi="Times New Roman" w:eastAsia="楷体_GB2312" w:cs="Times New Roman"/>
          <w:b/>
          <w:bCs/>
          <w:color w:val="auto"/>
          <w:sz w:val="33"/>
          <w:szCs w:val="32"/>
          <w:highlight w:val="none"/>
          <w:lang w:eastAsia="zh-CN"/>
        </w:rPr>
        <w:t>。</w:t>
      </w:r>
    </w:p>
    <w:p w14:paraId="4645DB54">
      <w:pPr>
        <w:pStyle w:val="19"/>
        <w:keepNext w:val="0"/>
        <w:keepLines w:val="0"/>
        <w:pageBreakBefore w:val="0"/>
        <w:widowControl w:val="0"/>
        <w:kinsoku/>
        <w:wordWrap/>
        <w:overflowPunct/>
        <w:topLinePunct w:val="0"/>
        <w:autoSpaceDE/>
        <w:autoSpaceDN/>
        <w:bidi w:val="0"/>
        <w:adjustRightInd/>
        <w:snapToGrid/>
        <w:spacing w:line="592" w:lineRule="exact"/>
        <w:textAlignment w:val="auto"/>
        <w:rPr>
          <w:rFonts w:hint="default" w:ascii="Times New Roman" w:hAnsi="Times New Roman" w:cs="Times New Roman"/>
          <w:color w:val="auto"/>
          <w:sz w:val="33"/>
          <w:szCs w:val="32"/>
          <w:highlight w:val="none"/>
          <w:lang w:val="en-US" w:eastAsia="zh-CN"/>
        </w:rPr>
      </w:pPr>
      <w:r>
        <w:rPr>
          <w:rFonts w:hint="default" w:ascii="Times New Roman" w:hAnsi="Times New Roman" w:eastAsia="楷体_GB2312" w:cs="Times New Roman"/>
          <w:b/>
          <w:bCs/>
          <w:color w:val="auto"/>
          <w:sz w:val="33"/>
          <w:szCs w:val="32"/>
          <w:highlight w:val="none"/>
          <w:lang w:val="en-US" w:eastAsia="zh-CN"/>
        </w:rPr>
        <w:t>整改情况：</w:t>
      </w:r>
      <w:r>
        <w:rPr>
          <w:rFonts w:hint="default" w:ascii="Times New Roman" w:hAnsi="Times New Roman" w:cs="Times New Roman"/>
          <w:b/>
          <w:bCs/>
          <w:color w:val="auto"/>
          <w:kern w:val="2"/>
          <w:sz w:val="33"/>
          <w:szCs w:val="32"/>
          <w:highlight w:val="none"/>
          <w:lang w:val="en-US" w:eastAsia="zh-CN" w:bidi="ar-SA"/>
        </w:rPr>
        <w:t>一是</w:t>
      </w:r>
      <w:r>
        <w:rPr>
          <w:rFonts w:hint="default" w:ascii="Times New Roman" w:hAnsi="Times New Roman" w:cs="Times New Roman"/>
          <w:b w:val="0"/>
          <w:bCs w:val="0"/>
          <w:color w:val="auto"/>
          <w:kern w:val="2"/>
          <w:sz w:val="33"/>
          <w:szCs w:val="32"/>
          <w:highlight w:val="none"/>
          <w:lang w:val="en-US" w:eastAsia="zh-CN" w:bidi="ar-SA"/>
        </w:rPr>
        <w:t>明确了意识形态的工作目标和责任分工，对意识形态工作定期分析研判4次。</w:t>
      </w:r>
      <w:r>
        <w:rPr>
          <w:rFonts w:hint="default" w:ascii="Times New Roman" w:hAnsi="Times New Roman" w:cs="Times New Roman"/>
          <w:b/>
          <w:bCs/>
          <w:color w:val="auto"/>
          <w:kern w:val="2"/>
          <w:sz w:val="33"/>
          <w:szCs w:val="32"/>
          <w:highlight w:val="none"/>
          <w:lang w:val="en-US" w:eastAsia="zh-CN" w:bidi="ar-SA"/>
        </w:rPr>
        <w:t>二是</w:t>
      </w:r>
      <w:r>
        <w:rPr>
          <w:rFonts w:hint="default" w:ascii="Times New Roman" w:hAnsi="Times New Roman" w:eastAsia="仿宋_GB2312" w:cs="Times New Roman"/>
          <w:color w:val="auto"/>
          <w:sz w:val="33"/>
          <w:szCs w:val="32"/>
          <w:highlight w:val="none"/>
        </w:rPr>
        <w:t>落实意识形态工作责任制，</w:t>
      </w:r>
      <w:r>
        <w:rPr>
          <w:rFonts w:hint="default" w:ascii="Times New Roman" w:hAnsi="Times New Roman" w:cs="Times New Roman"/>
          <w:color w:val="auto"/>
          <w:sz w:val="33"/>
          <w:szCs w:val="32"/>
          <w:highlight w:val="none"/>
          <w:lang w:eastAsia="zh-CN"/>
        </w:rPr>
        <w:t>全面总结</w:t>
      </w:r>
      <w:r>
        <w:rPr>
          <w:rFonts w:hint="default" w:ascii="Times New Roman" w:hAnsi="Times New Roman" w:cs="Times New Roman"/>
          <w:color w:val="auto"/>
          <w:sz w:val="33"/>
          <w:szCs w:val="32"/>
          <w:highlight w:val="none"/>
          <w:lang w:val="en-US" w:eastAsia="zh-CN"/>
        </w:rPr>
        <w:t>2024年意识形态工作落实情况，并对2025年意识形态工作进行部署。</w:t>
      </w:r>
    </w:p>
    <w:p w14:paraId="7B63EDD3">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sz w:val="33"/>
          <w:szCs w:val="32"/>
          <w:highlight w:val="none"/>
          <w:lang w:val="en-US" w:eastAsia="zh-CN"/>
        </w:rPr>
      </w:pPr>
      <w:r>
        <w:rPr>
          <w:rFonts w:hint="default" w:ascii="Times New Roman" w:hAnsi="Times New Roman" w:eastAsia="楷体_GB2312" w:cs="Times New Roman"/>
          <w:b/>
          <w:bCs/>
          <w:sz w:val="33"/>
          <w:szCs w:val="32"/>
          <w:highlight w:val="none"/>
          <w:lang w:val="en-US" w:eastAsia="zh-CN" w:bidi="ar-SA"/>
        </w:rPr>
        <w:t>整改进度：</w:t>
      </w:r>
      <w:r>
        <w:rPr>
          <w:rFonts w:hint="default" w:ascii="Times New Roman" w:hAnsi="Times New Roman" w:eastAsia="仿宋_GB2312" w:cs="Times New Roman"/>
          <w:color w:val="auto"/>
          <w:sz w:val="33"/>
          <w:szCs w:val="32"/>
          <w:highlight w:val="none"/>
          <w:lang w:val="en-US" w:eastAsia="zh-CN"/>
        </w:rPr>
        <w:t>已完成</w:t>
      </w:r>
    </w:p>
    <w:p w14:paraId="513E9025">
      <w:pPr>
        <w:pStyle w:val="19"/>
        <w:keepNext w:val="0"/>
        <w:keepLines w:val="0"/>
        <w:pageBreakBefore w:val="0"/>
        <w:widowControl w:val="0"/>
        <w:numPr>
          <w:ilvl w:val="0"/>
          <w:numId w:val="0"/>
        </w:numPr>
        <w:kinsoku/>
        <w:wordWrap/>
        <w:overflowPunct/>
        <w:topLinePunct w:val="0"/>
        <w:autoSpaceDE/>
        <w:autoSpaceDN/>
        <w:bidi w:val="0"/>
        <w:adjustRightInd/>
        <w:snapToGrid/>
        <w:spacing w:line="592" w:lineRule="exact"/>
        <w:ind w:firstLine="663" w:firstLineChars="200"/>
        <w:textAlignment w:val="auto"/>
        <w:rPr>
          <w:rFonts w:hint="eastAsia" w:ascii="Times New Roman" w:hAnsi="Times New Roman" w:eastAsia="楷体_GB2312" w:cs="Times New Roman"/>
          <w:b/>
          <w:bCs/>
          <w:color w:val="auto"/>
          <w:sz w:val="33"/>
          <w:szCs w:val="32"/>
          <w:highlight w:val="none"/>
          <w:lang w:eastAsia="zh-CN"/>
        </w:rPr>
      </w:pPr>
      <w:r>
        <w:rPr>
          <w:rFonts w:hint="default" w:ascii="Times New Roman" w:hAnsi="Times New Roman" w:eastAsia="楷体_GB2312" w:cs="Times New Roman"/>
          <w:b/>
          <w:bCs/>
          <w:color w:val="auto"/>
          <w:kern w:val="2"/>
          <w:sz w:val="33"/>
          <w:szCs w:val="32"/>
          <w:highlight w:val="none"/>
          <w:lang w:val="en-US" w:eastAsia="zh-CN" w:bidi="ar-SA"/>
        </w:rPr>
        <w:t>3.</w:t>
      </w:r>
      <w:r>
        <w:rPr>
          <w:rFonts w:hint="default" w:ascii="Times New Roman" w:hAnsi="Times New Roman" w:eastAsia="楷体_GB2312" w:cs="Times New Roman"/>
          <w:b/>
          <w:bCs/>
          <w:color w:val="auto"/>
          <w:sz w:val="33"/>
          <w:szCs w:val="32"/>
          <w:highlight w:val="none"/>
        </w:rPr>
        <w:t>履行党风廉政建设责任不到位</w:t>
      </w:r>
      <w:r>
        <w:rPr>
          <w:rFonts w:hint="eastAsia" w:ascii="Times New Roman" w:hAnsi="Times New Roman" w:eastAsia="楷体_GB2312" w:cs="Times New Roman"/>
          <w:b/>
          <w:bCs/>
          <w:color w:val="auto"/>
          <w:sz w:val="33"/>
          <w:szCs w:val="32"/>
          <w:highlight w:val="none"/>
          <w:lang w:eastAsia="zh-CN"/>
        </w:rPr>
        <w:t>。</w:t>
      </w:r>
    </w:p>
    <w:p w14:paraId="646DABDF">
      <w:pPr>
        <w:pStyle w:val="19"/>
        <w:keepNext w:val="0"/>
        <w:keepLines w:val="0"/>
        <w:pageBreakBefore w:val="0"/>
        <w:widowControl w:val="0"/>
        <w:kinsoku/>
        <w:wordWrap/>
        <w:overflowPunct/>
        <w:topLinePunct w:val="0"/>
        <w:autoSpaceDE/>
        <w:autoSpaceDN/>
        <w:bidi w:val="0"/>
        <w:adjustRightInd/>
        <w:snapToGrid/>
        <w:spacing w:line="592" w:lineRule="exact"/>
        <w:textAlignment w:val="auto"/>
        <w:rPr>
          <w:rFonts w:hint="default" w:ascii="Times New Roman" w:hAnsi="Times New Roman" w:eastAsia="仿宋_GB2312" w:cs="Times New Roman"/>
          <w:b w:val="0"/>
          <w:bCs w:val="0"/>
          <w:color w:val="000000"/>
          <w:kern w:val="2"/>
          <w:sz w:val="33"/>
          <w:szCs w:val="32"/>
          <w:highlight w:val="none"/>
          <w:lang w:val="en-US" w:eastAsia="zh-CN" w:bidi="ar-SA"/>
        </w:rPr>
      </w:pPr>
      <w:r>
        <w:rPr>
          <w:rFonts w:hint="default" w:ascii="Times New Roman" w:hAnsi="Times New Roman" w:eastAsia="楷体_GB2312" w:cs="Times New Roman"/>
          <w:b/>
          <w:bCs/>
          <w:color w:val="auto"/>
          <w:sz w:val="33"/>
          <w:szCs w:val="32"/>
          <w:highlight w:val="none"/>
          <w:lang w:val="en-US" w:eastAsia="zh-CN"/>
        </w:rPr>
        <w:t>整改情况：</w:t>
      </w:r>
      <w:r>
        <w:rPr>
          <w:rFonts w:hint="default" w:ascii="Times New Roman" w:hAnsi="Times New Roman" w:cs="Times New Roman"/>
          <w:b/>
          <w:bCs/>
          <w:color w:val="auto"/>
          <w:kern w:val="2"/>
          <w:sz w:val="33"/>
          <w:szCs w:val="32"/>
          <w:highlight w:val="none"/>
          <w:lang w:val="en-US" w:eastAsia="zh-CN" w:bidi="ar-SA"/>
        </w:rPr>
        <w:t>一是</w:t>
      </w:r>
      <w:r>
        <w:rPr>
          <w:rFonts w:hint="default" w:ascii="Times New Roman" w:hAnsi="Times New Roman" w:cs="Times New Roman"/>
          <w:b w:val="0"/>
          <w:bCs w:val="0"/>
          <w:color w:val="auto"/>
          <w:kern w:val="2"/>
          <w:sz w:val="33"/>
          <w:szCs w:val="32"/>
          <w:highlight w:val="none"/>
          <w:lang w:val="en-US" w:eastAsia="zh-CN" w:bidi="ar-SA"/>
        </w:rPr>
        <w:t>党支部高度重视党风廉政建设工作，对2024年度党风廉政建设工作进行全面总结，深刻分析了存在的问题，并制定了2025年党风廉政建设工作计划；通过警示案例教育、</w:t>
      </w:r>
      <w:r>
        <w:rPr>
          <w:rFonts w:hint="eastAsia" w:ascii="Times New Roman" w:hAnsi="Times New Roman" w:cs="Times New Roman"/>
          <w:b w:val="0"/>
          <w:bCs w:val="0"/>
          <w:color w:val="auto"/>
          <w:kern w:val="2"/>
          <w:sz w:val="33"/>
          <w:szCs w:val="32"/>
          <w:highlight w:val="none"/>
          <w:lang w:val="en-US" w:eastAsia="zh-CN" w:bidi="ar-SA"/>
        </w:rPr>
        <w:t>开展</w:t>
      </w:r>
      <w:r>
        <w:rPr>
          <w:rFonts w:hint="default" w:ascii="Times New Roman" w:hAnsi="Times New Roman" w:cs="Times New Roman"/>
          <w:b w:val="0"/>
          <w:bCs w:val="0"/>
          <w:color w:val="auto"/>
          <w:kern w:val="2"/>
          <w:sz w:val="33"/>
          <w:szCs w:val="32"/>
          <w:highlight w:val="none"/>
          <w:lang w:val="en-US" w:eastAsia="zh-CN" w:bidi="ar-SA"/>
        </w:rPr>
        <w:t>外出参观吴玉章红色教育基地主题党日活动，对支委、支部党员开展了廉政教育2次。</w:t>
      </w:r>
      <w:r>
        <w:rPr>
          <w:rFonts w:hint="default" w:ascii="Times New Roman" w:hAnsi="Times New Roman" w:cs="Times New Roman"/>
          <w:b/>
          <w:bCs/>
          <w:color w:val="000000"/>
          <w:kern w:val="2"/>
          <w:sz w:val="33"/>
          <w:szCs w:val="32"/>
          <w:highlight w:val="none"/>
          <w:lang w:val="en-US" w:eastAsia="zh-CN" w:bidi="ar-SA"/>
        </w:rPr>
        <w:t>二是</w:t>
      </w:r>
      <w:r>
        <w:rPr>
          <w:rFonts w:hint="default" w:ascii="Times New Roman" w:hAnsi="Times New Roman" w:cs="Times New Roman"/>
          <w:color w:val="000000"/>
          <w:kern w:val="2"/>
          <w:sz w:val="33"/>
          <w:szCs w:val="32"/>
          <w:highlight w:val="none"/>
          <w:lang w:val="en-US" w:eastAsia="zh-CN" w:bidi="ar-SA"/>
        </w:rPr>
        <w:t>党支部书记严格落实</w:t>
      </w:r>
      <w:r>
        <w:rPr>
          <w:rFonts w:hint="default" w:ascii="Times New Roman" w:hAnsi="Times New Roman" w:eastAsia="仿宋_GB2312" w:cs="Times New Roman"/>
          <w:color w:val="000000"/>
          <w:sz w:val="33"/>
          <w:szCs w:val="32"/>
          <w:highlight w:val="none"/>
        </w:rPr>
        <w:t>党风廉政建设</w:t>
      </w:r>
      <w:r>
        <w:rPr>
          <w:rFonts w:hint="default" w:ascii="Times New Roman" w:hAnsi="Times New Roman" w:cs="Times New Roman"/>
          <w:color w:val="000000"/>
          <w:sz w:val="33"/>
          <w:szCs w:val="32"/>
          <w:highlight w:val="none"/>
          <w:lang w:eastAsia="zh-CN"/>
        </w:rPr>
        <w:t>责任制“</w:t>
      </w:r>
      <w:r>
        <w:rPr>
          <w:rFonts w:hint="default" w:ascii="Times New Roman" w:hAnsi="Times New Roman" w:eastAsia="仿宋_GB2312" w:cs="Times New Roman"/>
          <w:color w:val="000000"/>
          <w:sz w:val="33"/>
          <w:szCs w:val="32"/>
          <w:highlight w:val="none"/>
        </w:rPr>
        <w:t>第一责任人</w:t>
      </w:r>
      <w:r>
        <w:rPr>
          <w:rFonts w:hint="default" w:ascii="Times New Roman" w:hAnsi="Times New Roman" w:cs="Times New Roman"/>
          <w:color w:val="000000"/>
          <w:sz w:val="33"/>
          <w:szCs w:val="32"/>
          <w:highlight w:val="none"/>
          <w:lang w:eastAsia="zh-CN"/>
        </w:rPr>
        <w:t>”</w:t>
      </w:r>
      <w:r>
        <w:rPr>
          <w:rFonts w:hint="default" w:ascii="Times New Roman" w:hAnsi="Times New Roman" w:eastAsia="仿宋_GB2312" w:cs="Times New Roman"/>
          <w:color w:val="000000"/>
          <w:sz w:val="33"/>
          <w:szCs w:val="32"/>
          <w:highlight w:val="none"/>
        </w:rPr>
        <w:t>职责</w:t>
      </w:r>
      <w:r>
        <w:rPr>
          <w:rFonts w:hint="default" w:ascii="Times New Roman" w:hAnsi="Times New Roman" w:cs="Times New Roman"/>
          <w:color w:val="000000"/>
          <w:kern w:val="2"/>
          <w:sz w:val="33"/>
          <w:szCs w:val="32"/>
          <w:highlight w:val="none"/>
          <w:lang w:val="en-US" w:eastAsia="zh-CN" w:bidi="ar-SA"/>
        </w:rPr>
        <w:t>，</w:t>
      </w:r>
      <w:r>
        <w:rPr>
          <w:rFonts w:hint="default" w:ascii="Times New Roman" w:hAnsi="Times New Roman" w:cs="Times New Roman"/>
          <w:b w:val="0"/>
          <w:bCs w:val="0"/>
          <w:color w:val="000000"/>
          <w:kern w:val="2"/>
          <w:sz w:val="33"/>
          <w:szCs w:val="32"/>
          <w:highlight w:val="none"/>
          <w:lang w:val="en-US" w:eastAsia="zh-CN" w:bidi="ar-SA"/>
        </w:rPr>
        <w:t>2024年12月31日党支部书记主持召开</w:t>
      </w:r>
      <w:r>
        <w:rPr>
          <w:rFonts w:hint="eastAsia" w:ascii="Times New Roman" w:hAnsi="Times New Roman" w:cs="Times New Roman"/>
          <w:b w:val="0"/>
          <w:bCs w:val="0"/>
          <w:color w:val="000000"/>
          <w:kern w:val="2"/>
          <w:sz w:val="33"/>
          <w:szCs w:val="32"/>
          <w:highlight w:val="none"/>
          <w:lang w:val="en-US" w:eastAsia="zh-CN" w:bidi="ar-SA"/>
        </w:rPr>
        <w:t>会议，对</w:t>
      </w:r>
      <w:r>
        <w:rPr>
          <w:rFonts w:hint="default" w:ascii="Times New Roman" w:hAnsi="Times New Roman" w:eastAsia="仿宋_GB2312" w:cs="Times New Roman"/>
          <w:color w:val="000000"/>
          <w:sz w:val="33"/>
          <w:szCs w:val="32"/>
          <w:highlight w:val="none"/>
        </w:rPr>
        <w:t>全面从严治党及社会评价工作安排部署</w:t>
      </w:r>
      <w:r>
        <w:rPr>
          <w:rFonts w:hint="default" w:ascii="Times New Roman" w:hAnsi="Times New Roman" w:cs="Times New Roman"/>
          <w:color w:val="000000"/>
          <w:sz w:val="33"/>
          <w:szCs w:val="32"/>
          <w:highlight w:val="none"/>
          <w:lang w:eastAsia="zh-CN"/>
        </w:rPr>
        <w:t>，组织村“两委”干部学</w:t>
      </w:r>
      <w:r>
        <w:rPr>
          <w:rFonts w:hint="default" w:ascii="Times New Roman" w:hAnsi="Times New Roman" w:eastAsia="仿宋_GB2312" w:cs="Times New Roman"/>
          <w:color w:val="000000"/>
          <w:sz w:val="33"/>
          <w:szCs w:val="32"/>
          <w:highlight w:val="none"/>
          <w:lang w:eastAsia="zh-CN"/>
        </w:rPr>
        <w:t>习</w:t>
      </w:r>
      <w:r>
        <w:rPr>
          <w:rFonts w:hint="default" w:ascii="Times New Roman" w:hAnsi="Times New Roman" w:eastAsia="仿宋_GB2312" w:cs="Times New Roman"/>
          <w:color w:val="000000"/>
          <w:sz w:val="33"/>
          <w:szCs w:val="32"/>
          <w:highlight w:val="none"/>
        </w:rPr>
        <w:t>党风廉政建设</w:t>
      </w:r>
      <w:r>
        <w:rPr>
          <w:rFonts w:hint="default" w:ascii="Times New Roman" w:hAnsi="Times New Roman" w:cs="Times New Roman"/>
          <w:color w:val="000000"/>
          <w:sz w:val="33"/>
          <w:szCs w:val="32"/>
          <w:highlight w:val="none"/>
          <w:lang w:eastAsia="zh-CN"/>
        </w:rPr>
        <w:t>工作</w:t>
      </w:r>
      <w:r>
        <w:rPr>
          <w:rFonts w:hint="default" w:ascii="Times New Roman" w:hAnsi="Times New Roman" w:eastAsia="仿宋_GB2312" w:cs="Times New Roman"/>
          <w:color w:val="000000"/>
          <w:sz w:val="33"/>
          <w:szCs w:val="32"/>
          <w:highlight w:val="none"/>
        </w:rPr>
        <w:t>责任制</w:t>
      </w:r>
      <w:r>
        <w:rPr>
          <w:rFonts w:hint="default" w:ascii="Times New Roman" w:hAnsi="Times New Roman" w:cs="Times New Roman"/>
          <w:color w:val="000000"/>
          <w:sz w:val="33"/>
          <w:szCs w:val="32"/>
          <w:highlight w:val="none"/>
          <w:lang w:eastAsia="zh-CN"/>
        </w:rPr>
        <w:t>，听取村“两委”成员汇报履行“一岗双责”情况，并对村“两委”成员履行“一岗双责”提出了要求；</w:t>
      </w:r>
      <w:r>
        <w:rPr>
          <w:rFonts w:hint="default" w:ascii="Times New Roman" w:hAnsi="Times New Roman" w:cs="Times New Roman"/>
          <w:color w:val="000000"/>
          <w:kern w:val="2"/>
          <w:sz w:val="33"/>
          <w:szCs w:val="32"/>
          <w:highlight w:val="none"/>
          <w:lang w:val="en-US" w:eastAsia="zh-CN" w:bidi="ar-SA"/>
        </w:rPr>
        <w:t>2024年度村党支部书记对村</w:t>
      </w:r>
      <w:r>
        <w:rPr>
          <w:rFonts w:hint="default" w:ascii="Times New Roman" w:hAnsi="Times New Roman" w:eastAsia="仿宋_GB2312" w:cs="Times New Roman"/>
          <w:color w:val="000000"/>
          <w:sz w:val="33"/>
          <w:szCs w:val="32"/>
          <w:highlight w:val="none"/>
          <w:lang w:eastAsia="zh-CN"/>
        </w:rPr>
        <w:t>“两委”成员</w:t>
      </w:r>
      <w:r>
        <w:rPr>
          <w:rFonts w:hint="default" w:ascii="Times New Roman" w:hAnsi="Times New Roman" w:cs="Times New Roman"/>
          <w:color w:val="000000"/>
          <w:sz w:val="33"/>
          <w:szCs w:val="32"/>
          <w:highlight w:val="none"/>
          <w:lang w:eastAsia="zh-CN"/>
        </w:rPr>
        <w:t>开展</w:t>
      </w:r>
      <w:r>
        <w:rPr>
          <w:rFonts w:hint="default" w:ascii="Times New Roman" w:hAnsi="Times New Roman" w:cs="Times New Roman"/>
          <w:color w:val="000000"/>
          <w:sz w:val="33"/>
          <w:szCs w:val="32"/>
          <w:highlight w:val="none"/>
          <w:lang w:val="en-US" w:eastAsia="zh-CN"/>
        </w:rPr>
        <w:t>廉政谈话</w:t>
      </w:r>
      <w:r>
        <w:rPr>
          <w:rFonts w:hint="default" w:ascii="Times New Roman" w:hAnsi="Times New Roman" w:cs="Times New Roman"/>
          <w:b w:val="0"/>
          <w:bCs w:val="0"/>
          <w:color w:val="000000"/>
          <w:kern w:val="2"/>
          <w:sz w:val="33"/>
          <w:szCs w:val="32"/>
          <w:highlight w:val="none"/>
          <w:lang w:val="en-US" w:eastAsia="zh-CN" w:bidi="ar-SA"/>
        </w:rPr>
        <w:t>2</w:t>
      </w:r>
      <w:r>
        <w:rPr>
          <w:rFonts w:hint="default" w:ascii="Times New Roman" w:hAnsi="Times New Roman" w:cs="Times New Roman"/>
          <w:color w:val="auto"/>
          <w:sz w:val="33"/>
          <w:szCs w:val="32"/>
          <w:highlight w:val="none"/>
          <w:lang w:val="en-US" w:eastAsia="zh-CN"/>
        </w:rPr>
        <w:t>次；开展讲廉政党课2次。</w:t>
      </w:r>
      <w:r>
        <w:rPr>
          <w:rFonts w:hint="default" w:ascii="Times New Roman" w:hAnsi="Times New Roman" w:cs="Times New Roman"/>
          <w:b/>
          <w:bCs/>
          <w:color w:val="auto"/>
          <w:kern w:val="2"/>
          <w:sz w:val="33"/>
          <w:szCs w:val="32"/>
          <w:highlight w:val="none"/>
          <w:lang w:val="en-US" w:eastAsia="zh-CN" w:bidi="ar-SA"/>
        </w:rPr>
        <w:t>三是</w:t>
      </w:r>
      <w:r>
        <w:rPr>
          <w:rFonts w:hint="default" w:ascii="Times New Roman" w:hAnsi="Times New Roman" w:cs="Times New Roman"/>
          <w:color w:val="auto"/>
          <w:kern w:val="2"/>
          <w:sz w:val="33"/>
          <w:szCs w:val="32"/>
          <w:highlight w:val="none"/>
          <w:lang w:val="en-US" w:eastAsia="zh-CN" w:bidi="ar-SA"/>
        </w:rPr>
        <w:t>村</w:t>
      </w:r>
      <w:r>
        <w:rPr>
          <w:rFonts w:hint="default" w:ascii="Times New Roman" w:hAnsi="Times New Roman" w:eastAsia="仿宋_GB2312" w:cs="Times New Roman"/>
          <w:color w:val="auto"/>
          <w:sz w:val="33"/>
          <w:szCs w:val="32"/>
          <w:highlight w:val="none"/>
          <w:lang w:eastAsia="zh-CN"/>
        </w:rPr>
        <w:t>“两委”成员</w:t>
      </w:r>
      <w:r>
        <w:rPr>
          <w:rFonts w:hint="default" w:ascii="Times New Roman" w:hAnsi="Times New Roman" w:cs="Times New Roman"/>
          <w:color w:val="auto"/>
          <w:sz w:val="33"/>
          <w:szCs w:val="32"/>
          <w:highlight w:val="none"/>
          <w:lang w:eastAsia="zh-CN"/>
        </w:rPr>
        <w:t>认真落实</w:t>
      </w:r>
      <w:r>
        <w:rPr>
          <w:rFonts w:hint="default" w:ascii="Times New Roman" w:hAnsi="Times New Roman" w:eastAsia="仿宋_GB2312" w:cs="Times New Roman"/>
          <w:color w:val="auto"/>
          <w:sz w:val="33"/>
          <w:szCs w:val="32"/>
          <w:highlight w:val="none"/>
        </w:rPr>
        <w:t>“一岗双责”</w:t>
      </w:r>
      <w:r>
        <w:rPr>
          <w:rFonts w:hint="default" w:ascii="Times New Roman" w:hAnsi="Times New Roman" w:cs="Times New Roman"/>
          <w:color w:val="auto"/>
          <w:sz w:val="33"/>
          <w:szCs w:val="32"/>
          <w:highlight w:val="none"/>
          <w:lang w:eastAsia="zh-CN"/>
        </w:rPr>
        <w:t>，采取一对一或集体面谈方式，对分管领域工作人员和联系党员</w:t>
      </w:r>
      <w:r>
        <w:rPr>
          <w:rFonts w:hint="default" w:ascii="Times New Roman" w:hAnsi="Times New Roman" w:eastAsia="仿宋_GB2312" w:cs="Times New Roman"/>
          <w:color w:val="auto"/>
          <w:sz w:val="33"/>
          <w:szCs w:val="32"/>
          <w:highlight w:val="none"/>
        </w:rPr>
        <w:t>开展</w:t>
      </w:r>
      <w:r>
        <w:rPr>
          <w:rFonts w:hint="default" w:ascii="Times New Roman" w:hAnsi="Times New Roman" w:cs="Times New Roman"/>
          <w:color w:val="auto"/>
          <w:sz w:val="33"/>
          <w:szCs w:val="32"/>
          <w:highlight w:val="none"/>
          <w:lang w:eastAsia="zh-CN"/>
        </w:rPr>
        <w:t>谈心谈话</w:t>
      </w:r>
      <w:r>
        <w:rPr>
          <w:rFonts w:hint="default" w:ascii="Times New Roman" w:hAnsi="Times New Roman" w:cs="Times New Roman"/>
          <w:color w:val="auto"/>
          <w:sz w:val="33"/>
          <w:szCs w:val="32"/>
          <w:highlight w:val="none"/>
          <w:lang w:val="en-US" w:eastAsia="zh-CN"/>
        </w:rPr>
        <w:t>35</w:t>
      </w:r>
      <w:r>
        <w:rPr>
          <w:rFonts w:hint="default" w:ascii="Times New Roman" w:hAnsi="Times New Roman" w:cs="Times New Roman"/>
          <w:color w:val="auto"/>
          <w:sz w:val="33"/>
          <w:szCs w:val="32"/>
          <w:highlight w:val="none"/>
          <w:lang w:eastAsia="zh-CN"/>
        </w:rPr>
        <w:t>人次，并对分管领域开展了作风建设和正风肃纪等监督检查</w:t>
      </w:r>
      <w:r>
        <w:rPr>
          <w:rFonts w:hint="default" w:ascii="Times New Roman" w:hAnsi="Times New Roman" w:cs="Times New Roman"/>
          <w:color w:val="auto"/>
          <w:sz w:val="33"/>
          <w:szCs w:val="32"/>
          <w:highlight w:val="none"/>
          <w:lang w:val="en-US" w:eastAsia="zh-CN"/>
        </w:rPr>
        <w:t>1</w:t>
      </w:r>
      <w:r>
        <w:rPr>
          <w:rFonts w:hint="default" w:ascii="Times New Roman" w:hAnsi="Times New Roman" w:cs="Times New Roman"/>
          <w:color w:val="auto"/>
          <w:sz w:val="33"/>
          <w:szCs w:val="32"/>
          <w:highlight w:val="none"/>
          <w:lang w:eastAsia="zh-CN"/>
        </w:rPr>
        <w:t>次。</w:t>
      </w:r>
    </w:p>
    <w:p w14:paraId="31BE9235">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sz w:val="33"/>
          <w:szCs w:val="32"/>
          <w:highlight w:val="none"/>
          <w:lang w:val="en-US" w:eastAsia="zh-CN"/>
        </w:rPr>
      </w:pPr>
      <w:r>
        <w:rPr>
          <w:rFonts w:hint="default" w:ascii="Times New Roman" w:hAnsi="Times New Roman" w:eastAsia="楷体_GB2312" w:cs="Times New Roman"/>
          <w:b/>
          <w:bCs/>
          <w:sz w:val="33"/>
          <w:szCs w:val="32"/>
          <w:highlight w:val="none"/>
          <w:lang w:val="en-US" w:eastAsia="zh-CN" w:bidi="ar-SA"/>
        </w:rPr>
        <w:t>整改进度：</w:t>
      </w:r>
      <w:r>
        <w:rPr>
          <w:rFonts w:hint="default" w:ascii="Times New Roman" w:hAnsi="Times New Roman" w:eastAsia="仿宋_GB2312" w:cs="Times New Roman"/>
          <w:color w:val="auto"/>
          <w:sz w:val="33"/>
          <w:szCs w:val="32"/>
          <w:highlight w:val="none"/>
          <w:lang w:val="en-US" w:eastAsia="zh-CN"/>
        </w:rPr>
        <w:t>已完成</w:t>
      </w:r>
    </w:p>
    <w:p w14:paraId="476A906E">
      <w:pPr>
        <w:pStyle w:val="19"/>
        <w:keepNext w:val="0"/>
        <w:keepLines w:val="0"/>
        <w:pageBreakBefore w:val="0"/>
        <w:widowControl w:val="0"/>
        <w:numPr>
          <w:ilvl w:val="0"/>
          <w:numId w:val="0"/>
        </w:numPr>
        <w:kinsoku/>
        <w:wordWrap/>
        <w:overflowPunct/>
        <w:topLinePunct w:val="0"/>
        <w:autoSpaceDE/>
        <w:autoSpaceDN/>
        <w:bidi w:val="0"/>
        <w:adjustRightInd/>
        <w:snapToGrid/>
        <w:spacing w:line="592" w:lineRule="exact"/>
        <w:ind w:firstLine="663" w:firstLineChars="200"/>
        <w:textAlignment w:val="auto"/>
        <w:rPr>
          <w:rFonts w:hint="eastAsia" w:ascii="Times New Roman" w:hAnsi="Times New Roman" w:eastAsia="楷体_GB2312" w:cs="Times New Roman"/>
          <w:b/>
          <w:bCs/>
          <w:color w:val="auto"/>
          <w:sz w:val="33"/>
          <w:szCs w:val="32"/>
          <w:highlight w:val="none"/>
          <w:lang w:eastAsia="zh-CN"/>
        </w:rPr>
      </w:pPr>
      <w:r>
        <w:rPr>
          <w:rFonts w:hint="default" w:ascii="Times New Roman" w:hAnsi="Times New Roman" w:eastAsia="楷体_GB2312" w:cs="Times New Roman"/>
          <w:b/>
          <w:bCs/>
          <w:color w:val="auto"/>
          <w:kern w:val="2"/>
          <w:sz w:val="33"/>
          <w:szCs w:val="32"/>
          <w:highlight w:val="none"/>
          <w:lang w:val="en-US" w:eastAsia="zh-CN" w:bidi="ar-SA"/>
        </w:rPr>
        <w:t>4.</w:t>
      </w:r>
      <w:r>
        <w:rPr>
          <w:rFonts w:hint="default" w:ascii="Times New Roman" w:hAnsi="Times New Roman" w:eastAsia="楷体_GB2312" w:cs="Times New Roman"/>
          <w:b/>
          <w:bCs/>
          <w:color w:val="auto"/>
          <w:sz w:val="33"/>
          <w:szCs w:val="32"/>
          <w:highlight w:val="none"/>
        </w:rPr>
        <w:t>村务监督委员会履职尽责不够</w:t>
      </w:r>
      <w:r>
        <w:rPr>
          <w:rFonts w:hint="eastAsia" w:ascii="Times New Roman" w:hAnsi="Times New Roman" w:eastAsia="楷体_GB2312" w:cs="Times New Roman"/>
          <w:b/>
          <w:bCs/>
          <w:color w:val="auto"/>
          <w:sz w:val="33"/>
          <w:szCs w:val="32"/>
          <w:highlight w:val="none"/>
          <w:lang w:eastAsia="zh-CN"/>
        </w:rPr>
        <w:t>。</w:t>
      </w:r>
    </w:p>
    <w:p w14:paraId="487D633D">
      <w:pPr>
        <w:pStyle w:val="19"/>
        <w:keepNext w:val="0"/>
        <w:keepLines w:val="0"/>
        <w:pageBreakBefore w:val="0"/>
        <w:widowControl w:val="0"/>
        <w:kinsoku/>
        <w:wordWrap/>
        <w:overflowPunct/>
        <w:topLinePunct w:val="0"/>
        <w:autoSpaceDE/>
        <w:autoSpaceDN/>
        <w:bidi w:val="0"/>
        <w:adjustRightInd/>
        <w:snapToGrid/>
        <w:spacing w:line="592" w:lineRule="exact"/>
        <w:textAlignment w:val="auto"/>
        <w:rPr>
          <w:rFonts w:hint="default" w:ascii="Times New Roman" w:hAnsi="Times New Roman" w:cs="Times New Roman"/>
          <w:b w:val="0"/>
          <w:bCs w:val="0"/>
          <w:color w:val="auto"/>
          <w:kern w:val="2"/>
          <w:sz w:val="33"/>
          <w:szCs w:val="32"/>
          <w:highlight w:val="none"/>
          <w:lang w:val="en-US" w:eastAsia="zh-CN" w:bidi="ar-SA"/>
        </w:rPr>
      </w:pPr>
      <w:r>
        <w:rPr>
          <w:rFonts w:hint="default" w:ascii="Times New Roman" w:hAnsi="Times New Roman" w:eastAsia="楷体_GB2312" w:cs="Times New Roman"/>
          <w:b/>
          <w:bCs/>
          <w:color w:val="auto"/>
          <w:sz w:val="33"/>
          <w:szCs w:val="32"/>
          <w:highlight w:val="none"/>
          <w:lang w:val="en-US" w:eastAsia="zh-CN"/>
        </w:rPr>
        <w:t>整改情况：</w:t>
      </w:r>
      <w:r>
        <w:rPr>
          <w:rFonts w:hint="default" w:ascii="Times New Roman" w:hAnsi="Times New Roman" w:cs="Times New Roman"/>
          <w:b/>
          <w:bCs/>
          <w:color w:val="auto"/>
          <w:kern w:val="2"/>
          <w:sz w:val="33"/>
          <w:szCs w:val="32"/>
          <w:highlight w:val="none"/>
          <w:lang w:val="en-US" w:eastAsia="zh-CN" w:bidi="ar-SA"/>
        </w:rPr>
        <w:t>一是</w:t>
      </w:r>
      <w:r>
        <w:rPr>
          <w:rFonts w:hint="default" w:ascii="Times New Roman" w:hAnsi="Times New Roman" w:cs="Times New Roman"/>
          <w:b w:val="0"/>
          <w:bCs w:val="0"/>
          <w:color w:val="auto"/>
          <w:kern w:val="2"/>
          <w:sz w:val="33"/>
          <w:szCs w:val="32"/>
          <w:highlight w:val="none"/>
          <w:lang w:val="en-US" w:eastAsia="zh-CN" w:bidi="ar-SA"/>
        </w:rPr>
        <w:t>严格落实村务监督委员会工作职责，</w:t>
      </w:r>
      <w:r>
        <w:rPr>
          <w:rFonts w:hint="default" w:ascii="Times New Roman" w:hAnsi="Times New Roman" w:eastAsia="仿宋_GB2312" w:cs="Times New Roman"/>
          <w:color w:val="auto"/>
          <w:sz w:val="33"/>
          <w:szCs w:val="32"/>
          <w:highlight w:val="none"/>
        </w:rPr>
        <w:t>组织</w:t>
      </w:r>
      <w:r>
        <w:rPr>
          <w:rFonts w:hint="default" w:ascii="Times New Roman" w:hAnsi="Times New Roman" w:cs="Times New Roman"/>
          <w:color w:val="auto"/>
          <w:sz w:val="33"/>
          <w:szCs w:val="32"/>
          <w:highlight w:val="none"/>
          <w:lang w:eastAsia="zh-CN"/>
        </w:rPr>
        <w:t>村监督委员会成员</w:t>
      </w:r>
      <w:r>
        <w:rPr>
          <w:rFonts w:hint="default" w:ascii="Times New Roman" w:hAnsi="Times New Roman" w:eastAsia="仿宋_GB2312" w:cs="Times New Roman"/>
          <w:color w:val="auto"/>
          <w:sz w:val="33"/>
          <w:szCs w:val="32"/>
          <w:highlight w:val="none"/>
        </w:rPr>
        <w:t>学习</w:t>
      </w:r>
      <w:r>
        <w:rPr>
          <w:rFonts w:hint="default" w:ascii="Times New Roman" w:hAnsi="Times New Roman" w:cs="Times New Roman"/>
          <w:color w:val="auto"/>
          <w:sz w:val="33"/>
          <w:szCs w:val="32"/>
          <w:highlight w:val="none"/>
          <w:lang w:eastAsia="zh-CN"/>
        </w:rPr>
        <w:t>，</w:t>
      </w:r>
      <w:r>
        <w:rPr>
          <w:rFonts w:hint="default" w:ascii="Times New Roman" w:hAnsi="Times New Roman" w:cs="Times New Roman"/>
          <w:b w:val="0"/>
          <w:bCs w:val="0"/>
          <w:color w:val="auto"/>
          <w:kern w:val="2"/>
          <w:sz w:val="33"/>
          <w:szCs w:val="32"/>
          <w:highlight w:val="none"/>
          <w:lang w:val="en-US" w:eastAsia="zh-CN" w:bidi="ar-SA"/>
        </w:rPr>
        <w:t>坚持每月召开一次监督工作例会，收集、反映民情、民愿，自巡察整改以来，召开“四议两公开”会议13次，村务监督委员会全部参加。</w:t>
      </w:r>
      <w:r>
        <w:rPr>
          <w:rFonts w:hint="default" w:ascii="Times New Roman" w:hAnsi="Times New Roman" w:cs="Times New Roman"/>
          <w:b/>
          <w:bCs/>
          <w:color w:val="auto"/>
          <w:kern w:val="2"/>
          <w:sz w:val="33"/>
          <w:szCs w:val="32"/>
          <w:highlight w:val="none"/>
          <w:lang w:val="en-US" w:eastAsia="zh-CN" w:bidi="ar-SA"/>
        </w:rPr>
        <w:t>二是</w:t>
      </w:r>
      <w:r>
        <w:rPr>
          <w:rFonts w:hint="default" w:ascii="Times New Roman" w:hAnsi="Times New Roman" w:cs="Times New Roman"/>
          <w:b w:val="0"/>
          <w:bCs w:val="0"/>
          <w:color w:val="auto"/>
          <w:kern w:val="2"/>
          <w:sz w:val="33"/>
          <w:szCs w:val="32"/>
          <w:highlight w:val="none"/>
          <w:lang w:val="en-US" w:eastAsia="zh-CN" w:bidi="ar-SA"/>
        </w:rPr>
        <w:t>党支部书记对</w:t>
      </w:r>
      <w:r>
        <w:rPr>
          <w:rFonts w:hint="eastAsia" w:ascii="Times New Roman" w:hAnsi="Times New Roman" w:cs="Times New Roman"/>
          <w:b w:val="0"/>
          <w:bCs w:val="0"/>
          <w:color w:val="auto"/>
          <w:kern w:val="2"/>
          <w:sz w:val="33"/>
          <w:szCs w:val="32"/>
          <w:highlight w:val="none"/>
          <w:lang w:val="en-US" w:eastAsia="zh-CN" w:bidi="ar-SA"/>
        </w:rPr>
        <w:t>监督委员会</w:t>
      </w:r>
      <w:r>
        <w:rPr>
          <w:rFonts w:hint="default" w:ascii="Times New Roman" w:hAnsi="Times New Roman" w:cs="Times New Roman"/>
          <w:b w:val="0"/>
          <w:bCs w:val="0"/>
          <w:color w:val="auto"/>
          <w:kern w:val="2"/>
          <w:sz w:val="33"/>
          <w:szCs w:val="32"/>
          <w:highlight w:val="none"/>
          <w:lang w:val="en-US" w:eastAsia="zh-CN" w:bidi="ar-SA"/>
        </w:rPr>
        <w:t>主任、成员进行提醒谈话2人次，确保村务监督委员会切实发挥作用。</w:t>
      </w:r>
    </w:p>
    <w:p w14:paraId="277CC6A5">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sz w:val="33"/>
          <w:szCs w:val="32"/>
          <w:highlight w:val="none"/>
          <w:lang w:val="en-US" w:eastAsia="zh-CN"/>
        </w:rPr>
      </w:pPr>
      <w:r>
        <w:rPr>
          <w:rFonts w:hint="default" w:ascii="Times New Roman" w:hAnsi="Times New Roman" w:eastAsia="楷体_GB2312" w:cs="Times New Roman"/>
          <w:b/>
          <w:bCs/>
          <w:sz w:val="33"/>
          <w:szCs w:val="32"/>
          <w:highlight w:val="none"/>
          <w:lang w:val="en-US" w:eastAsia="zh-CN" w:bidi="ar-SA"/>
        </w:rPr>
        <w:t>整改进度：</w:t>
      </w:r>
      <w:r>
        <w:rPr>
          <w:rFonts w:hint="default" w:ascii="Times New Roman" w:hAnsi="Times New Roman" w:eastAsia="仿宋_GB2312" w:cs="Times New Roman"/>
          <w:color w:val="auto"/>
          <w:sz w:val="33"/>
          <w:szCs w:val="32"/>
          <w:highlight w:val="none"/>
          <w:lang w:val="en-US" w:eastAsia="zh-CN"/>
        </w:rPr>
        <w:t>已完成</w:t>
      </w:r>
    </w:p>
    <w:p w14:paraId="749C4CD2">
      <w:pPr>
        <w:pStyle w:val="19"/>
        <w:keepNext w:val="0"/>
        <w:keepLines w:val="0"/>
        <w:pageBreakBefore w:val="0"/>
        <w:widowControl w:val="0"/>
        <w:numPr>
          <w:ilvl w:val="0"/>
          <w:numId w:val="0"/>
        </w:numPr>
        <w:kinsoku/>
        <w:wordWrap/>
        <w:overflowPunct/>
        <w:topLinePunct w:val="0"/>
        <w:autoSpaceDE/>
        <w:autoSpaceDN/>
        <w:bidi w:val="0"/>
        <w:adjustRightInd/>
        <w:snapToGrid/>
        <w:spacing w:line="592" w:lineRule="exact"/>
        <w:ind w:firstLine="663" w:firstLineChars="200"/>
        <w:textAlignment w:val="auto"/>
        <w:rPr>
          <w:rFonts w:hint="default" w:ascii="Times New Roman" w:hAnsi="Times New Roman" w:eastAsia="楷体_GB2312" w:cs="Times New Roman"/>
          <w:b/>
          <w:bCs/>
          <w:color w:val="auto"/>
          <w:sz w:val="33"/>
          <w:szCs w:val="32"/>
          <w:highlight w:val="none"/>
          <w:lang w:val="en-US" w:eastAsia="zh-CN"/>
        </w:rPr>
      </w:pPr>
      <w:r>
        <w:rPr>
          <w:rFonts w:hint="default" w:ascii="Times New Roman" w:hAnsi="Times New Roman" w:eastAsia="楷体_GB2312" w:cs="Times New Roman"/>
          <w:b/>
          <w:bCs/>
          <w:color w:val="auto"/>
          <w:kern w:val="2"/>
          <w:sz w:val="33"/>
          <w:szCs w:val="32"/>
          <w:highlight w:val="none"/>
          <w:lang w:val="en-US" w:eastAsia="zh-CN" w:bidi="ar-SA"/>
        </w:rPr>
        <w:t>5.</w:t>
      </w:r>
      <w:r>
        <w:rPr>
          <w:rFonts w:hint="default" w:ascii="Times New Roman" w:hAnsi="Times New Roman" w:eastAsia="楷体_GB2312" w:cs="Times New Roman"/>
          <w:b/>
          <w:bCs/>
          <w:color w:val="auto"/>
          <w:sz w:val="33"/>
          <w:szCs w:val="32"/>
          <w:highlight w:val="none"/>
          <w:lang w:val="en-US" w:eastAsia="zh-CN"/>
        </w:rPr>
        <w:t>作风建设仍需改进</w:t>
      </w:r>
      <w:r>
        <w:rPr>
          <w:rFonts w:hint="eastAsia" w:ascii="Times New Roman" w:hAnsi="Times New Roman" w:eastAsia="楷体_GB2312" w:cs="Times New Roman"/>
          <w:b/>
          <w:bCs/>
          <w:color w:val="auto"/>
          <w:sz w:val="33"/>
          <w:szCs w:val="32"/>
          <w:highlight w:val="none"/>
          <w:lang w:val="en-US" w:eastAsia="zh-CN"/>
        </w:rPr>
        <w:t>。</w:t>
      </w:r>
    </w:p>
    <w:p w14:paraId="58660174">
      <w:pPr>
        <w:pStyle w:val="19"/>
        <w:keepNext w:val="0"/>
        <w:keepLines w:val="0"/>
        <w:pageBreakBefore w:val="0"/>
        <w:widowControl w:val="0"/>
        <w:kinsoku/>
        <w:wordWrap/>
        <w:overflowPunct/>
        <w:topLinePunct w:val="0"/>
        <w:autoSpaceDE/>
        <w:autoSpaceDN/>
        <w:bidi w:val="0"/>
        <w:adjustRightInd/>
        <w:snapToGrid/>
        <w:spacing w:line="592" w:lineRule="exact"/>
        <w:textAlignment w:val="auto"/>
        <w:rPr>
          <w:rFonts w:hint="default" w:ascii="Times New Roman" w:hAnsi="Times New Roman" w:eastAsia="仿宋_GB2312" w:cs="Times New Roman"/>
          <w:color w:val="auto"/>
          <w:sz w:val="33"/>
          <w:szCs w:val="32"/>
          <w:highlight w:val="none"/>
          <w:lang w:val="en-US" w:eastAsia="zh-CN"/>
        </w:rPr>
      </w:pPr>
      <w:r>
        <w:rPr>
          <w:rFonts w:hint="default" w:ascii="Times New Roman" w:hAnsi="Times New Roman" w:eastAsia="楷体_GB2312" w:cs="Times New Roman"/>
          <w:b/>
          <w:bCs/>
          <w:color w:val="auto"/>
          <w:sz w:val="33"/>
          <w:szCs w:val="32"/>
          <w:highlight w:val="none"/>
          <w:lang w:val="en-US" w:eastAsia="zh-CN"/>
        </w:rPr>
        <w:t>整改情况：</w:t>
      </w:r>
      <w:r>
        <w:rPr>
          <w:rFonts w:hint="default" w:ascii="Times New Roman" w:hAnsi="Times New Roman" w:cs="Times New Roman"/>
          <w:b/>
          <w:bCs/>
          <w:color w:val="auto"/>
          <w:kern w:val="2"/>
          <w:sz w:val="33"/>
          <w:szCs w:val="32"/>
          <w:highlight w:val="none"/>
          <w:lang w:val="en-US" w:eastAsia="zh-CN" w:bidi="ar-SA"/>
        </w:rPr>
        <w:t>一是</w:t>
      </w:r>
      <w:r>
        <w:rPr>
          <w:rFonts w:hint="default" w:ascii="Times New Roman" w:hAnsi="Times New Roman" w:cs="Times New Roman"/>
          <w:b w:val="0"/>
          <w:bCs w:val="0"/>
          <w:color w:val="auto"/>
          <w:kern w:val="2"/>
          <w:sz w:val="33"/>
          <w:szCs w:val="32"/>
          <w:highlight w:val="none"/>
          <w:lang w:val="en-US" w:eastAsia="zh-CN" w:bidi="ar-SA"/>
        </w:rPr>
        <w:t>党</w:t>
      </w:r>
      <w:r>
        <w:rPr>
          <w:rFonts w:hint="default" w:ascii="Times New Roman" w:hAnsi="Times New Roman" w:eastAsia="仿宋_GB2312" w:cs="Times New Roman"/>
          <w:color w:val="auto"/>
          <w:sz w:val="33"/>
          <w:szCs w:val="32"/>
          <w:highlight w:val="none"/>
        </w:rPr>
        <w:t>支部书记加强政治理论学习，</w:t>
      </w:r>
      <w:r>
        <w:rPr>
          <w:rFonts w:hint="default" w:ascii="Times New Roman" w:hAnsi="Times New Roman" w:cs="Times New Roman"/>
          <w:color w:val="auto"/>
          <w:sz w:val="33"/>
          <w:szCs w:val="32"/>
          <w:highlight w:val="none"/>
          <w:lang w:eastAsia="zh-CN"/>
        </w:rPr>
        <w:t>加强《中国共产党章程》《中国共产党纪律处分条例》等党内法规的学习，明确了党支部职责、党员干部行为准则</w:t>
      </w:r>
      <w:r>
        <w:rPr>
          <w:rFonts w:hint="default" w:ascii="Times New Roman" w:hAnsi="Times New Roman" w:eastAsia="仿宋_GB2312" w:cs="Times New Roman"/>
          <w:color w:val="auto"/>
          <w:sz w:val="33"/>
          <w:szCs w:val="32"/>
          <w:highlight w:val="none"/>
        </w:rPr>
        <w:t>，</w:t>
      </w:r>
      <w:r>
        <w:rPr>
          <w:rFonts w:hint="default" w:ascii="Times New Roman" w:hAnsi="Times New Roman" w:cs="Times New Roman"/>
          <w:color w:val="auto"/>
          <w:sz w:val="33"/>
          <w:szCs w:val="32"/>
          <w:highlight w:val="none"/>
          <w:lang w:eastAsia="zh-CN"/>
        </w:rPr>
        <w:t>并在</w:t>
      </w:r>
      <w:r>
        <w:rPr>
          <w:rFonts w:hint="default" w:ascii="Times New Roman" w:hAnsi="Times New Roman" w:cs="Times New Roman"/>
          <w:color w:val="auto"/>
          <w:sz w:val="33"/>
          <w:szCs w:val="32"/>
          <w:highlight w:val="none"/>
          <w:lang w:val="en-US" w:eastAsia="zh-CN"/>
        </w:rPr>
        <w:t>2024年7月31日组织生活会上</w:t>
      </w:r>
      <w:r>
        <w:rPr>
          <w:rFonts w:hint="default" w:ascii="Times New Roman" w:hAnsi="Times New Roman" w:eastAsia="仿宋_GB2312" w:cs="Times New Roman"/>
          <w:color w:val="auto"/>
          <w:sz w:val="33"/>
          <w:szCs w:val="32"/>
          <w:highlight w:val="none"/>
        </w:rPr>
        <w:t>进行自我检讨</w:t>
      </w:r>
      <w:r>
        <w:rPr>
          <w:rFonts w:hint="default" w:ascii="Times New Roman" w:hAnsi="Times New Roman" w:cs="Times New Roman"/>
          <w:color w:val="auto"/>
          <w:sz w:val="33"/>
          <w:szCs w:val="32"/>
          <w:highlight w:val="none"/>
          <w:lang w:eastAsia="zh-CN"/>
        </w:rPr>
        <w:t>。</w:t>
      </w:r>
      <w:r>
        <w:rPr>
          <w:rFonts w:hint="default" w:ascii="Times New Roman" w:hAnsi="Times New Roman" w:cs="Times New Roman"/>
          <w:b/>
          <w:bCs/>
          <w:color w:val="auto"/>
          <w:sz w:val="33"/>
          <w:szCs w:val="32"/>
          <w:highlight w:val="none"/>
          <w:lang w:eastAsia="zh-CN"/>
        </w:rPr>
        <w:t>二是</w:t>
      </w:r>
      <w:r>
        <w:rPr>
          <w:rFonts w:hint="default" w:ascii="Times New Roman" w:hAnsi="Times New Roman" w:cs="Times New Roman"/>
          <w:b w:val="0"/>
          <w:bCs w:val="0"/>
          <w:color w:val="auto"/>
          <w:sz w:val="33"/>
          <w:szCs w:val="32"/>
          <w:highlight w:val="none"/>
          <w:lang w:eastAsia="zh-CN"/>
        </w:rPr>
        <w:t>转变工作作风和</w:t>
      </w:r>
      <w:r>
        <w:rPr>
          <w:rFonts w:hint="default" w:ascii="Times New Roman" w:hAnsi="Times New Roman" w:cs="Times New Roman"/>
          <w:color w:val="auto"/>
          <w:sz w:val="33"/>
          <w:szCs w:val="32"/>
          <w:highlight w:val="none"/>
          <w:lang w:eastAsia="zh-CN"/>
        </w:rPr>
        <w:t>文风，</w:t>
      </w:r>
      <w:r>
        <w:rPr>
          <w:rFonts w:hint="default" w:ascii="Times New Roman" w:hAnsi="Times New Roman" w:cs="Times New Roman"/>
          <w:color w:val="auto"/>
          <w:sz w:val="33"/>
          <w:szCs w:val="32"/>
          <w:highlight w:val="none"/>
          <w:lang w:val="en-US" w:eastAsia="zh-CN"/>
        </w:rPr>
        <w:t>2024年述职报告无此类情况发生</w:t>
      </w:r>
      <w:r>
        <w:rPr>
          <w:rFonts w:hint="default" w:ascii="Times New Roman" w:hAnsi="Times New Roman" w:eastAsia="仿宋_GB2312" w:cs="Times New Roman"/>
          <w:color w:val="auto"/>
          <w:sz w:val="33"/>
          <w:szCs w:val="32"/>
          <w:highlight w:val="none"/>
        </w:rPr>
        <w:t>。</w:t>
      </w:r>
    </w:p>
    <w:p w14:paraId="48D77488">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sz w:val="33"/>
          <w:szCs w:val="32"/>
          <w:highlight w:val="none"/>
          <w:lang w:val="en-US" w:eastAsia="zh-CN"/>
        </w:rPr>
      </w:pPr>
      <w:r>
        <w:rPr>
          <w:rFonts w:hint="default" w:ascii="Times New Roman" w:hAnsi="Times New Roman" w:eastAsia="楷体_GB2312" w:cs="Times New Roman"/>
          <w:b/>
          <w:bCs/>
          <w:sz w:val="33"/>
          <w:szCs w:val="32"/>
          <w:highlight w:val="none"/>
          <w:lang w:val="en-US" w:eastAsia="zh-CN" w:bidi="ar-SA"/>
        </w:rPr>
        <w:t>整改进度：</w:t>
      </w:r>
      <w:r>
        <w:rPr>
          <w:rFonts w:hint="default" w:ascii="Times New Roman" w:hAnsi="Times New Roman" w:eastAsia="仿宋_GB2312" w:cs="Times New Roman"/>
          <w:color w:val="auto"/>
          <w:sz w:val="33"/>
          <w:szCs w:val="32"/>
          <w:highlight w:val="none"/>
          <w:lang w:val="en-US" w:eastAsia="zh-CN"/>
        </w:rPr>
        <w:t>已完成</w:t>
      </w:r>
    </w:p>
    <w:p w14:paraId="2E0967B9">
      <w:pPr>
        <w:pStyle w:val="19"/>
        <w:keepNext w:val="0"/>
        <w:keepLines w:val="0"/>
        <w:pageBreakBefore w:val="0"/>
        <w:widowControl w:val="0"/>
        <w:numPr>
          <w:ilvl w:val="0"/>
          <w:numId w:val="0"/>
        </w:numPr>
        <w:kinsoku/>
        <w:wordWrap/>
        <w:overflowPunct/>
        <w:topLinePunct w:val="0"/>
        <w:autoSpaceDE/>
        <w:autoSpaceDN/>
        <w:bidi w:val="0"/>
        <w:adjustRightInd/>
        <w:snapToGrid/>
        <w:spacing w:line="592" w:lineRule="exact"/>
        <w:ind w:firstLine="663" w:firstLineChars="200"/>
        <w:textAlignment w:val="auto"/>
        <w:rPr>
          <w:rFonts w:hint="default" w:ascii="Times New Roman" w:hAnsi="Times New Roman" w:eastAsia="楷体_GB2312" w:cs="Times New Roman"/>
          <w:b/>
          <w:bCs/>
          <w:color w:val="auto"/>
          <w:sz w:val="33"/>
          <w:szCs w:val="32"/>
          <w:highlight w:val="none"/>
          <w:lang w:val="en-US" w:eastAsia="zh-CN"/>
        </w:rPr>
      </w:pPr>
      <w:r>
        <w:rPr>
          <w:rFonts w:hint="default" w:ascii="Times New Roman" w:hAnsi="Times New Roman" w:eastAsia="楷体_GB2312" w:cs="Times New Roman"/>
          <w:b/>
          <w:bCs/>
          <w:color w:val="auto"/>
          <w:kern w:val="2"/>
          <w:sz w:val="33"/>
          <w:szCs w:val="32"/>
          <w:highlight w:val="none"/>
          <w:lang w:val="en-US" w:eastAsia="zh-CN" w:bidi="ar-SA"/>
        </w:rPr>
        <w:t>6.</w:t>
      </w:r>
      <w:r>
        <w:rPr>
          <w:rFonts w:hint="default" w:ascii="Times New Roman" w:hAnsi="Times New Roman" w:eastAsia="楷体_GB2312" w:cs="Times New Roman"/>
          <w:b/>
          <w:bCs/>
          <w:color w:val="auto"/>
          <w:sz w:val="33"/>
          <w:szCs w:val="32"/>
          <w:highlight w:val="none"/>
          <w:lang w:val="en-US" w:eastAsia="zh-CN"/>
        </w:rPr>
        <w:t>项目管理不规范</w:t>
      </w:r>
      <w:r>
        <w:rPr>
          <w:rFonts w:hint="eastAsia" w:ascii="Times New Roman" w:hAnsi="Times New Roman" w:eastAsia="楷体_GB2312" w:cs="Times New Roman"/>
          <w:b/>
          <w:bCs/>
          <w:color w:val="auto"/>
          <w:sz w:val="33"/>
          <w:szCs w:val="32"/>
          <w:highlight w:val="none"/>
          <w:lang w:val="en-US" w:eastAsia="zh-CN"/>
        </w:rPr>
        <w:t>。</w:t>
      </w:r>
    </w:p>
    <w:p w14:paraId="0786396D">
      <w:pPr>
        <w:pStyle w:val="19"/>
        <w:keepNext w:val="0"/>
        <w:keepLines w:val="0"/>
        <w:pageBreakBefore w:val="0"/>
        <w:widowControl w:val="0"/>
        <w:kinsoku/>
        <w:wordWrap/>
        <w:overflowPunct/>
        <w:topLinePunct w:val="0"/>
        <w:autoSpaceDE/>
        <w:autoSpaceDN/>
        <w:bidi w:val="0"/>
        <w:adjustRightInd/>
        <w:snapToGrid/>
        <w:spacing w:line="592" w:lineRule="exact"/>
        <w:textAlignment w:val="auto"/>
        <w:rPr>
          <w:rFonts w:hint="default" w:ascii="Times New Roman" w:hAnsi="Times New Roman" w:cs="Times New Roman"/>
          <w:b w:val="0"/>
          <w:bCs w:val="0"/>
          <w:color w:val="auto"/>
          <w:kern w:val="2"/>
          <w:sz w:val="33"/>
          <w:szCs w:val="32"/>
          <w:highlight w:val="none"/>
          <w:lang w:val="en-US" w:eastAsia="zh-CN" w:bidi="ar-SA"/>
        </w:rPr>
      </w:pPr>
      <w:r>
        <w:rPr>
          <w:rFonts w:hint="default" w:ascii="Times New Roman" w:hAnsi="Times New Roman" w:eastAsia="楷体_GB2312" w:cs="Times New Roman"/>
          <w:b/>
          <w:bCs/>
          <w:color w:val="auto"/>
          <w:sz w:val="33"/>
          <w:szCs w:val="32"/>
          <w:highlight w:val="none"/>
          <w:lang w:val="en-US" w:eastAsia="zh-CN"/>
        </w:rPr>
        <w:t>整改情况：</w:t>
      </w:r>
      <w:r>
        <w:rPr>
          <w:rFonts w:hint="default" w:ascii="Times New Roman" w:hAnsi="Times New Roman" w:cs="Times New Roman"/>
          <w:b/>
          <w:bCs/>
          <w:color w:val="auto"/>
          <w:kern w:val="2"/>
          <w:sz w:val="33"/>
          <w:szCs w:val="32"/>
          <w:highlight w:val="none"/>
          <w:lang w:val="en-US" w:eastAsia="zh-CN" w:bidi="ar-SA"/>
        </w:rPr>
        <w:t>一是</w:t>
      </w:r>
      <w:r>
        <w:rPr>
          <w:rFonts w:hint="default" w:ascii="Times New Roman" w:hAnsi="Times New Roman" w:cs="Times New Roman"/>
          <w:b w:val="0"/>
          <w:bCs w:val="0"/>
          <w:color w:val="auto"/>
          <w:kern w:val="2"/>
          <w:sz w:val="33"/>
          <w:szCs w:val="32"/>
          <w:highlight w:val="none"/>
          <w:lang w:val="en-US" w:eastAsia="zh-CN" w:bidi="ar-SA"/>
        </w:rPr>
        <w:t>镇上组织了镇村两级干部培训班，党支部积极组织项目管理人员参加</w:t>
      </w:r>
      <w:r>
        <w:rPr>
          <w:rFonts w:hint="eastAsia" w:ascii="Times New Roman" w:hAnsi="Times New Roman" w:cs="Times New Roman"/>
          <w:b w:val="0"/>
          <w:bCs w:val="0"/>
          <w:color w:val="auto"/>
          <w:kern w:val="2"/>
          <w:sz w:val="33"/>
          <w:szCs w:val="32"/>
          <w:highlight w:val="none"/>
          <w:lang w:val="en-US" w:eastAsia="zh-CN" w:bidi="ar-SA"/>
        </w:rPr>
        <w:t>了</w:t>
      </w:r>
      <w:r>
        <w:rPr>
          <w:rFonts w:hint="default" w:ascii="Times New Roman" w:hAnsi="Times New Roman" w:cs="Times New Roman"/>
          <w:b w:val="0"/>
          <w:bCs w:val="0"/>
          <w:color w:val="auto"/>
          <w:kern w:val="2"/>
          <w:sz w:val="33"/>
          <w:szCs w:val="32"/>
          <w:highlight w:val="none"/>
          <w:lang w:val="en-US" w:eastAsia="zh-CN" w:bidi="ar-SA"/>
        </w:rPr>
        <w:t>关于项目知识的专题培训，加强了</w:t>
      </w:r>
      <w:r>
        <w:rPr>
          <w:rFonts w:hint="eastAsia" w:ascii="Times New Roman" w:hAnsi="Times New Roman" w:cs="Times New Roman"/>
          <w:b w:val="0"/>
          <w:bCs w:val="0"/>
          <w:color w:val="auto"/>
          <w:kern w:val="2"/>
          <w:sz w:val="33"/>
          <w:szCs w:val="32"/>
          <w:highlight w:val="none"/>
          <w:lang w:val="en-US" w:eastAsia="zh-CN" w:bidi="ar-SA"/>
        </w:rPr>
        <w:t>对</w:t>
      </w:r>
      <w:r>
        <w:rPr>
          <w:rFonts w:hint="default" w:ascii="Times New Roman" w:hAnsi="Times New Roman" w:cs="Times New Roman"/>
          <w:b w:val="0"/>
          <w:bCs w:val="0"/>
          <w:color w:val="auto"/>
          <w:kern w:val="2"/>
          <w:sz w:val="33"/>
          <w:szCs w:val="32"/>
          <w:highlight w:val="none"/>
          <w:lang w:val="en-US" w:eastAsia="zh-CN" w:bidi="ar-SA"/>
        </w:rPr>
        <w:t>项目建设知识的学习，对统一规范项目资料等有了更明确的认识，对今后实施的项目，确保资料规范，并要求施工单位缴纳履约保证金及民工工资保证金。</w:t>
      </w:r>
      <w:r>
        <w:rPr>
          <w:rFonts w:hint="default" w:ascii="Times New Roman" w:hAnsi="Times New Roman" w:cs="Times New Roman"/>
          <w:b/>
          <w:bCs/>
          <w:color w:val="auto"/>
          <w:kern w:val="2"/>
          <w:sz w:val="33"/>
          <w:szCs w:val="32"/>
          <w:highlight w:val="none"/>
          <w:lang w:val="en-US" w:eastAsia="zh-CN" w:bidi="ar-SA"/>
        </w:rPr>
        <w:t>二是</w:t>
      </w:r>
      <w:r>
        <w:rPr>
          <w:rFonts w:hint="default" w:ascii="Times New Roman" w:hAnsi="Times New Roman" w:cs="Times New Roman"/>
          <w:b w:val="0"/>
          <w:bCs w:val="0"/>
          <w:color w:val="auto"/>
          <w:kern w:val="2"/>
          <w:sz w:val="33"/>
          <w:szCs w:val="32"/>
          <w:highlight w:val="none"/>
          <w:lang w:val="en-US" w:eastAsia="zh-CN" w:bidi="ar-SA"/>
        </w:rPr>
        <w:t>村务监督委员会对项目进行施工前、施工、收方、资料全方位监督，自巡察整改以来，监督建设项目3次，并将6组堡坎整治、3组道路维修等3个</w:t>
      </w:r>
      <w:r>
        <w:rPr>
          <w:rFonts w:hint="default" w:ascii="Times New Roman" w:hAnsi="Times New Roman" w:eastAsia="仿宋_GB2312" w:cs="Times New Roman"/>
          <w:color w:val="auto"/>
          <w:sz w:val="33"/>
          <w:szCs w:val="32"/>
          <w:highlight w:val="none"/>
        </w:rPr>
        <w:t>村级项目建设方案、过程等</w:t>
      </w:r>
      <w:r>
        <w:rPr>
          <w:rFonts w:hint="default" w:ascii="Times New Roman" w:hAnsi="Times New Roman" w:cs="Times New Roman"/>
          <w:color w:val="auto"/>
          <w:sz w:val="33"/>
          <w:szCs w:val="32"/>
          <w:highlight w:val="none"/>
          <w:lang w:eastAsia="zh-CN"/>
        </w:rPr>
        <w:t>进行公示</w:t>
      </w:r>
      <w:r>
        <w:rPr>
          <w:rFonts w:hint="default" w:ascii="Times New Roman" w:hAnsi="Times New Roman" w:eastAsia="仿宋_GB2312" w:cs="Times New Roman"/>
          <w:color w:val="auto"/>
          <w:sz w:val="33"/>
          <w:szCs w:val="32"/>
          <w:highlight w:val="none"/>
        </w:rPr>
        <w:t>。</w:t>
      </w:r>
    </w:p>
    <w:p w14:paraId="094A07D4">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sz w:val="33"/>
          <w:szCs w:val="32"/>
          <w:highlight w:val="none"/>
          <w:lang w:val="en-US" w:eastAsia="zh-CN"/>
        </w:rPr>
      </w:pPr>
      <w:r>
        <w:rPr>
          <w:rFonts w:hint="default" w:ascii="Times New Roman" w:hAnsi="Times New Roman" w:eastAsia="楷体_GB2312" w:cs="Times New Roman"/>
          <w:b/>
          <w:bCs/>
          <w:sz w:val="33"/>
          <w:szCs w:val="32"/>
          <w:highlight w:val="none"/>
          <w:lang w:val="en-US" w:eastAsia="zh-CN" w:bidi="ar-SA"/>
        </w:rPr>
        <w:t>整改进度：</w:t>
      </w:r>
      <w:r>
        <w:rPr>
          <w:rFonts w:hint="default" w:ascii="Times New Roman" w:hAnsi="Times New Roman" w:eastAsia="仿宋_GB2312" w:cs="Times New Roman"/>
          <w:color w:val="auto"/>
          <w:sz w:val="33"/>
          <w:szCs w:val="32"/>
          <w:highlight w:val="none"/>
          <w:lang w:val="en-US" w:eastAsia="zh-CN"/>
        </w:rPr>
        <w:t>已完成</w:t>
      </w:r>
    </w:p>
    <w:p w14:paraId="3968023D">
      <w:pPr>
        <w:pStyle w:val="19"/>
        <w:keepNext w:val="0"/>
        <w:keepLines w:val="0"/>
        <w:pageBreakBefore w:val="0"/>
        <w:widowControl w:val="0"/>
        <w:numPr>
          <w:ilvl w:val="0"/>
          <w:numId w:val="0"/>
        </w:numPr>
        <w:kinsoku/>
        <w:wordWrap/>
        <w:overflowPunct/>
        <w:topLinePunct w:val="0"/>
        <w:autoSpaceDE/>
        <w:autoSpaceDN/>
        <w:bidi w:val="0"/>
        <w:adjustRightInd/>
        <w:snapToGrid/>
        <w:spacing w:line="592" w:lineRule="exact"/>
        <w:ind w:firstLine="663" w:firstLineChars="200"/>
        <w:textAlignment w:val="auto"/>
        <w:rPr>
          <w:rFonts w:hint="eastAsia" w:ascii="Times New Roman" w:hAnsi="Times New Roman" w:eastAsia="楷体_GB2312" w:cs="Times New Roman"/>
          <w:b/>
          <w:bCs/>
          <w:color w:val="auto"/>
          <w:sz w:val="33"/>
          <w:szCs w:val="32"/>
          <w:highlight w:val="none"/>
          <w:lang w:eastAsia="zh-CN"/>
        </w:rPr>
      </w:pPr>
      <w:r>
        <w:rPr>
          <w:rFonts w:hint="default" w:ascii="Times New Roman" w:hAnsi="Times New Roman" w:eastAsia="楷体_GB2312" w:cs="Times New Roman"/>
          <w:b/>
          <w:bCs/>
          <w:color w:val="auto"/>
          <w:kern w:val="2"/>
          <w:sz w:val="33"/>
          <w:szCs w:val="32"/>
          <w:highlight w:val="none"/>
          <w:lang w:val="en-US" w:eastAsia="zh-CN" w:bidi="ar-SA"/>
        </w:rPr>
        <w:t>7.</w:t>
      </w:r>
      <w:r>
        <w:rPr>
          <w:rFonts w:hint="default" w:ascii="Times New Roman" w:hAnsi="Times New Roman" w:eastAsia="楷体_GB2312" w:cs="Times New Roman"/>
          <w:b/>
          <w:bCs/>
          <w:color w:val="auto"/>
          <w:sz w:val="33"/>
          <w:szCs w:val="32"/>
          <w:highlight w:val="none"/>
        </w:rPr>
        <w:t>集体经济管理欠规范、谋划不到位</w:t>
      </w:r>
      <w:r>
        <w:rPr>
          <w:rFonts w:hint="eastAsia" w:ascii="Times New Roman" w:hAnsi="Times New Roman" w:eastAsia="楷体_GB2312" w:cs="Times New Roman"/>
          <w:b/>
          <w:bCs/>
          <w:color w:val="auto"/>
          <w:sz w:val="33"/>
          <w:szCs w:val="32"/>
          <w:highlight w:val="none"/>
          <w:lang w:eastAsia="zh-CN"/>
        </w:rPr>
        <w:t>。</w:t>
      </w:r>
    </w:p>
    <w:p w14:paraId="538819B4">
      <w:pPr>
        <w:pStyle w:val="19"/>
        <w:keepNext w:val="0"/>
        <w:keepLines w:val="0"/>
        <w:pageBreakBefore w:val="0"/>
        <w:widowControl w:val="0"/>
        <w:kinsoku/>
        <w:wordWrap/>
        <w:overflowPunct/>
        <w:topLinePunct w:val="0"/>
        <w:autoSpaceDE/>
        <w:autoSpaceDN/>
        <w:bidi w:val="0"/>
        <w:adjustRightInd/>
        <w:snapToGrid/>
        <w:spacing w:line="592" w:lineRule="exact"/>
        <w:textAlignment w:val="auto"/>
        <w:rPr>
          <w:rFonts w:hint="default" w:ascii="Times New Roman" w:hAnsi="Times New Roman" w:cs="Times New Roman"/>
          <w:b w:val="0"/>
          <w:bCs w:val="0"/>
          <w:color w:val="auto"/>
          <w:kern w:val="2"/>
          <w:sz w:val="33"/>
          <w:szCs w:val="32"/>
          <w:highlight w:val="none"/>
          <w:lang w:val="en-US" w:eastAsia="zh-CN" w:bidi="ar-SA"/>
        </w:rPr>
      </w:pPr>
      <w:r>
        <w:rPr>
          <w:rFonts w:hint="default" w:ascii="Times New Roman" w:hAnsi="Times New Roman" w:eastAsia="楷体_GB2312" w:cs="Times New Roman"/>
          <w:b/>
          <w:bCs/>
          <w:color w:val="auto"/>
          <w:sz w:val="33"/>
          <w:szCs w:val="32"/>
          <w:highlight w:val="none"/>
          <w:lang w:val="en-US" w:eastAsia="zh-CN"/>
        </w:rPr>
        <w:t>整改情况：</w:t>
      </w:r>
      <w:r>
        <w:rPr>
          <w:rFonts w:hint="eastAsia" w:ascii="Times New Roman" w:hAnsi="Times New Roman" w:cs="Times New Roman"/>
          <w:b/>
          <w:bCs/>
          <w:color w:val="auto"/>
          <w:kern w:val="2"/>
          <w:sz w:val="33"/>
          <w:szCs w:val="32"/>
          <w:highlight w:val="none"/>
          <w:lang w:val="en-US" w:eastAsia="zh-CN" w:bidi="ar-SA"/>
        </w:rPr>
        <w:t>一</w:t>
      </w:r>
      <w:r>
        <w:rPr>
          <w:rFonts w:hint="default" w:ascii="Times New Roman" w:hAnsi="Times New Roman" w:cs="Times New Roman"/>
          <w:b/>
          <w:bCs/>
          <w:color w:val="auto"/>
          <w:kern w:val="2"/>
          <w:sz w:val="33"/>
          <w:szCs w:val="32"/>
          <w:highlight w:val="none"/>
          <w:lang w:val="en-US" w:eastAsia="zh-CN" w:bidi="ar-SA"/>
        </w:rPr>
        <w:t>是</w:t>
      </w:r>
      <w:r>
        <w:rPr>
          <w:rFonts w:hint="default" w:ascii="Times New Roman" w:hAnsi="Times New Roman" w:cs="Times New Roman"/>
          <w:b w:val="0"/>
          <w:bCs w:val="0"/>
          <w:color w:val="auto"/>
          <w:kern w:val="2"/>
          <w:sz w:val="33"/>
          <w:szCs w:val="32"/>
          <w:highlight w:val="none"/>
          <w:lang w:val="en-US" w:eastAsia="zh-CN" w:bidi="ar-SA"/>
        </w:rPr>
        <w:t>已对集体经济财务进行全面自查，对原始票据进行账务处理，经核查，</w:t>
      </w:r>
      <w:r>
        <w:rPr>
          <w:rFonts w:hint="eastAsia" w:ascii="Times New Roman" w:hAnsi="Times New Roman" w:cs="Times New Roman"/>
          <w:b w:val="0"/>
          <w:bCs w:val="0"/>
          <w:color w:val="auto"/>
          <w:kern w:val="2"/>
          <w:sz w:val="33"/>
          <w:szCs w:val="32"/>
          <w:highlight w:val="none"/>
          <w:lang w:val="en-US" w:eastAsia="zh-CN" w:bidi="ar-SA"/>
        </w:rPr>
        <w:t>超额付款和重复报销都是同一张票据，是</w:t>
      </w:r>
      <w:r>
        <w:rPr>
          <w:rFonts w:hint="default" w:ascii="Times New Roman" w:hAnsi="Times New Roman" w:cs="Times New Roman"/>
          <w:b w:val="0"/>
          <w:bCs w:val="0"/>
          <w:color w:val="auto"/>
          <w:kern w:val="2"/>
          <w:sz w:val="33"/>
          <w:szCs w:val="32"/>
          <w:highlight w:val="none"/>
          <w:lang w:val="en-US" w:eastAsia="zh-CN" w:bidi="ar-SA"/>
        </w:rPr>
        <w:t>经办人员重复开具两张领款单（水渠维修项目，金额为19820元），</w:t>
      </w:r>
      <w:r>
        <w:rPr>
          <w:rFonts w:hint="eastAsia" w:ascii="Times New Roman" w:hAnsi="Times New Roman" w:cs="Times New Roman"/>
          <w:b w:val="0"/>
          <w:bCs w:val="0"/>
          <w:color w:val="auto"/>
          <w:kern w:val="2"/>
          <w:sz w:val="33"/>
          <w:szCs w:val="32"/>
          <w:highlight w:val="none"/>
          <w:lang w:val="en-US" w:eastAsia="zh-CN" w:bidi="ar-SA"/>
        </w:rPr>
        <w:t>但</w:t>
      </w:r>
      <w:r>
        <w:rPr>
          <w:rFonts w:hint="default" w:ascii="Times New Roman" w:hAnsi="Times New Roman" w:cs="Times New Roman"/>
          <w:b w:val="0"/>
          <w:bCs w:val="0"/>
          <w:color w:val="auto"/>
          <w:kern w:val="2"/>
          <w:sz w:val="33"/>
          <w:szCs w:val="32"/>
          <w:highlight w:val="none"/>
          <w:lang w:val="en-US" w:eastAsia="zh-CN" w:bidi="ar-SA"/>
        </w:rPr>
        <w:t>实际仅报销一次，不存在超额付款和重复报销情况</w:t>
      </w:r>
      <w:r>
        <w:rPr>
          <w:rFonts w:hint="eastAsia" w:ascii="Times New Roman" w:hAnsi="Times New Roman" w:cs="Times New Roman"/>
          <w:b w:val="0"/>
          <w:bCs w:val="0"/>
          <w:color w:val="auto"/>
          <w:kern w:val="2"/>
          <w:sz w:val="33"/>
          <w:szCs w:val="32"/>
          <w:highlight w:val="none"/>
          <w:lang w:val="en-US" w:eastAsia="zh-CN" w:bidi="ar-SA"/>
        </w:rPr>
        <w:t>；对于</w:t>
      </w:r>
      <w:r>
        <w:rPr>
          <w:rFonts w:hint="default" w:ascii="Times New Roman" w:hAnsi="Times New Roman" w:cs="Times New Roman"/>
          <w:b w:val="0"/>
          <w:bCs w:val="0"/>
          <w:color w:val="auto"/>
          <w:kern w:val="2"/>
          <w:sz w:val="33"/>
          <w:szCs w:val="32"/>
          <w:highlight w:val="none"/>
          <w:lang w:val="en-US" w:eastAsia="zh-CN" w:bidi="ar-SA"/>
        </w:rPr>
        <w:t>付款依据及附件</w:t>
      </w:r>
      <w:r>
        <w:rPr>
          <w:rFonts w:hint="eastAsia" w:ascii="Times New Roman" w:hAnsi="Times New Roman" w:cs="Times New Roman"/>
          <w:b w:val="0"/>
          <w:bCs w:val="0"/>
          <w:color w:val="auto"/>
          <w:kern w:val="2"/>
          <w:sz w:val="33"/>
          <w:szCs w:val="32"/>
          <w:highlight w:val="none"/>
          <w:lang w:val="en-US" w:eastAsia="zh-CN" w:bidi="ar-SA"/>
        </w:rPr>
        <w:t>不全、收款不出具收据等问题，</w:t>
      </w:r>
      <w:r>
        <w:rPr>
          <w:rFonts w:hint="default" w:ascii="Times New Roman" w:hAnsi="Times New Roman" w:cs="Times New Roman"/>
          <w:b w:val="0"/>
          <w:bCs w:val="0"/>
          <w:color w:val="auto"/>
          <w:kern w:val="2"/>
          <w:sz w:val="33"/>
          <w:szCs w:val="32"/>
          <w:highlight w:val="none"/>
          <w:lang w:val="en-US" w:eastAsia="zh-CN" w:bidi="ar-SA"/>
        </w:rPr>
        <w:t>已补充完整</w:t>
      </w:r>
      <w:r>
        <w:rPr>
          <w:rFonts w:hint="eastAsia" w:ascii="Times New Roman" w:hAnsi="Times New Roman" w:cs="Times New Roman"/>
          <w:b w:val="0"/>
          <w:bCs w:val="0"/>
          <w:color w:val="auto"/>
          <w:kern w:val="2"/>
          <w:sz w:val="33"/>
          <w:szCs w:val="32"/>
          <w:highlight w:val="none"/>
          <w:lang w:val="en-US" w:eastAsia="zh-CN" w:bidi="ar-SA"/>
        </w:rPr>
        <w:t>，并备注巡察整改；今后将严格按照集体经济财务管理规定执行。</w:t>
      </w:r>
      <w:r>
        <w:rPr>
          <w:rFonts w:hint="default" w:ascii="Times New Roman" w:hAnsi="Times New Roman" w:cs="Times New Roman"/>
          <w:b/>
          <w:bCs/>
          <w:color w:val="auto"/>
          <w:kern w:val="2"/>
          <w:sz w:val="33"/>
          <w:szCs w:val="32"/>
          <w:highlight w:val="none"/>
          <w:lang w:val="en-US" w:eastAsia="zh-CN" w:bidi="ar-SA"/>
        </w:rPr>
        <w:t>二是</w:t>
      </w:r>
      <w:r>
        <w:rPr>
          <w:rFonts w:hint="default" w:ascii="Times New Roman" w:hAnsi="Times New Roman" w:cs="Times New Roman"/>
          <w:b w:val="0"/>
          <w:bCs w:val="0"/>
          <w:color w:val="auto"/>
          <w:kern w:val="2"/>
          <w:sz w:val="33"/>
          <w:szCs w:val="32"/>
          <w:highlight w:val="none"/>
          <w:lang w:val="en-US" w:eastAsia="zh-CN" w:bidi="ar-SA"/>
        </w:rPr>
        <w:t>党支部书记、财务人员认真学习财务管理规定、集体经济相关制度，参加</w:t>
      </w:r>
      <w:r>
        <w:rPr>
          <w:rFonts w:hint="eastAsia" w:ascii="Times New Roman" w:hAnsi="Times New Roman" w:cs="Times New Roman"/>
          <w:b w:val="0"/>
          <w:bCs w:val="0"/>
          <w:color w:val="auto"/>
          <w:kern w:val="2"/>
          <w:sz w:val="33"/>
          <w:szCs w:val="32"/>
          <w:highlight w:val="none"/>
          <w:lang w:val="en-US" w:eastAsia="zh-CN" w:bidi="ar-SA"/>
        </w:rPr>
        <w:t>了镇村两级干部培训班，专题学习了集体经济相关知识</w:t>
      </w:r>
      <w:r>
        <w:rPr>
          <w:rFonts w:hint="default" w:ascii="Times New Roman" w:hAnsi="Times New Roman" w:cs="Times New Roman"/>
          <w:b w:val="0"/>
          <w:bCs w:val="0"/>
          <w:color w:val="auto"/>
          <w:kern w:val="2"/>
          <w:sz w:val="33"/>
          <w:szCs w:val="32"/>
          <w:highlight w:val="none"/>
          <w:lang w:val="en-US" w:eastAsia="zh-CN" w:bidi="ar-SA"/>
        </w:rPr>
        <w:t>。</w:t>
      </w:r>
      <w:r>
        <w:rPr>
          <w:rFonts w:hint="default" w:ascii="Times New Roman" w:hAnsi="Times New Roman" w:cs="Times New Roman"/>
          <w:b/>
          <w:bCs/>
          <w:color w:val="auto"/>
          <w:kern w:val="2"/>
          <w:sz w:val="33"/>
          <w:szCs w:val="32"/>
          <w:highlight w:val="none"/>
          <w:lang w:val="en-US" w:eastAsia="zh-CN" w:bidi="ar-SA"/>
        </w:rPr>
        <w:t>三是</w:t>
      </w:r>
      <w:r>
        <w:rPr>
          <w:rFonts w:hint="default" w:ascii="Times New Roman" w:hAnsi="Times New Roman" w:cs="Times New Roman"/>
          <w:b w:val="0"/>
          <w:bCs w:val="0"/>
          <w:color w:val="auto"/>
          <w:kern w:val="2"/>
          <w:sz w:val="33"/>
          <w:szCs w:val="32"/>
          <w:highlight w:val="none"/>
          <w:lang w:val="en-US" w:eastAsia="zh-CN" w:bidi="ar-SA"/>
        </w:rPr>
        <w:t>村党支部书记对</w:t>
      </w:r>
      <w:r>
        <w:rPr>
          <w:rFonts w:hint="eastAsia" w:ascii="Times New Roman" w:hAnsi="Times New Roman" w:cs="Times New Roman"/>
          <w:b w:val="0"/>
          <w:bCs w:val="0"/>
          <w:color w:val="auto"/>
          <w:kern w:val="2"/>
          <w:sz w:val="33"/>
          <w:szCs w:val="32"/>
          <w:highlight w:val="none"/>
          <w:lang w:val="en-US" w:eastAsia="zh-CN" w:bidi="ar-SA"/>
        </w:rPr>
        <w:t>相关人员</w:t>
      </w:r>
      <w:r>
        <w:rPr>
          <w:rFonts w:hint="default" w:ascii="Times New Roman" w:hAnsi="Times New Roman" w:cs="Times New Roman"/>
          <w:b w:val="0"/>
          <w:bCs w:val="0"/>
          <w:color w:val="auto"/>
          <w:kern w:val="2"/>
          <w:sz w:val="33"/>
          <w:szCs w:val="32"/>
          <w:highlight w:val="none"/>
          <w:lang w:val="en-US" w:eastAsia="zh-CN" w:bidi="ar-SA"/>
        </w:rPr>
        <w:t>开展了</w:t>
      </w:r>
      <w:r>
        <w:rPr>
          <w:rFonts w:hint="eastAsia" w:ascii="Times New Roman" w:hAnsi="Times New Roman" w:cs="Times New Roman"/>
          <w:b w:val="0"/>
          <w:bCs w:val="0"/>
          <w:color w:val="auto"/>
          <w:kern w:val="2"/>
          <w:sz w:val="33"/>
          <w:szCs w:val="32"/>
          <w:highlight w:val="none"/>
          <w:lang w:val="en-US" w:eastAsia="zh-CN" w:bidi="ar-SA"/>
        </w:rPr>
        <w:t>提醒谈话2人次</w:t>
      </w:r>
      <w:r>
        <w:rPr>
          <w:rFonts w:hint="default" w:ascii="Times New Roman" w:hAnsi="Times New Roman" w:cs="Times New Roman"/>
          <w:b w:val="0"/>
          <w:bCs w:val="0"/>
          <w:color w:val="auto"/>
          <w:kern w:val="2"/>
          <w:sz w:val="33"/>
          <w:szCs w:val="32"/>
          <w:highlight w:val="none"/>
          <w:lang w:val="en-US" w:eastAsia="zh-CN" w:bidi="ar-SA"/>
        </w:rPr>
        <w:t>，对财务工作、监督工作等提出了相关要求。</w:t>
      </w:r>
      <w:r>
        <w:rPr>
          <w:rFonts w:hint="default" w:ascii="Times New Roman" w:hAnsi="Times New Roman" w:cs="Times New Roman"/>
          <w:b/>
          <w:bCs/>
          <w:color w:val="auto"/>
          <w:kern w:val="2"/>
          <w:sz w:val="33"/>
          <w:szCs w:val="32"/>
          <w:highlight w:val="none"/>
          <w:lang w:val="en-US" w:eastAsia="zh-CN" w:bidi="ar-SA"/>
        </w:rPr>
        <w:t>四是</w:t>
      </w:r>
      <w:r>
        <w:rPr>
          <w:rFonts w:hint="default" w:ascii="Times New Roman" w:hAnsi="Times New Roman" w:cs="Times New Roman"/>
          <w:b w:val="0"/>
          <w:bCs w:val="0"/>
          <w:color w:val="auto"/>
          <w:kern w:val="2"/>
          <w:sz w:val="33"/>
          <w:szCs w:val="32"/>
          <w:highlight w:val="none"/>
          <w:lang w:val="en-US" w:eastAsia="zh-CN" w:bidi="ar-SA"/>
        </w:rPr>
        <w:t>2023年7月，已完成毛狗湾水库经营责任人的更换，目前水库经营状况良好，实现年收益3.8万元；认真思考村集体经济发展方向，积极争取资金，翻新闲置房屋，收取租金，预计年收入增加7万元。</w:t>
      </w:r>
    </w:p>
    <w:p w14:paraId="76EAEB58">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sz w:val="33"/>
          <w:szCs w:val="32"/>
          <w:highlight w:val="none"/>
          <w:lang w:val="en-US" w:eastAsia="zh-CN"/>
        </w:rPr>
      </w:pPr>
      <w:r>
        <w:rPr>
          <w:rFonts w:hint="default" w:ascii="Times New Roman" w:hAnsi="Times New Roman" w:eastAsia="楷体_GB2312" w:cs="Times New Roman"/>
          <w:b/>
          <w:bCs/>
          <w:sz w:val="33"/>
          <w:szCs w:val="32"/>
          <w:highlight w:val="none"/>
          <w:lang w:val="en-US" w:eastAsia="zh-CN" w:bidi="ar-SA"/>
        </w:rPr>
        <w:t>整改进度：</w:t>
      </w:r>
      <w:r>
        <w:rPr>
          <w:rFonts w:hint="default" w:ascii="Times New Roman" w:hAnsi="Times New Roman" w:eastAsia="仿宋_GB2312" w:cs="Times New Roman"/>
          <w:color w:val="auto"/>
          <w:sz w:val="33"/>
          <w:szCs w:val="32"/>
          <w:highlight w:val="none"/>
          <w:lang w:val="en-US" w:eastAsia="zh-CN"/>
        </w:rPr>
        <w:t>已完成</w:t>
      </w:r>
    </w:p>
    <w:p w14:paraId="2D5E5A54">
      <w:pPr>
        <w:pStyle w:val="19"/>
        <w:keepNext w:val="0"/>
        <w:keepLines w:val="0"/>
        <w:pageBreakBefore w:val="0"/>
        <w:widowControl w:val="0"/>
        <w:numPr>
          <w:ilvl w:val="0"/>
          <w:numId w:val="0"/>
        </w:numPr>
        <w:kinsoku/>
        <w:wordWrap/>
        <w:overflowPunct/>
        <w:topLinePunct w:val="0"/>
        <w:autoSpaceDE/>
        <w:autoSpaceDN/>
        <w:bidi w:val="0"/>
        <w:adjustRightInd/>
        <w:snapToGrid/>
        <w:spacing w:line="592" w:lineRule="exact"/>
        <w:ind w:firstLine="663" w:firstLineChars="200"/>
        <w:textAlignment w:val="auto"/>
        <w:rPr>
          <w:rFonts w:hint="eastAsia" w:ascii="Times New Roman" w:hAnsi="Times New Roman" w:eastAsia="楷体_GB2312" w:cs="Times New Roman"/>
          <w:b/>
          <w:bCs/>
          <w:color w:val="auto"/>
          <w:sz w:val="33"/>
          <w:szCs w:val="32"/>
          <w:highlight w:val="none"/>
          <w:lang w:eastAsia="zh-CN"/>
        </w:rPr>
      </w:pPr>
      <w:r>
        <w:rPr>
          <w:rFonts w:hint="default" w:ascii="Times New Roman" w:hAnsi="Times New Roman" w:eastAsia="楷体_GB2312" w:cs="Times New Roman"/>
          <w:b/>
          <w:bCs/>
          <w:color w:val="auto"/>
          <w:kern w:val="2"/>
          <w:sz w:val="33"/>
          <w:szCs w:val="32"/>
          <w:highlight w:val="none"/>
          <w:lang w:val="en-US" w:eastAsia="zh-CN" w:bidi="ar-SA"/>
        </w:rPr>
        <w:t>8.</w:t>
      </w:r>
      <w:r>
        <w:rPr>
          <w:rFonts w:hint="default" w:ascii="Times New Roman" w:hAnsi="Times New Roman" w:eastAsia="楷体_GB2312" w:cs="Times New Roman"/>
          <w:b/>
          <w:bCs/>
          <w:color w:val="auto"/>
          <w:sz w:val="33"/>
          <w:szCs w:val="32"/>
          <w:highlight w:val="none"/>
        </w:rPr>
        <w:t>财务管理有差距</w:t>
      </w:r>
      <w:r>
        <w:rPr>
          <w:rFonts w:hint="eastAsia" w:ascii="Times New Roman" w:hAnsi="Times New Roman" w:eastAsia="楷体_GB2312" w:cs="Times New Roman"/>
          <w:b/>
          <w:bCs/>
          <w:color w:val="auto"/>
          <w:sz w:val="33"/>
          <w:szCs w:val="32"/>
          <w:highlight w:val="none"/>
          <w:lang w:eastAsia="zh-CN"/>
        </w:rPr>
        <w:t>。</w:t>
      </w:r>
    </w:p>
    <w:p w14:paraId="3D9EC354">
      <w:pPr>
        <w:pStyle w:val="19"/>
        <w:keepNext w:val="0"/>
        <w:keepLines w:val="0"/>
        <w:pageBreakBefore w:val="0"/>
        <w:widowControl w:val="0"/>
        <w:kinsoku/>
        <w:wordWrap/>
        <w:overflowPunct/>
        <w:topLinePunct w:val="0"/>
        <w:autoSpaceDE/>
        <w:autoSpaceDN/>
        <w:bidi w:val="0"/>
        <w:adjustRightInd/>
        <w:snapToGrid/>
        <w:spacing w:line="592" w:lineRule="exact"/>
        <w:textAlignment w:val="auto"/>
        <w:rPr>
          <w:rFonts w:hint="default" w:ascii="Times New Roman" w:hAnsi="Times New Roman" w:cs="Times New Roman"/>
          <w:color w:val="auto"/>
          <w:sz w:val="33"/>
          <w:szCs w:val="32"/>
          <w:highlight w:val="none"/>
          <w:lang w:val="en-US" w:eastAsia="zh-CN"/>
        </w:rPr>
      </w:pPr>
      <w:r>
        <w:rPr>
          <w:rFonts w:hint="default" w:ascii="Times New Roman" w:hAnsi="Times New Roman" w:eastAsia="楷体_GB2312" w:cs="Times New Roman"/>
          <w:b/>
          <w:bCs/>
          <w:color w:val="auto"/>
          <w:sz w:val="33"/>
          <w:szCs w:val="32"/>
          <w:highlight w:val="none"/>
          <w:lang w:val="en-US" w:eastAsia="zh-CN"/>
        </w:rPr>
        <w:t>整改情况：</w:t>
      </w:r>
      <w:r>
        <w:rPr>
          <w:rFonts w:hint="default" w:ascii="Times New Roman" w:hAnsi="Times New Roman" w:cs="Times New Roman"/>
          <w:b/>
          <w:bCs/>
          <w:color w:val="auto"/>
          <w:kern w:val="2"/>
          <w:sz w:val="33"/>
          <w:szCs w:val="32"/>
          <w:highlight w:val="none"/>
          <w:lang w:val="en-US" w:eastAsia="zh-CN" w:bidi="ar-SA"/>
        </w:rPr>
        <w:t>一是</w:t>
      </w:r>
      <w:r>
        <w:rPr>
          <w:rFonts w:hint="default" w:ascii="Times New Roman" w:hAnsi="Times New Roman" w:cs="Times New Roman"/>
          <w:b w:val="0"/>
          <w:bCs w:val="0"/>
          <w:color w:val="auto"/>
          <w:kern w:val="2"/>
          <w:sz w:val="33"/>
          <w:szCs w:val="32"/>
          <w:highlight w:val="none"/>
          <w:lang w:val="en-US" w:eastAsia="zh-CN" w:bidi="ar-SA"/>
        </w:rPr>
        <w:t>自巡察整改以来，严格按照财务管理制度执行，大额现金均已采用转账方式收支，且财务处理及时。</w:t>
      </w:r>
      <w:r>
        <w:rPr>
          <w:rFonts w:hint="default" w:ascii="Times New Roman" w:hAnsi="Times New Roman" w:cs="Times New Roman"/>
          <w:b/>
          <w:bCs/>
          <w:color w:val="auto"/>
          <w:kern w:val="2"/>
          <w:sz w:val="33"/>
          <w:szCs w:val="32"/>
          <w:highlight w:val="none"/>
          <w:lang w:val="en-US" w:eastAsia="zh-CN" w:bidi="ar-SA"/>
        </w:rPr>
        <w:t>二是</w:t>
      </w:r>
      <w:r>
        <w:rPr>
          <w:rFonts w:hint="default" w:ascii="Times New Roman" w:hAnsi="Times New Roman" w:cs="Times New Roman"/>
          <w:b w:val="0"/>
          <w:bCs w:val="0"/>
          <w:color w:val="auto"/>
          <w:kern w:val="2"/>
          <w:sz w:val="33"/>
          <w:szCs w:val="32"/>
          <w:highlight w:val="none"/>
          <w:lang w:val="en-US" w:eastAsia="zh-CN" w:bidi="ar-SA"/>
        </w:rPr>
        <w:t>于2025年1月13日召开村民代表大会，规定</w:t>
      </w:r>
      <w:r>
        <w:rPr>
          <w:rFonts w:hint="default" w:ascii="Times New Roman" w:hAnsi="Times New Roman" w:cs="Times New Roman"/>
          <w:color w:val="auto"/>
          <w:sz w:val="33"/>
          <w:szCs w:val="32"/>
          <w:highlight w:val="none"/>
          <w:lang w:eastAsia="zh-CN"/>
        </w:rPr>
        <w:t>误工费、通讯费、慰问金等金额标准，并规范报销程序。</w:t>
      </w:r>
      <w:r>
        <w:rPr>
          <w:rFonts w:hint="default" w:ascii="Times New Roman" w:hAnsi="Times New Roman" w:cs="Times New Roman"/>
          <w:b/>
          <w:bCs/>
          <w:color w:val="auto"/>
          <w:sz w:val="33"/>
          <w:szCs w:val="32"/>
          <w:highlight w:val="none"/>
          <w:lang w:eastAsia="zh-CN"/>
        </w:rPr>
        <w:t>三是</w:t>
      </w:r>
      <w:r>
        <w:rPr>
          <w:rFonts w:hint="default" w:ascii="Times New Roman" w:hAnsi="Times New Roman" w:cs="Times New Roman"/>
          <w:b w:val="0"/>
          <w:bCs w:val="0"/>
          <w:color w:val="auto"/>
          <w:sz w:val="33"/>
          <w:szCs w:val="32"/>
          <w:highlight w:val="none"/>
          <w:lang w:eastAsia="zh-CN"/>
        </w:rPr>
        <w:t>镇分管领导、村</w:t>
      </w:r>
      <w:r>
        <w:rPr>
          <w:rFonts w:hint="default" w:ascii="Times New Roman" w:hAnsi="Times New Roman" w:cs="Times New Roman"/>
          <w:color w:val="auto"/>
          <w:sz w:val="33"/>
          <w:szCs w:val="32"/>
          <w:highlight w:val="none"/>
          <w:lang w:eastAsia="zh-CN"/>
        </w:rPr>
        <w:t>党支部书记、村监督委员会主任对报销票据严格把关，</w:t>
      </w:r>
      <w:r>
        <w:rPr>
          <w:rFonts w:hint="default" w:ascii="Times New Roman" w:hAnsi="Times New Roman" w:eastAsia="仿宋_GB2312" w:cs="Times New Roman"/>
          <w:color w:val="auto"/>
          <w:sz w:val="33"/>
          <w:szCs w:val="32"/>
          <w:highlight w:val="none"/>
        </w:rPr>
        <w:t>符合程序</w:t>
      </w:r>
      <w:r>
        <w:rPr>
          <w:rFonts w:hint="default" w:ascii="Times New Roman" w:hAnsi="Times New Roman" w:cs="Times New Roman"/>
          <w:color w:val="auto"/>
          <w:sz w:val="33"/>
          <w:szCs w:val="32"/>
          <w:highlight w:val="none"/>
          <w:lang w:eastAsia="zh-CN"/>
        </w:rPr>
        <w:t>、票据</w:t>
      </w:r>
      <w:r>
        <w:rPr>
          <w:rFonts w:hint="default" w:ascii="Times New Roman" w:hAnsi="Times New Roman" w:eastAsia="仿宋_GB2312" w:cs="Times New Roman"/>
          <w:color w:val="auto"/>
          <w:sz w:val="33"/>
          <w:szCs w:val="32"/>
          <w:highlight w:val="none"/>
        </w:rPr>
        <w:t>齐全予以支付</w:t>
      </w:r>
      <w:r>
        <w:rPr>
          <w:rFonts w:hint="default" w:ascii="Times New Roman" w:hAnsi="Times New Roman" w:cs="Times New Roman"/>
          <w:color w:val="auto"/>
          <w:sz w:val="33"/>
          <w:szCs w:val="32"/>
          <w:highlight w:val="none"/>
          <w:lang w:eastAsia="zh-CN"/>
        </w:rPr>
        <w:t>。</w:t>
      </w:r>
      <w:r>
        <w:rPr>
          <w:rFonts w:hint="default" w:ascii="Times New Roman" w:hAnsi="Times New Roman" w:cs="Times New Roman"/>
          <w:b/>
          <w:bCs/>
          <w:color w:val="auto"/>
          <w:sz w:val="33"/>
          <w:szCs w:val="32"/>
          <w:highlight w:val="none"/>
          <w:lang w:eastAsia="zh-CN"/>
        </w:rPr>
        <w:t>四是</w:t>
      </w:r>
      <w:r>
        <w:rPr>
          <w:rFonts w:hint="default" w:ascii="Times New Roman" w:hAnsi="Times New Roman" w:cs="Times New Roman"/>
          <w:color w:val="auto"/>
          <w:sz w:val="33"/>
          <w:szCs w:val="32"/>
          <w:highlight w:val="none"/>
          <w:lang w:eastAsia="zh-CN"/>
        </w:rPr>
        <w:t>全面自查组集体经济账目，并</w:t>
      </w:r>
      <w:r>
        <w:rPr>
          <w:rFonts w:hint="default" w:ascii="Times New Roman" w:hAnsi="Times New Roman" w:cs="Times New Roman"/>
          <w:color w:val="auto"/>
          <w:sz w:val="33"/>
          <w:szCs w:val="32"/>
          <w:highlight w:val="none"/>
          <w:lang w:val="en-US" w:eastAsia="zh-CN"/>
        </w:rPr>
        <w:t>组织班子成员、组长召开财务管理会议1次，对财务知识进行学习，确保村、组财务规范管理。</w:t>
      </w:r>
    </w:p>
    <w:p w14:paraId="5DAB9703">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sz w:val="33"/>
          <w:szCs w:val="32"/>
          <w:highlight w:val="none"/>
          <w:lang w:val="en-US" w:eastAsia="zh-CN"/>
        </w:rPr>
      </w:pPr>
      <w:r>
        <w:rPr>
          <w:rFonts w:hint="default" w:ascii="Times New Roman" w:hAnsi="Times New Roman" w:eastAsia="楷体_GB2312" w:cs="Times New Roman"/>
          <w:b/>
          <w:bCs/>
          <w:sz w:val="33"/>
          <w:szCs w:val="32"/>
          <w:highlight w:val="none"/>
          <w:lang w:val="en-US" w:eastAsia="zh-CN" w:bidi="ar-SA"/>
        </w:rPr>
        <w:t>整改进度：</w:t>
      </w:r>
      <w:r>
        <w:rPr>
          <w:rFonts w:hint="default" w:ascii="Times New Roman" w:hAnsi="Times New Roman" w:eastAsia="仿宋_GB2312" w:cs="Times New Roman"/>
          <w:color w:val="auto"/>
          <w:sz w:val="33"/>
          <w:szCs w:val="32"/>
          <w:highlight w:val="none"/>
          <w:lang w:val="en-US" w:eastAsia="zh-CN"/>
        </w:rPr>
        <w:t>已完成</w:t>
      </w:r>
    </w:p>
    <w:p w14:paraId="1AC4B6AD">
      <w:pPr>
        <w:pStyle w:val="19"/>
        <w:keepNext w:val="0"/>
        <w:keepLines w:val="0"/>
        <w:pageBreakBefore w:val="0"/>
        <w:widowControl w:val="0"/>
        <w:numPr>
          <w:ilvl w:val="0"/>
          <w:numId w:val="0"/>
        </w:numPr>
        <w:kinsoku/>
        <w:wordWrap/>
        <w:overflowPunct/>
        <w:topLinePunct w:val="0"/>
        <w:autoSpaceDE/>
        <w:autoSpaceDN/>
        <w:bidi w:val="0"/>
        <w:adjustRightInd/>
        <w:snapToGrid/>
        <w:spacing w:line="592" w:lineRule="exact"/>
        <w:ind w:firstLine="663" w:firstLineChars="200"/>
        <w:textAlignment w:val="auto"/>
        <w:rPr>
          <w:rFonts w:hint="default" w:ascii="Times New Roman" w:hAnsi="Times New Roman" w:eastAsia="楷体_GB2312" w:cs="Times New Roman"/>
          <w:b/>
          <w:bCs/>
          <w:color w:val="auto"/>
          <w:sz w:val="33"/>
          <w:szCs w:val="32"/>
          <w:highlight w:val="none"/>
          <w:lang w:val="en-US" w:eastAsia="zh-CN"/>
        </w:rPr>
      </w:pPr>
      <w:r>
        <w:rPr>
          <w:rFonts w:hint="default" w:ascii="Times New Roman" w:hAnsi="Times New Roman" w:eastAsia="楷体_GB2312" w:cs="Times New Roman"/>
          <w:b/>
          <w:bCs/>
          <w:color w:val="auto"/>
          <w:kern w:val="2"/>
          <w:sz w:val="33"/>
          <w:szCs w:val="32"/>
          <w:highlight w:val="none"/>
          <w:lang w:val="en-US" w:eastAsia="zh-CN" w:bidi="ar-SA"/>
        </w:rPr>
        <w:t>9.</w:t>
      </w:r>
      <w:r>
        <w:rPr>
          <w:rFonts w:hint="default" w:ascii="Times New Roman" w:hAnsi="Times New Roman" w:eastAsia="楷体_GB2312" w:cs="Times New Roman"/>
          <w:b/>
          <w:bCs/>
          <w:color w:val="auto"/>
          <w:sz w:val="33"/>
          <w:szCs w:val="32"/>
          <w:highlight w:val="none"/>
          <w:lang w:val="en-US" w:eastAsia="zh-CN"/>
        </w:rPr>
        <w:t>议事决策不规范</w:t>
      </w:r>
      <w:r>
        <w:rPr>
          <w:rFonts w:hint="eastAsia" w:ascii="Times New Roman" w:hAnsi="Times New Roman" w:eastAsia="楷体_GB2312" w:cs="Times New Roman"/>
          <w:b/>
          <w:bCs/>
          <w:color w:val="auto"/>
          <w:sz w:val="33"/>
          <w:szCs w:val="32"/>
          <w:highlight w:val="none"/>
          <w:lang w:val="en-US" w:eastAsia="zh-CN"/>
        </w:rPr>
        <w:t>。</w:t>
      </w:r>
    </w:p>
    <w:p w14:paraId="1E0A9D1E">
      <w:pPr>
        <w:pStyle w:val="19"/>
        <w:keepNext w:val="0"/>
        <w:keepLines w:val="0"/>
        <w:pageBreakBefore w:val="0"/>
        <w:widowControl w:val="0"/>
        <w:kinsoku/>
        <w:wordWrap/>
        <w:overflowPunct/>
        <w:topLinePunct w:val="0"/>
        <w:autoSpaceDE/>
        <w:autoSpaceDN/>
        <w:bidi w:val="0"/>
        <w:adjustRightInd/>
        <w:snapToGrid/>
        <w:spacing w:line="592" w:lineRule="exact"/>
        <w:textAlignment w:val="auto"/>
        <w:rPr>
          <w:rFonts w:hint="default" w:ascii="Times New Roman" w:hAnsi="Times New Roman" w:cs="Times New Roman"/>
          <w:b/>
          <w:bCs/>
          <w:color w:val="auto"/>
          <w:kern w:val="2"/>
          <w:sz w:val="33"/>
          <w:szCs w:val="32"/>
          <w:highlight w:val="none"/>
          <w:lang w:val="en-US" w:eastAsia="zh-CN" w:bidi="ar-SA"/>
        </w:rPr>
      </w:pPr>
      <w:r>
        <w:rPr>
          <w:rFonts w:hint="default" w:ascii="Times New Roman" w:hAnsi="Times New Roman" w:eastAsia="楷体_GB2312" w:cs="Times New Roman"/>
          <w:b/>
          <w:bCs/>
          <w:color w:val="auto"/>
          <w:sz w:val="33"/>
          <w:szCs w:val="32"/>
          <w:highlight w:val="none"/>
          <w:lang w:val="en-US" w:eastAsia="zh-CN"/>
        </w:rPr>
        <w:t>整改情况：</w:t>
      </w:r>
      <w:r>
        <w:rPr>
          <w:rFonts w:hint="default" w:ascii="Times New Roman" w:hAnsi="Times New Roman" w:cs="Times New Roman"/>
          <w:b/>
          <w:bCs/>
          <w:color w:val="auto"/>
          <w:kern w:val="2"/>
          <w:sz w:val="33"/>
          <w:szCs w:val="32"/>
          <w:highlight w:val="none"/>
          <w:lang w:val="en-US" w:eastAsia="zh-CN" w:bidi="ar-SA"/>
        </w:rPr>
        <w:t>一是</w:t>
      </w:r>
      <w:r>
        <w:rPr>
          <w:rFonts w:hint="default" w:ascii="Times New Roman" w:hAnsi="Times New Roman" w:cs="Times New Roman"/>
          <w:b w:val="0"/>
          <w:bCs w:val="0"/>
          <w:color w:val="auto"/>
          <w:kern w:val="2"/>
          <w:sz w:val="33"/>
          <w:szCs w:val="32"/>
          <w:highlight w:val="none"/>
          <w:lang w:val="en-US" w:eastAsia="zh-CN" w:bidi="ar-SA"/>
        </w:rPr>
        <w:t>组织班子成员再次认真学习</w:t>
      </w:r>
      <w:r>
        <w:rPr>
          <w:rFonts w:hint="default" w:ascii="Times New Roman" w:hAnsi="Times New Roman" w:eastAsia="仿宋_GB2312" w:cs="Times New Roman"/>
          <w:color w:val="auto"/>
          <w:sz w:val="33"/>
          <w:szCs w:val="32"/>
          <w:highlight w:val="none"/>
        </w:rPr>
        <w:t>“四议两公开”制度</w:t>
      </w:r>
      <w:r>
        <w:rPr>
          <w:rFonts w:hint="eastAsia" w:ascii="Times New Roman" w:hAnsi="Times New Roman" w:cs="Times New Roman"/>
          <w:color w:val="auto"/>
          <w:sz w:val="33"/>
          <w:szCs w:val="32"/>
          <w:highlight w:val="none"/>
          <w:lang w:eastAsia="zh-CN"/>
        </w:rPr>
        <w:t>，严格执行</w:t>
      </w:r>
      <w:r>
        <w:rPr>
          <w:rFonts w:hint="default" w:ascii="Times New Roman" w:hAnsi="Times New Roman" w:eastAsia="仿宋_GB2312" w:cs="Times New Roman"/>
          <w:color w:val="auto"/>
          <w:sz w:val="33"/>
          <w:szCs w:val="32"/>
          <w:highlight w:val="none"/>
        </w:rPr>
        <w:t>“四议两公开”制度</w:t>
      </w:r>
      <w:r>
        <w:rPr>
          <w:rFonts w:hint="eastAsia" w:ascii="Times New Roman" w:hAnsi="Times New Roman" w:cs="Times New Roman"/>
          <w:color w:val="auto"/>
          <w:sz w:val="33"/>
          <w:szCs w:val="32"/>
          <w:highlight w:val="none"/>
          <w:lang w:eastAsia="zh-CN"/>
        </w:rPr>
        <w:t>，并</w:t>
      </w:r>
      <w:r>
        <w:rPr>
          <w:rFonts w:hint="default" w:ascii="Times New Roman" w:hAnsi="Times New Roman" w:cs="Times New Roman"/>
          <w:b w:val="0"/>
          <w:bCs w:val="0"/>
          <w:color w:val="auto"/>
          <w:kern w:val="2"/>
          <w:sz w:val="33"/>
          <w:szCs w:val="32"/>
          <w:highlight w:val="none"/>
          <w:lang w:val="en-US" w:eastAsia="zh-CN" w:bidi="ar-SA"/>
        </w:rPr>
        <w:t>动员村民积极参与村务管理，对“四议两公开”的执行情况进行监督。</w:t>
      </w:r>
      <w:r>
        <w:rPr>
          <w:rFonts w:hint="default" w:ascii="Times New Roman" w:hAnsi="Times New Roman" w:cs="Times New Roman"/>
          <w:b/>
          <w:bCs/>
          <w:color w:val="auto"/>
          <w:kern w:val="2"/>
          <w:sz w:val="33"/>
          <w:szCs w:val="32"/>
          <w:highlight w:val="none"/>
          <w:lang w:val="en-US" w:eastAsia="zh-CN" w:bidi="ar-SA"/>
        </w:rPr>
        <w:t>二是</w:t>
      </w:r>
      <w:r>
        <w:rPr>
          <w:rFonts w:hint="default" w:ascii="Times New Roman" w:hAnsi="Times New Roman" w:cs="Times New Roman"/>
          <w:b w:val="0"/>
          <w:bCs w:val="0"/>
          <w:color w:val="auto"/>
          <w:kern w:val="2"/>
          <w:sz w:val="33"/>
          <w:szCs w:val="32"/>
          <w:highlight w:val="none"/>
          <w:lang w:val="en-US" w:eastAsia="zh-CN" w:bidi="ar-SA"/>
        </w:rPr>
        <w:t>会议记录人详实做好会议记录</w:t>
      </w:r>
      <w:r>
        <w:rPr>
          <w:rFonts w:hint="eastAsia" w:ascii="Times New Roman" w:hAnsi="Times New Roman" w:cs="Times New Roman"/>
          <w:b w:val="0"/>
          <w:bCs w:val="0"/>
          <w:color w:val="auto"/>
          <w:kern w:val="2"/>
          <w:sz w:val="33"/>
          <w:szCs w:val="32"/>
          <w:highlight w:val="none"/>
          <w:lang w:val="en-US" w:eastAsia="zh-CN" w:bidi="ar-SA"/>
        </w:rPr>
        <w:t>，特别是会议内容中的</w:t>
      </w:r>
      <w:r>
        <w:rPr>
          <w:rFonts w:hint="default" w:ascii="Times New Roman" w:hAnsi="Times New Roman" w:cs="Times New Roman"/>
          <w:b w:val="0"/>
          <w:bCs w:val="0"/>
          <w:color w:val="auto"/>
          <w:kern w:val="2"/>
          <w:sz w:val="33"/>
          <w:szCs w:val="32"/>
          <w:highlight w:val="none"/>
          <w:lang w:val="en-US" w:eastAsia="zh-CN" w:bidi="ar-SA"/>
        </w:rPr>
        <w:t>讨论过程、结果</w:t>
      </w:r>
      <w:r>
        <w:rPr>
          <w:rFonts w:hint="eastAsia" w:ascii="Times New Roman" w:hAnsi="Times New Roman" w:cs="Times New Roman"/>
          <w:b w:val="0"/>
          <w:bCs w:val="0"/>
          <w:color w:val="auto"/>
          <w:kern w:val="2"/>
          <w:sz w:val="33"/>
          <w:szCs w:val="32"/>
          <w:highlight w:val="none"/>
          <w:lang w:val="en-US" w:eastAsia="zh-CN" w:bidi="ar-SA"/>
        </w:rPr>
        <w:t>等。</w:t>
      </w:r>
    </w:p>
    <w:p w14:paraId="033DBCD9">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sz w:val="33"/>
          <w:szCs w:val="32"/>
          <w:highlight w:val="none"/>
          <w:lang w:val="en-US" w:eastAsia="zh-CN"/>
        </w:rPr>
      </w:pPr>
      <w:r>
        <w:rPr>
          <w:rFonts w:hint="default" w:ascii="Times New Roman" w:hAnsi="Times New Roman" w:eastAsia="楷体_GB2312" w:cs="Times New Roman"/>
          <w:b/>
          <w:bCs/>
          <w:sz w:val="33"/>
          <w:szCs w:val="32"/>
          <w:highlight w:val="none"/>
          <w:lang w:val="en-US" w:eastAsia="zh-CN" w:bidi="ar-SA"/>
        </w:rPr>
        <w:t>整改进度：</w:t>
      </w:r>
      <w:r>
        <w:rPr>
          <w:rFonts w:hint="default" w:ascii="Times New Roman" w:hAnsi="Times New Roman" w:eastAsia="仿宋_GB2312" w:cs="Times New Roman"/>
          <w:color w:val="auto"/>
          <w:sz w:val="33"/>
          <w:szCs w:val="32"/>
          <w:highlight w:val="none"/>
          <w:lang w:val="en-US" w:eastAsia="zh-CN"/>
        </w:rPr>
        <w:t>已完成</w:t>
      </w:r>
    </w:p>
    <w:p w14:paraId="359CCF37">
      <w:pPr>
        <w:pStyle w:val="19"/>
        <w:keepNext w:val="0"/>
        <w:keepLines w:val="0"/>
        <w:pageBreakBefore w:val="0"/>
        <w:widowControl w:val="0"/>
        <w:numPr>
          <w:ilvl w:val="0"/>
          <w:numId w:val="0"/>
        </w:numPr>
        <w:kinsoku/>
        <w:wordWrap/>
        <w:overflowPunct/>
        <w:topLinePunct w:val="0"/>
        <w:autoSpaceDE/>
        <w:autoSpaceDN/>
        <w:bidi w:val="0"/>
        <w:adjustRightInd/>
        <w:snapToGrid/>
        <w:spacing w:line="592" w:lineRule="exact"/>
        <w:ind w:firstLine="663" w:firstLineChars="200"/>
        <w:textAlignment w:val="auto"/>
        <w:rPr>
          <w:rFonts w:hint="eastAsia" w:ascii="Times New Roman" w:hAnsi="Times New Roman" w:eastAsia="楷体_GB2312" w:cs="Times New Roman"/>
          <w:b/>
          <w:bCs/>
          <w:color w:val="auto"/>
          <w:sz w:val="33"/>
          <w:szCs w:val="32"/>
          <w:highlight w:val="none"/>
          <w:lang w:eastAsia="zh-CN"/>
        </w:rPr>
      </w:pPr>
      <w:r>
        <w:rPr>
          <w:rFonts w:hint="default" w:ascii="Times New Roman" w:hAnsi="Times New Roman" w:eastAsia="楷体_GB2312" w:cs="Times New Roman"/>
          <w:b/>
          <w:bCs/>
          <w:color w:val="auto"/>
          <w:kern w:val="2"/>
          <w:sz w:val="33"/>
          <w:szCs w:val="32"/>
          <w:highlight w:val="none"/>
          <w:lang w:val="en-US" w:eastAsia="zh-CN" w:bidi="ar-SA"/>
        </w:rPr>
        <w:t>10.</w:t>
      </w:r>
      <w:r>
        <w:rPr>
          <w:rFonts w:hint="default" w:ascii="Times New Roman" w:hAnsi="Times New Roman" w:eastAsia="楷体_GB2312" w:cs="Times New Roman"/>
          <w:b/>
          <w:bCs/>
          <w:color w:val="auto"/>
          <w:sz w:val="33"/>
          <w:szCs w:val="32"/>
          <w:highlight w:val="none"/>
        </w:rPr>
        <w:t>党建工作基础不牢</w:t>
      </w:r>
      <w:r>
        <w:rPr>
          <w:rFonts w:hint="eastAsia" w:ascii="Times New Roman" w:hAnsi="Times New Roman" w:eastAsia="楷体_GB2312" w:cs="Times New Roman"/>
          <w:b/>
          <w:bCs/>
          <w:color w:val="auto"/>
          <w:sz w:val="33"/>
          <w:szCs w:val="32"/>
          <w:highlight w:val="none"/>
          <w:lang w:eastAsia="zh-CN"/>
        </w:rPr>
        <w:t>。</w:t>
      </w:r>
    </w:p>
    <w:p w14:paraId="5E22BE05">
      <w:pPr>
        <w:pStyle w:val="19"/>
        <w:keepNext w:val="0"/>
        <w:keepLines w:val="0"/>
        <w:pageBreakBefore w:val="0"/>
        <w:widowControl w:val="0"/>
        <w:kinsoku/>
        <w:wordWrap/>
        <w:overflowPunct/>
        <w:topLinePunct w:val="0"/>
        <w:autoSpaceDE/>
        <w:autoSpaceDN/>
        <w:bidi w:val="0"/>
        <w:adjustRightInd/>
        <w:snapToGrid/>
        <w:spacing w:line="592" w:lineRule="exact"/>
        <w:textAlignment w:val="auto"/>
        <w:rPr>
          <w:rFonts w:hint="default" w:ascii="Times New Roman" w:hAnsi="Times New Roman" w:cs="Times New Roman"/>
          <w:b w:val="0"/>
          <w:bCs w:val="0"/>
          <w:color w:val="auto"/>
          <w:kern w:val="2"/>
          <w:sz w:val="33"/>
          <w:szCs w:val="32"/>
          <w:highlight w:val="none"/>
          <w:lang w:val="en-US" w:eastAsia="zh-CN" w:bidi="ar-SA"/>
        </w:rPr>
      </w:pPr>
      <w:r>
        <w:rPr>
          <w:rFonts w:hint="default" w:ascii="Times New Roman" w:hAnsi="Times New Roman" w:eastAsia="楷体_GB2312" w:cs="Times New Roman"/>
          <w:b/>
          <w:bCs/>
          <w:color w:val="auto"/>
          <w:sz w:val="33"/>
          <w:szCs w:val="32"/>
          <w:highlight w:val="none"/>
          <w:lang w:val="en-US" w:eastAsia="zh-CN"/>
        </w:rPr>
        <w:t>整改情况：</w:t>
      </w:r>
      <w:r>
        <w:rPr>
          <w:rFonts w:hint="default" w:ascii="Times New Roman" w:hAnsi="Times New Roman" w:cs="Times New Roman"/>
          <w:b/>
          <w:bCs/>
          <w:color w:val="auto"/>
          <w:kern w:val="2"/>
          <w:sz w:val="33"/>
          <w:szCs w:val="32"/>
          <w:highlight w:val="none"/>
          <w:lang w:val="en-US" w:eastAsia="zh-CN" w:bidi="ar-SA"/>
        </w:rPr>
        <w:t>一是</w:t>
      </w:r>
      <w:r>
        <w:rPr>
          <w:rFonts w:hint="default" w:ascii="Times New Roman" w:hAnsi="Times New Roman" w:cs="Times New Roman"/>
          <w:b w:val="0"/>
          <w:bCs w:val="0"/>
          <w:color w:val="auto"/>
          <w:kern w:val="2"/>
          <w:sz w:val="33"/>
          <w:szCs w:val="32"/>
          <w:highlight w:val="none"/>
          <w:lang w:val="en-US" w:eastAsia="zh-CN" w:bidi="ar-SA"/>
        </w:rPr>
        <w:t>村党员总人数57人，经摸排，长期流动党员13人（但流动地点不固定），年老行动不便无法出门党员4人，长期能够参与党内组织生活的党员有40人，经请示镇党委可暂不设置党总支。</w:t>
      </w:r>
      <w:r>
        <w:rPr>
          <w:rFonts w:hint="default" w:ascii="Times New Roman" w:hAnsi="Times New Roman" w:cs="Times New Roman"/>
          <w:b/>
          <w:bCs/>
          <w:color w:val="auto"/>
          <w:kern w:val="2"/>
          <w:sz w:val="33"/>
          <w:szCs w:val="32"/>
          <w:highlight w:val="none"/>
          <w:lang w:val="en-US" w:eastAsia="zh-CN" w:bidi="ar-SA"/>
        </w:rPr>
        <w:t>二是</w:t>
      </w:r>
      <w:r>
        <w:rPr>
          <w:rFonts w:hint="default" w:ascii="Times New Roman" w:hAnsi="Times New Roman" w:cs="Times New Roman"/>
          <w:b w:val="0"/>
          <w:bCs w:val="0"/>
          <w:color w:val="auto"/>
          <w:kern w:val="2"/>
          <w:sz w:val="33"/>
          <w:szCs w:val="32"/>
          <w:highlight w:val="none"/>
          <w:lang w:val="en-US" w:eastAsia="zh-CN" w:bidi="ar-SA"/>
        </w:rPr>
        <w:t>严格执行“三会一课”制度，做到按时按要求开展，据实完善支部工作手册。</w:t>
      </w:r>
    </w:p>
    <w:p w14:paraId="332E9DE5">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sz w:val="33"/>
          <w:szCs w:val="32"/>
          <w:highlight w:val="none"/>
          <w:lang w:val="en-US" w:eastAsia="zh-CN"/>
        </w:rPr>
      </w:pPr>
      <w:r>
        <w:rPr>
          <w:rFonts w:hint="default" w:ascii="Times New Roman" w:hAnsi="Times New Roman" w:eastAsia="楷体_GB2312" w:cs="Times New Roman"/>
          <w:b/>
          <w:bCs/>
          <w:sz w:val="33"/>
          <w:szCs w:val="32"/>
          <w:highlight w:val="none"/>
          <w:lang w:val="en-US" w:eastAsia="zh-CN" w:bidi="ar-SA"/>
        </w:rPr>
        <w:t>整改进度：</w:t>
      </w:r>
      <w:r>
        <w:rPr>
          <w:rFonts w:hint="default" w:ascii="Times New Roman" w:hAnsi="Times New Roman" w:eastAsia="仿宋_GB2312" w:cs="Times New Roman"/>
          <w:color w:val="auto"/>
          <w:sz w:val="33"/>
          <w:szCs w:val="32"/>
          <w:highlight w:val="none"/>
          <w:lang w:val="en-US" w:eastAsia="zh-CN"/>
        </w:rPr>
        <w:t>已完成</w:t>
      </w:r>
    </w:p>
    <w:p w14:paraId="0EE5A6E8">
      <w:pPr>
        <w:pStyle w:val="19"/>
        <w:keepNext w:val="0"/>
        <w:keepLines w:val="0"/>
        <w:pageBreakBefore w:val="0"/>
        <w:widowControl w:val="0"/>
        <w:numPr>
          <w:ilvl w:val="0"/>
          <w:numId w:val="0"/>
        </w:numPr>
        <w:kinsoku/>
        <w:wordWrap/>
        <w:overflowPunct/>
        <w:topLinePunct w:val="0"/>
        <w:autoSpaceDE/>
        <w:autoSpaceDN/>
        <w:bidi w:val="0"/>
        <w:adjustRightInd/>
        <w:snapToGrid/>
        <w:spacing w:line="592" w:lineRule="exact"/>
        <w:ind w:firstLine="663" w:firstLineChars="200"/>
        <w:textAlignment w:val="auto"/>
        <w:rPr>
          <w:rFonts w:hint="eastAsia" w:ascii="Times New Roman" w:hAnsi="Times New Roman" w:eastAsia="楷体_GB2312" w:cs="Times New Roman"/>
          <w:b/>
          <w:bCs/>
          <w:color w:val="auto"/>
          <w:sz w:val="33"/>
          <w:szCs w:val="32"/>
          <w:highlight w:val="none"/>
          <w:lang w:eastAsia="zh-CN"/>
        </w:rPr>
      </w:pPr>
      <w:r>
        <w:rPr>
          <w:rFonts w:hint="default" w:ascii="Times New Roman" w:hAnsi="Times New Roman" w:eastAsia="楷体_GB2312" w:cs="Times New Roman"/>
          <w:b/>
          <w:bCs/>
          <w:color w:val="auto"/>
          <w:kern w:val="2"/>
          <w:sz w:val="33"/>
          <w:szCs w:val="32"/>
          <w:highlight w:val="none"/>
          <w:lang w:val="en-US" w:eastAsia="zh-CN" w:bidi="ar-SA"/>
        </w:rPr>
        <w:t>11.</w:t>
      </w:r>
      <w:r>
        <w:rPr>
          <w:rFonts w:hint="default" w:ascii="Times New Roman" w:hAnsi="Times New Roman" w:eastAsia="楷体_GB2312" w:cs="Times New Roman"/>
          <w:b/>
          <w:bCs/>
          <w:color w:val="auto"/>
          <w:sz w:val="33"/>
          <w:szCs w:val="32"/>
          <w:highlight w:val="none"/>
        </w:rPr>
        <w:t>推选党代表程序不严谨</w:t>
      </w:r>
      <w:r>
        <w:rPr>
          <w:rFonts w:hint="eastAsia" w:ascii="Times New Roman" w:hAnsi="Times New Roman" w:eastAsia="楷体_GB2312" w:cs="Times New Roman"/>
          <w:b/>
          <w:bCs/>
          <w:color w:val="auto"/>
          <w:sz w:val="33"/>
          <w:szCs w:val="32"/>
          <w:highlight w:val="none"/>
          <w:lang w:eastAsia="zh-CN"/>
        </w:rPr>
        <w:t>。</w:t>
      </w:r>
    </w:p>
    <w:p w14:paraId="796622E1">
      <w:pPr>
        <w:pStyle w:val="19"/>
        <w:keepNext w:val="0"/>
        <w:keepLines w:val="0"/>
        <w:pageBreakBefore w:val="0"/>
        <w:widowControl w:val="0"/>
        <w:kinsoku/>
        <w:wordWrap/>
        <w:overflowPunct/>
        <w:topLinePunct w:val="0"/>
        <w:autoSpaceDE/>
        <w:autoSpaceDN/>
        <w:bidi w:val="0"/>
        <w:adjustRightInd/>
        <w:snapToGrid/>
        <w:spacing w:line="592" w:lineRule="exact"/>
        <w:textAlignment w:val="auto"/>
        <w:rPr>
          <w:rFonts w:hint="default" w:ascii="Times New Roman" w:hAnsi="Times New Roman" w:cs="Times New Roman"/>
          <w:b/>
          <w:bCs/>
          <w:color w:val="auto"/>
          <w:kern w:val="2"/>
          <w:sz w:val="33"/>
          <w:szCs w:val="32"/>
          <w:highlight w:val="none"/>
          <w:lang w:val="en-US" w:eastAsia="zh-CN" w:bidi="ar-SA"/>
        </w:rPr>
      </w:pPr>
      <w:r>
        <w:rPr>
          <w:rFonts w:hint="default" w:ascii="Times New Roman" w:hAnsi="Times New Roman" w:eastAsia="楷体_GB2312" w:cs="Times New Roman"/>
          <w:b/>
          <w:bCs/>
          <w:color w:val="auto"/>
          <w:sz w:val="33"/>
          <w:szCs w:val="32"/>
          <w:highlight w:val="none"/>
          <w:lang w:val="en-US" w:eastAsia="zh-CN"/>
        </w:rPr>
        <w:t>整改情况：</w:t>
      </w:r>
      <w:r>
        <w:rPr>
          <w:rFonts w:hint="default" w:ascii="Times New Roman" w:hAnsi="Times New Roman" w:cs="Times New Roman"/>
          <w:b/>
          <w:bCs/>
          <w:color w:val="auto"/>
          <w:kern w:val="2"/>
          <w:sz w:val="33"/>
          <w:szCs w:val="32"/>
          <w:highlight w:val="none"/>
          <w:lang w:val="en-US" w:eastAsia="zh-CN" w:bidi="ar-SA"/>
        </w:rPr>
        <w:t>一是</w:t>
      </w:r>
      <w:r>
        <w:rPr>
          <w:rFonts w:hint="default" w:ascii="Times New Roman" w:hAnsi="Times New Roman" w:eastAsia="仿宋_GB2312" w:cs="Times New Roman"/>
          <w:color w:val="auto"/>
          <w:sz w:val="33"/>
          <w:szCs w:val="33"/>
          <w:highlight w:val="none"/>
          <w:lang w:eastAsia="zh-CN"/>
        </w:rPr>
        <w:t>组织了“两委”全体干部学习换届</w:t>
      </w:r>
      <w:r>
        <w:rPr>
          <w:rFonts w:hint="default" w:ascii="Times New Roman" w:hAnsi="Times New Roman" w:cs="Times New Roman"/>
          <w:color w:val="auto"/>
          <w:sz w:val="33"/>
          <w:szCs w:val="33"/>
          <w:highlight w:val="none"/>
          <w:lang w:eastAsia="zh-CN"/>
        </w:rPr>
        <w:t>选举</w:t>
      </w:r>
      <w:r>
        <w:rPr>
          <w:rFonts w:hint="default" w:ascii="Times New Roman" w:hAnsi="Times New Roman" w:eastAsia="仿宋_GB2312" w:cs="Times New Roman"/>
          <w:color w:val="auto"/>
          <w:sz w:val="33"/>
          <w:szCs w:val="33"/>
          <w:highlight w:val="none"/>
          <w:lang w:eastAsia="zh-CN"/>
        </w:rPr>
        <w:t>知识，重点学习了《中国共产党基层组织选举工作条例》，</w:t>
      </w:r>
      <w:r>
        <w:rPr>
          <w:rFonts w:hint="default" w:ascii="Times New Roman" w:hAnsi="Times New Roman" w:cs="Times New Roman"/>
          <w:color w:val="auto"/>
          <w:sz w:val="33"/>
          <w:szCs w:val="33"/>
          <w:highlight w:val="none"/>
          <w:lang w:eastAsia="zh-CN"/>
        </w:rPr>
        <w:t>对</w:t>
      </w:r>
      <w:r>
        <w:rPr>
          <w:rFonts w:hint="default" w:ascii="Times New Roman" w:hAnsi="Times New Roman" w:eastAsia="仿宋_GB2312" w:cs="Times New Roman"/>
          <w:color w:val="auto"/>
          <w:sz w:val="33"/>
          <w:szCs w:val="33"/>
          <w:highlight w:val="none"/>
          <w:lang w:eastAsia="zh-CN"/>
        </w:rPr>
        <w:t>换届</w:t>
      </w:r>
      <w:r>
        <w:rPr>
          <w:rFonts w:hint="default" w:ascii="Times New Roman" w:hAnsi="Times New Roman" w:cs="Times New Roman"/>
          <w:color w:val="auto"/>
          <w:sz w:val="33"/>
          <w:szCs w:val="33"/>
          <w:highlight w:val="none"/>
          <w:lang w:eastAsia="zh-CN"/>
        </w:rPr>
        <w:t>选举</w:t>
      </w:r>
      <w:r>
        <w:rPr>
          <w:rFonts w:hint="default" w:ascii="Times New Roman" w:hAnsi="Times New Roman" w:eastAsia="仿宋_GB2312" w:cs="Times New Roman"/>
          <w:color w:val="auto"/>
          <w:sz w:val="33"/>
          <w:szCs w:val="33"/>
          <w:highlight w:val="none"/>
          <w:lang w:eastAsia="zh-CN"/>
        </w:rPr>
        <w:t>工作的严肃性、规范性有了更明确的认识</w:t>
      </w:r>
      <w:r>
        <w:rPr>
          <w:rFonts w:hint="default" w:ascii="Times New Roman" w:hAnsi="Times New Roman" w:cs="Times New Roman"/>
          <w:color w:val="auto"/>
          <w:sz w:val="33"/>
          <w:szCs w:val="33"/>
          <w:highlight w:val="none"/>
          <w:lang w:eastAsia="zh-CN"/>
        </w:rPr>
        <w:t>。</w:t>
      </w:r>
      <w:r>
        <w:rPr>
          <w:rFonts w:hint="default" w:ascii="Times New Roman" w:hAnsi="Times New Roman" w:cs="Times New Roman"/>
          <w:b/>
          <w:bCs/>
          <w:color w:val="auto"/>
          <w:kern w:val="2"/>
          <w:sz w:val="33"/>
          <w:szCs w:val="32"/>
          <w:highlight w:val="none"/>
          <w:lang w:val="en-US" w:eastAsia="zh-CN" w:bidi="ar-SA"/>
        </w:rPr>
        <w:t>二是</w:t>
      </w:r>
      <w:r>
        <w:rPr>
          <w:rFonts w:hint="default" w:ascii="Times New Roman" w:hAnsi="Times New Roman" w:cs="Times New Roman"/>
          <w:b w:val="0"/>
          <w:bCs w:val="0"/>
          <w:color w:val="auto"/>
          <w:kern w:val="2"/>
          <w:sz w:val="33"/>
          <w:szCs w:val="32"/>
          <w:highlight w:val="none"/>
          <w:lang w:val="en-US" w:eastAsia="zh-CN" w:bidi="ar-SA"/>
        </w:rPr>
        <w:t>在今后的选举工作中，将严格按照选举工作要求开展，确保选举工作</w:t>
      </w:r>
      <w:r>
        <w:rPr>
          <w:rFonts w:hint="eastAsia" w:ascii="Times New Roman" w:hAnsi="Times New Roman" w:cs="Times New Roman"/>
          <w:b w:val="0"/>
          <w:bCs w:val="0"/>
          <w:color w:val="auto"/>
          <w:kern w:val="2"/>
          <w:sz w:val="33"/>
          <w:szCs w:val="32"/>
          <w:highlight w:val="none"/>
          <w:lang w:val="en-US" w:eastAsia="zh-CN" w:bidi="ar-SA"/>
        </w:rPr>
        <w:t>规范严谨</w:t>
      </w:r>
      <w:r>
        <w:rPr>
          <w:rFonts w:hint="default" w:ascii="Times New Roman" w:hAnsi="Times New Roman" w:cs="Times New Roman"/>
          <w:b w:val="0"/>
          <w:bCs w:val="0"/>
          <w:color w:val="auto"/>
          <w:kern w:val="2"/>
          <w:sz w:val="33"/>
          <w:szCs w:val="32"/>
          <w:highlight w:val="none"/>
          <w:lang w:val="en-US" w:eastAsia="zh-CN" w:bidi="ar-SA"/>
        </w:rPr>
        <w:t>。</w:t>
      </w:r>
    </w:p>
    <w:p w14:paraId="04DF1AC1">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sz w:val="33"/>
          <w:szCs w:val="32"/>
          <w:highlight w:val="none"/>
          <w:lang w:val="en-US" w:eastAsia="zh-CN"/>
        </w:rPr>
      </w:pPr>
      <w:r>
        <w:rPr>
          <w:rFonts w:hint="default" w:ascii="Times New Roman" w:hAnsi="Times New Roman" w:eastAsia="楷体_GB2312" w:cs="Times New Roman"/>
          <w:b/>
          <w:bCs/>
          <w:sz w:val="33"/>
          <w:szCs w:val="32"/>
          <w:highlight w:val="none"/>
          <w:lang w:val="en-US" w:eastAsia="zh-CN" w:bidi="ar-SA"/>
        </w:rPr>
        <w:t>整改进度：</w:t>
      </w:r>
      <w:r>
        <w:rPr>
          <w:rFonts w:hint="default" w:ascii="Times New Roman" w:hAnsi="Times New Roman" w:eastAsia="仿宋_GB2312" w:cs="Times New Roman"/>
          <w:color w:val="auto"/>
          <w:sz w:val="33"/>
          <w:szCs w:val="32"/>
          <w:highlight w:val="none"/>
          <w:lang w:val="en-US" w:eastAsia="zh-CN"/>
        </w:rPr>
        <w:t>已完成</w:t>
      </w:r>
    </w:p>
    <w:p w14:paraId="0DA1021B">
      <w:pPr>
        <w:pStyle w:val="19"/>
        <w:keepNext w:val="0"/>
        <w:keepLines w:val="0"/>
        <w:pageBreakBefore w:val="0"/>
        <w:widowControl w:val="0"/>
        <w:numPr>
          <w:ilvl w:val="0"/>
          <w:numId w:val="0"/>
        </w:numPr>
        <w:kinsoku/>
        <w:wordWrap/>
        <w:overflowPunct/>
        <w:topLinePunct w:val="0"/>
        <w:autoSpaceDE/>
        <w:autoSpaceDN/>
        <w:bidi w:val="0"/>
        <w:adjustRightInd/>
        <w:snapToGrid/>
        <w:spacing w:line="592" w:lineRule="exact"/>
        <w:ind w:firstLine="663" w:firstLineChars="200"/>
        <w:textAlignment w:val="auto"/>
        <w:rPr>
          <w:rFonts w:hint="default" w:ascii="Times New Roman" w:hAnsi="Times New Roman" w:eastAsia="楷体_GB2312" w:cs="Times New Roman"/>
          <w:b/>
          <w:bCs/>
          <w:color w:val="auto"/>
          <w:sz w:val="33"/>
          <w:szCs w:val="32"/>
          <w:highlight w:val="none"/>
          <w:lang w:val="en-US" w:eastAsia="zh-CN"/>
        </w:rPr>
      </w:pPr>
      <w:r>
        <w:rPr>
          <w:rFonts w:hint="default" w:ascii="Times New Roman" w:hAnsi="Times New Roman" w:eastAsia="楷体_GB2312" w:cs="Times New Roman"/>
          <w:b/>
          <w:bCs/>
          <w:color w:val="auto"/>
          <w:kern w:val="2"/>
          <w:sz w:val="33"/>
          <w:szCs w:val="32"/>
          <w:highlight w:val="none"/>
          <w:lang w:val="en-US" w:eastAsia="zh-CN" w:bidi="ar-SA"/>
        </w:rPr>
        <w:t>12.</w:t>
      </w:r>
      <w:r>
        <w:rPr>
          <w:rFonts w:hint="default" w:ascii="Times New Roman" w:hAnsi="Times New Roman" w:eastAsia="楷体_GB2312" w:cs="Times New Roman"/>
          <w:b/>
          <w:bCs/>
          <w:color w:val="auto"/>
          <w:sz w:val="33"/>
          <w:szCs w:val="32"/>
          <w:highlight w:val="none"/>
          <w:lang w:val="en-US" w:eastAsia="zh-CN"/>
        </w:rPr>
        <w:t>会议记录不规范</w:t>
      </w:r>
      <w:r>
        <w:rPr>
          <w:rFonts w:hint="eastAsia" w:ascii="Times New Roman" w:hAnsi="Times New Roman" w:eastAsia="楷体_GB2312" w:cs="Times New Roman"/>
          <w:b/>
          <w:bCs/>
          <w:color w:val="auto"/>
          <w:sz w:val="33"/>
          <w:szCs w:val="32"/>
          <w:highlight w:val="none"/>
          <w:lang w:val="en-US" w:eastAsia="zh-CN"/>
        </w:rPr>
        <w:t>。</w:t>
      </w:r>
    </w:p>
    <w:p w14:paraId="27A45AB4">
      <w:pPr>
        <w:pStyle w:val="19"/>
        <w:keepNext w:val="0"/>
        <w:keepLines w:val="0"/>
        <w:pageBreakBefore w:val="0"/>
        <w:widowControl w:val="0"/>
        <w:kinsoku/>
        <w:wordWrap/>
        <w:overflowPunct/>
        <w:topLinePunct w:val="0"/>
        <w:autoSpaceDE/>
        <w:autoSpaceDN/>
        <w:bidi w:val="0"/>
        <w:adjustRightInd/>
        <w:snapToGrid/>
        <w:spacing w:line="592" w:lineRule="exact"/>
        <w:textAlignment w:val="auto"/>
        <w:rPr>
          <w:rFonts w:hint="default" w:ascii="Times New Roman" w:hAnsi="Times New Roman" w:cs="Times New Roman"/>
          <w:b w:val="0"/>
          <w:bCs w:val="0"/>
          <w:color w:val="auto"/>
          <w:kern w:val="2"/>
          <w:sz w:val="33"/>
          <w:szCs w:val="32"/>
          <w:highlight w:val="none"/>
          <w:lang w:val="en-US" w:eastAsia="zh-CN" w:bidi="ar-SA"/>
        </w:rPr>
      </w:pPr>
      <w:r>
        <w:rPr>
          <w:rFonts w:hint="default" w:ascii="Times New Roman" w:hAnsi="Times New Roman" w:eastAsia="楷体_GB2312" w:cs="Times New Roman"/>
          <w:b/>
          <w:bCs/>
          <w:color w:val="auto"/>
          <w:sz w:val="33"/>
          <w:szCs w:val="32"/>
          <w:highlight w:val="none"/>
          <w:lang w:val="en-US" w:eastAsia="zh-CN"/>
        </w:rPr>
        <w:t>整改情况：</w:t>
      </w:r>
      <w:r>
        <w:rPr>
          <w:rFonts w:hint="default" w:ascii="Times New Roman" w:hAnsi="Times New Roman" w:cs="Times New Roman"/>
          <w:b/>
          <w:bCs/>
          <w:color w:val="auto"/>
          <w:kern w:val="2"/>
          <w:sz w:val="33"/>
          <w:szCs w:val="32"/>
          <w:highlight w:val="none"/>
          <w:lang w:val="en-US" w:eastAsia="zh-CN" w:bidi="ar-SA"/>
        </w:rPr>
        <w:t>一是</w:t>
      </w:r>
      <w:r>
        <w:rPr>
          <w:rFonts w:hint="eastAsia" w:ascii="Times New Roman" w:hAnsi="Times New Roman" w:cs="Times New Roman"/>
          <w:b w:val="0"/>
          <w:bCs w:val="0"/>
          <w:color w:val="auto"/>
          <w:kern w:val="2"/>
          <w:sz w:val="33"/>
          <w:szCs w:val="32"/>
          <w:highlight w:val="none"/>
          <w:lang w:val="en-US" w:eastAsia="zh-CN" w:bidi="ar-SA"/>
        </w:rPr>
        <w:t>村党支部书记对负责会议记录的人员进行了提醒谈话3人次。</w:t>
      </w:r>
      <w:r>
        <w:rPr>
          <w:rFonts w:hint="eastAsia" w:ascii="Times New Roman" w:hAnsi="Times New Roman" w:cs="Times New Roman"/>
          <w:b/>
          <w:bCs/>
          <w:color w:val="auto"/>
          <w:kern w:val="2"/>
          <w:sz w:val="33"/>
          <w:szCs w:val="32"/>
          <w:highlight w:val="none"/>
          <w:lang w:val="en-US" w:eastAsia="zh-CN" w:bidi="ar-SA"/>
        </w:rPr>
        <w:t>二是</w:t>
      </w:r>
      <w:r>
        <w:rPr>
          <w:rFonts w:hint="default" w:ascii="Times New Roman" w:hAnsi="Times New Roman" w:cs="Times New Roman"/>
          <w:b w:val="0"/>
          <w:bCs w:val="0"/>
          <w:color w:val="auto"/>
          <w:kern w:val="2"/>
          <w:sz w:val="33"/>
          <w:szCs w:val="32"/>
          <w:highlight w:val="none"/>
          <w:lang w:val="en-US" w:eastAsia="zh-CN" w:bidi="ar-SA"/>
        </w:rPr>
        <w:t>镇上组织了镇村两级培训班，村党支部派会议记录人员参加了办文办会工作的专题培训，对会议记录的会议要素、记录要求、容易出错的地方都进行了学习，提高了会议记录人员的会议记录水平。</w:t>
      </w:r>
      <w:r>
        <w:rPr>
          <w:rFonts w:hint="eastAsia" w:ascii="Times New Roman" w:hAnsi="Times New Roman" w:cs="Times New Roman"/>
          <w:b/>
          <w:bCs/>
          <w:color w:val="auto"/>
          <w:kern w:val="2"/>
          <w:sz w:val="33"/>
          <w:szCs w:val="32"/>
          <w:highlight w:val="none"/>
          <w:lang w:val="en-US" w:eastAsia="zh-CN" w:bidi="ar-SA"/>
        </w:rPr>
        <w:t>三</w:t>
      </w:r>
      <w:r>
        <w:rPr>
          <w:rFonts w:hint="default" w:ascii="Times New Roman" w:hAnsi="Times New Roman" w:cs="Times New Roman"/>
          <w:b/>
          <w:bCs/>
          <w:color w:val="auto"/>
          <w:kern w:val="2"/>
          <w:sz w:val="33"/>
          <w:szCs w:val="32"/>
          <w:highlight w:val="none"/>
          <w:lang w:val="en-US" w:eastAsia="zh-CN" w:bidi="ar-SA"/>
        </w:rPr>
        <w:t>是</w:t>
      </w:r>
      <w:r>
        <w:rPr>
          <w:rFonts w:hint="default" w:ascii="Times New Roman" w:hAnsi="Times New Roman" w:cs="Times New Roman"/>
          <w:b w:val="0"/>
          <w:bCs w:val="0"/>
          <w:color w:val="auto"/>
          <w:kern w:val="2"/>
          <w:sz w:val="33"/>
          <w:szCs w:val="32"/>
          <w:highlight w:val="none"/>
          <w:lang w:val="en-US" w:eastAsia="zh-CN" w:bidi="ar-SA"/>
        </w:rPr>
        <w:t>自巡察整改以来，改用会议记录本进行会议记录，且对原单页会议记录进行整理，已装订成册。</w:t>
      </w:r>
    </w:p>
    <w:p w14:paraId="2C0668E0">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sz w:val="33"/>
          <w:szCs w:val="32"/>
          <w:highlight w:val="none"/>
          <w:lang w:val="en-US" w:eastAsia="zh-CN"/>
        </w:rPr>
      </w:pPr>
      <w:r>
        <w:rPr>
          <w:rFonts w:hint="default" w:ascii="Times New Roman" w:hAnsi="Times New Roman" w:eastAsia="楷体_GB2312" w:cs="Times New Roman"/>
          <w:b/>
          <w:bCs/>
          <w:sz w:val="33"/>
          <w:szCs w:val="32"/>
          <w:highlight w:val="none"/>
          <w:lang w:val="en-US" w:eastAsia="zh-CN" w:bidi="ar-SA"/>
        </w:rPr>
        <w:t>整改进度：</w:t>
      </w:r>
      <w:r>
        <w:rPr>
          <w:rFonts w:hint="default" w:ascii="Times New Roman" w:hAnsi="Times New Roman" w:eastAsia="仿宋_GB2312" w:cs="Times New Roman"/>
          <w:color w:val="auto"/>
          <w:sz w:val="33"/>
          <w:szCs w:val="32"/>
          <w:highlight w:val="none"/>
          <w:lang w:val="en-US" w:eastAsia="zh-CN"/>
        </w:rPr>
        <w:t>已完成</w:t>
      </w:r>
    </w:p>
    <w:p w14:paraId="2A003D3A">
      <w:pPr>
        <w:keepNext w:val="0"/>
        <w:keepLines w:val="0"/>
        <w:pageBreakBefore w:val="0"/>
        <w:widowControl w:val="0"/>
        <w:kinsoku/>
        <w:wordWrap/>
        <w:overflowPunct/>
        <w:topLinePunct w:val="0"/>
        <w:autoSpaceDE/>
        <w:autoSpaceDN/>
        <w:bidi w:val="0"/>
        <w:adjustRightInd/>
        <w:snapToGrid/>
        <w:spacing w:before="0" w:after="0" w:line="592" w:lineRule="exact"/>
        <w:ind w:left="0" w:leftChars="0" w:right="0" w:rightChars="0" w:firstLine="660" w:firstLineChars="200"/>
        <w:jc w:val="both"/>
        <w:textAlignment w:val="auto"/>
        <w:outlineLvl w:val="9"/>
        <w:rPr>
          <w:rFonts w:hint="default" w:ascii="Times New Roman" w:hAnsi="Times New Roman" w:eastAsia="黑体" w:cs="Times New Roman"/>
          <w:color w:val="auto"/>
          <w:kern w:val="2"/>
          <w:sz w:val="33"/>
          <w:szCs w:val="32"/>
          <w:highlight w:val="none"/>
          <w:lang w:val="en-US" w:eastAsia="zh-CN" w:bidi="ar-SA"/>
        </w:rPr>
      </w:pPr>
      <w:r>
        <w:rPr>
          <w:rFonts w:hint="default" w:ascii="Times New Roman" w:hAnsi="Times New Roman" w:eastAsia="黑体" w:cs="Times New Roman"/>
          <w:color w:val="auto"/>
          <w:kern w:val="2"/>
          <w:sz w:val="33"/>
          <w:szCs w:val="32"/>
          <w:highlight w:val="none"/>
          <w:lang w:val="en-US" w:eastAsia="zh-CN" w:bidi="ar-SA"/>
        </w:rPr>
        <w:t>三、</w:t>
      </w:r>
      <w:r>
        <w:rPr>
          <w:rFonts w:hint="default" w:ascii="Times New Roman" w:hAnsi="Times New Roman" w:eastAsia="黑体" w:cs="Times New Roman"/>
          <w:bCs/>
          <w:sz w:val="33"/>
          <w:szCs w:val="32"/>
          <w:highlight w:val="none"/>
          <w:lang w:val="en-US" w:eastAsia="zh-CN"/>
        </w:rPr>
        <w:t>下一步工作安排</w:t>
      </w:r>
    </w:p>
    <w:p w14:paraId="3D34A804">
      <w:pPr>
        <w:pStyle w:val="19"/>
        <w:keepNext w:val="0"/>
        <w:keepLines w:val="0"/>
        <w:pageBreakBefore w:val="0"/>
        <w:widowControl w:val="0"/>
        <w:kinsoku/>
        <w:wordWrap/>
        <w:overflowPunct/>
        <w:topLinePunct w:val="0"/>
        <w:autoSpaceDE/>
        <w:autoSpaceDN/>
        <w:bidi w:val="0"/>
        <w:adjustRightInd/>
        <w:snapToGrid/>
        <w:spacing w:line="592" w:lineRule="exact"/>
        <w:textAlignment w:val="auto"/>
        <w:rPr>
          <w:rFonts w:hint="default" w:ascii="Times New Roman" w:hAnsi="Times New Roman" w:cs="Times New Roman"/>
          <w:color w:val="auto"/>
          <w:sz w:val="33"/>
          <w:szCs w:val="32"/>
          <w:highlight w:val="none"/>
          <w:lang w:eastAsia="zh-CN"/>
        </w:rPr>
      </w:pPr>
      <w:r>
        <w:rPr>
          <w:rFonts w:hint="default" w:ascii="Times New Roman" w:hAnsi="Times New Roman" w:cs="Times New Roman"/>
          <w:color w:val="auto"/>
          <w:sz w:val="33"/>
          <w:szCs w:val="32"/>
          <w:highlight w:val="none"/>
          <w:lang w:val="en-US" w:eastAsia="zh-CN"/>
        </w:rPr>
        <w:t>六房村</w:t>
      </w:r>
      <w:r>
        <w:rPr>
          <w:rFonts w:hint="default" w:ascii="Times New Roman" w:hAnsi="Times New Roman" w:cs="Times New Roman"/>
          <w:color w:val="auto"/>
          <w:sz w:val="33"/>
          <w:szCs w:val="32"/>
          <w:highlight w:val="none"/>
          <w:lang w:eastAsia="zh-CN"/>
        </w:rPr>
        <w:t>将坚持以习近平新时代中国特色社会主义思想为指导，深入贯彻落实</w:t>
      </w:r>
      <w:r>
        <w:rPr>
          <w:rFonts w:hint="eastAsia" w:ascii="Times New Roman" w:hAnsi="Times New Roman" w:cs="Times New Roman"/>
          <w:color w:val="auto"/>
          <w:sz w:val="33"/>
          <w:szCs w:val="32"/>
          <w:highlight w:val="none"/>
          <w:lang w:eastAsia="zh-CN"/>
        </w:rPr>
        <w:t>党中央决策部署</w:t>
      </w:r>
      <w:r>
        <w:rPr>
          <w:rFonts w:hint="default" w:ascii="Times New Roman" w:hAnsi="Times New Roman" w:cs="Times New Roman"/>
          <w:color w:val="auto"/>
          <w:sz w:val="33"/>
          <w:szCs w:val="32"/>
          <w:highlight w:val="none"/>
          <w:lang w:eastAsia="zh-CN"/>
        </w:rPr>
        <w:t>和省委、市委和区委工作要求，按照区委巡察组要求，</w:t>
      </w:r>
      <w:r>
        <w:rPr>
          <w:rFonts w:hint="default" w:ascii="Times New Roman" w:hAnsi="Times New Roman" w:eastAsia="仿宋_GB2312" w:cs="Times New Roman"/>
          <w:sz w:val="33"/>
          <w:szCs w:val="32"/>
          <w:highlight w:val="none"/>
          <w:lang w:val="en-US" w:eastAsia="zh-CN" w:bidi="ar-SA"/>
        </w:rPr>
        <w:t>不断深化巩固整改成果，确保问题不反弹、整改结果不走样。</w:t>
      </w:r>
    </w:p>
    <w:p w14:paraId="70F26B18">
      <w:pPr>
        <w:pStyle w:val="19"/>
        <w:keepNext w:val="0"/>
        <w:keepLines w:val="0"/>
        <w:pageBreakBefore w:val="0"/>
        <w:widowControl w:val="0"/>
        <w:kinsoku/>
        <w:wordWrap/>
        <w:overflowPunct/>
        <w:topLinePunct w:val="0"/>
        <w:autoSpaceDE/>
        <w:autoSpaceDN/>
        <w:bidi w:val="0"/>
        <w:adjustRightInd/>
        <w:snapToGrid/>
        <w:spacing w:line="592" w:lineRule="exact"/>
        <w:textAlignment w:val="auto"/>
        <w:rPr>
          <w:rFonts w:hint="default" w:ascii="Times New Roman" w:hAnsi="Times New Roman" w:cs="Times New Roman"/>
          <w:color w:val="auto"/>
          <w:sz w:val="33"/>
          <w:szCs w:val="32"/>
          <w:highlight w:val="none"/>
          <w:lang w:eastAsia="zh-CN"/>
        </w:rPr>
      </w:pPr>
      <w:r>
        <w:rPr>
          <w:rFonts w:hint="eastAsia" w:ascii="Times New Roman" w:hAnsi="Times New Roman" w:eastAsia="楷体_GB2312" w:cs="Times New Roman"/>
          <w:b/>
          <w:bCs/>
          <w:color w:val="auto"/>
          <w:sz w:val="33"/>
          <w:szCs w:val="32"/>
          <w:highlight w:val="none"/>
          <w:lang w:val="en-US" w:eastAsia="zh-CN"/>
        </w:rPr>
        <w:t>1.</w:t>
      </w:r>
      <w:r>
        <w:rPr>
          <w:rFonts w:hint="default" w:ascii="Times New Roman" w:hAnsi="Times New Roman" w:eastAsia="楷体_GB2312" w:cs="Times New Roman"/>
          <w:b/>
          <w:bCs/>
          <w:color w:val="auto"/>
          <w:sz w:val="33"/>
          <w:szCs w:val="32"/>
          <w:highlight w:val="none"/>
          <w:lang w:eastAsia="zh-CN"/>
        </w:rPr>
        <w:t>目标不变，力度不减。</w:t>
      </w:r>
      <w:r>
        <w:rPr>
          <w:rFonts w:hint="default" w:ascii="Times New Roman" w:hAnsi="Times New Roman" w:cs="Times New Roman"/>
          <w:color w:val="auto"/>
          <w:sz w:val="33"/>
          <w:szCs w:val="32"/>
          <w:highlight w:val="none"/>
          <w:lang w:eastAsia="zh-CN"/>
        </w:rPr>
        <w:t>继续深入推进整改工作，对已经完成的整改任务，适时组织“回头看”，巩固整改成果，坚决防止问题反弹，进一步剖析检视、深挖根源、以点带面、举一反三。</w:t>
      </w:r>
    </w:p>
    <w:p w14:paraId="74F2A260">
      <w:pPr>
        <w:pStyle w:val="19"/>
        <w:keepNext w:val="0"/>
        <w:keepLines w:val="0"/>
        <w:pageBreakBefore w:val="0"/>
        <w:widowControl w:val="0"/>
        <w:kinsoku/>
        <w:wordWrap/>
        <w:overflowPunct/>
        <w:topLinePunct w:val="0"/>
        <w:autoSpaceDE/>
        <w:autoSpaceDN/>
        <w:bidi w:val="0"/>
        <w:adjustRightInd/>
        <w:snapToGrid/>
        <w:spacing w:line="592" w:lineRule="exact"/>
        <w:textAlignment w:val="auto"/>
        <w:rPr>
          <w:rFonts w:hint="default" w:ascii="Times New Roman" w:hAnsi="Times New Roman" w:cs="Times New Roman"/>
          <w:color w:val="auto"/>
          <w:sz w:val="33"/>
          <w:szCs w:val="32"/>
          <w:highlight w:val="none"/>
          <w:lang w:eastAsia="zh-CN"/>
        </w:rPr>
      </w:pPr>
      <w:r>
        <w:rPr>
          <w:rFonts w:hint="eastAsia" w:ascii="Times New Roman" w:hAnsi="Times New Roman" w:eastAsia="楷体_GB2312" w:cs="Times New Roman"/>
          <w:b/>
          <w:bCs/>
          <w:color w:val="auto"/>
          <w:sz w:val="33"/>
          <w:szCs w:val="32"/>
          <w:highlight w:val="none"/>
          <w:lang w:val="en-US" w:eastAsia="zh-CN"/>
        </w:rPr>
        <w:t>2.</w:t>
      </w:r>
      <w:r>
        <w:rPr>
          <w:rFonts w:hint="default" w:ascii="Times New Roman" w:hAnsi="Times New Roman" w:eastAsia="楷体_GB2312" w:cs="Times New Roman"/>
          <w:b/>
          <w:bCs/>
          <w:color w:val="auto"/>
          <w:sz w:val="33"/>
          <w:szCs w:val="32"/>
          <w:highlight w:val="none"/>
          <w:lang w:eastAsia="zh-CN"/>
        </w:rPr>
        <w:t>健全机制，持之以恒。</w:t>
      </w:r>
      <w:r>
        <w:rPr>
          <w:rFonts w:hint="default" w:ascii="Times New Roman" w:hAnsi="Times New Roman" w:cs="Times New Roman"/>
          <w:color w:val="auto"/>
          <w:sz w:val="33"/>
          <w:szCs w:val="32"/>
          <w:highlight w:val="none"/>
          <w:lang w:eastAsia="zh-CN"/>
        </w:rPr>
        <w:t>根据巡察反馈的问题，对现有制度进行全面梳理，查找漏洞和不足，及时调整相关制度，确保制度能够适应新情况、新问题。针对巡察中发现的问题，建立预防机制，防止类似问题再次发生，真正从源头上遏制问题发生。</w:t>
      </w:r>
    </w:p>
    <w:p w14:paraId="7D88690A">
      <w:pPr>
        <w:pStyle w:val="19"/>
        <w:keepNext w:val="0"/>
        <w:keepLines w:val="0"/>
        <w:pageBreakBefore w:val="0"/>
        <w:widowControl w:val="0"/>
        <w:kinsoku/>
        <w:wordWrap/>
        <w:overflowPunct/>
        <w:topLinePunct w:val="0"/>
        <w:autoSpaceDE/>
        <w:autoSpaceDN/>
        <w:bidi w:val="0"/>
        <w:adjustRightInd/>
        <w:snapToGrid/>
        <w:spacing w:line="592" w:lineRule="exact"/>
        <w:textAlignment w:val="auto"/>
        <w:rPr>
          <w:rFonts w:hint="default" w:ascii="Times New Roman" w:hAnsi="Times New Roman" w:cs="Times New Roman"/>
          <w:color w:val="auto"/>
          <w:sz w:val="33"/>
          <w:szCs w:val="32"/>
          <w:highlight w:val="none"/>
          <w:lang w:eastAsia="zh-CN"/>
        </w:rPr>
      </w:pPr>
      <w:r>
        <w:rPr>
          <w:rFonts w:hint="eastAsia" w:ascii="Times New Roman" w:hAnsi="Times New Roman" w:eastAsia="楷体_GB2312" w:cs="Times New Roman"/>
          <w:b/>
          <w:bCs/>
          <w:color w:val="auto"/>
          <w:sz w:val="33"/>
          <w:szCs w:val="32"/>
          <w:highlight w:val="none"/>
          <w:lang w:val="en-US" w:eastAsia="zh-CN"/>
        </w:rPr>
        <w:t>3.</w:t>
      </w:r>
      <w:r>
        <w:rPr>
          <w:rFonts w:hint="default" w:ascii="Times New Roman" w:hAnsi="Times New Roman" w:eastAsia="楷体_GB2312" w:cs="Times New Roman"/>
          <w:b/>
          <w:bCs/>
          <w:color w:val="auto"/>
          <w:sz w:val="33"/>
          <w:szCs w:val="32"/>
          <w:highlight w:val="none"/>
          <w:lang w:eastAsia="zh-CN"/>
        </w:rPr>
        <w:t>转化成果，改进作风。</w:t>
      </w:r>
      <w:r>
        <w:rPr>
          <w:rFonts w:hint="default" w:ascii="Times New Roman" w:hAnsi="Times New Roman" w:cs="Times New Roman"/>
          <w:color w:val="auto"/>
          <w:sz w:val="33"/>
          <w:szCs w:val="32"/>
          <w:highlight w:val="none"/>
          <w:lang w:eastAsia="zh-CN"/>
        </w:rPr>
        <w:t>进一步将整改工作同全面贯彻落实党的二十大精神</w:t>
      </w:r>
      <w:r>
        <w:rPr>
          <w:rFonts w:hint="eastAsia" w:ascii="Times New Roman" w:hAnsi="Times New Roman" w:cs="Times New Roman"/>
          <w:color w:val="auto"/>
          <w:sz w:val="33"/>
          <w:szCs w:val="32"/>
          <w:highlight w:val="none"/>
          <w:lang w:eastAsia="zh-CN"/>
        </w:rPr>
        <w:t>和党的二十届三中全会精神</w:t>
      </w:r>
      <w:r>
        <w:rPr>
          <w:rFonts w:hint="default" w:ascii="Times New Roman" w:hAnsi="Times New Roman" w:cs="Times New Roman"/>
          <w:color w:val="auto"/>
          <w:sz w:val="33"/>
          <w:szCs w:val="32"/>
          <w:highlight w:val="none"/>
          <w:lang w:eastAsia="zh-CN"/>
        </w:rPr>
        <w:t>紧密结合起来，严格贯彻落实中央八项规定精神，牢固树立党风廉政建设主体责任意识，切实履行“一岗双责”，执行民主集中制，改进工作作风，共同营造求真务实、团结奋进的精神风貌，为</w:t>
      </w:r>
      <w:r>
        <w:rPr>
          <w:rFonts w:hint="default" w:ascii="Times New Roman" w:hAnsi="Times New Roman" w:cs="Times New Roman"/>
          <w:color w:val="auto"/>
          <w:sz w:val="33"/>
          <w:szCs w:val="32"/>
          <w:highlight w:val="none"/>
          <w:lang w:val="en-US" w:eastAsia="zh-CN"/>
        </w:rPr>
        <w:t>六房村</w:t>
      </w:r>
      <w:r>
        <w:rPr>
          <w:rFonts w:hint="default" w:ascii="Times New Roman" w:hAnsi="Times New Roman" w:cs="Times New Roman"/>
          <w:color w:val="auto"/>
          <w:sz w:val="33"/>
          <w:szCs w:val="32"/>
          <w:highlight w:val="none"/>
          <w:lang w:eastAsia="zh-CN"/>
        </w:rPr>
        <w:t>的经济社会持续发展贡献力量。</w:t>
      </w:r>
    </w:p>
    <w:p w14:paraId="52AE3512">
      <w:pPr>
        <w:pStyle w:val="19"/>
        <w:keepNext w:val="0"/>
        <w:keepLines w:val="0"/>
        <w:pageBreakBefore w:val="0"/>
        <w:widowControl w:val="0"/>
        <w:kinsoku/>
        <w:wordWrap/>
        <w:overflowPunct/>
        <w:topLinePunct w:val="0"/>
        <w:autoSpaceDE/>
        <w:autoSpaceDN/>
        <w:bidi w:val="0"/>
        <w:adjustRightInd/>
        <w:snapToGrid/>
        <w:spacing w:line="592" w:lineRule="exact"/>
        <w:textAlignment w:val="auto"/>
        <w:rPr>
          <w:rFonts w:hint="default" w:ascii="Times New Roman" w:hAnsi="Times New Roman" w:cs="Times New Roman"/>
          <w:color w:val="auto"/>
          <w:sz w:val="33"/>
          <w:szCs w:val="32"/>
          <w:highlight w:val="none"/>
          <w:lang w:eastAsia="zh-CN"/>
        </w:rPr>
      </w:pPr>
    </w:p>
    <w:p w14:paraId="0C4F6963">
      <w:pPr>
        <w:pStyle w:val="19"/>
        <w:keepNext w:val="0"/>
        <w:keepLines w:val="0"/>
        <w:pageBreakBefore w:val="0"/>
        <w:widowControl w:val="0"/>
        <w:kinsoku/>
        <w:wordWrap/>
        <w:overflowPunct/>
        <w:topLinePunct w:val="0"/>
        <w:autoSpaceDE/>
        <w:autoSpaceDN/>
        <w:bidi w:val="0"/>
        <w:adjustRightInd/>
        <w:snapToGrid/>
        <w:spacing w:line="592" w:lineRule="exact"/>
        <w:textAlignment w:val="auto"/>
        <w:rPr>
          <w:rFonts w:hint="default" w:ascii="Times New Roman" w:hAnsi="Times New Roman" w:cs="Times New Roman"/>
          <w:color w:val="auto"/>
          <w:sz w:val="33"/>
          <w:szCs w:val="32"/>
          <w:highlight w:val="none"/>
          <w:lang w:eastAsia="zh-CN"/>
        </w:rPr>
      </w:pPr>
    </w:p>
    <w:p w14:paraId="188FCCDF">
      <w:pPr>
        <w:keepNext w:val="0"/>
        <w:keepLines w:val="0"/>
        <w:pageBreakBefore w:val="0"/>
        <w:widowControl w:val="0"/>
        <w:kinsoku/>
        <w:wordWrap/>
        <w:overflowPunct/>
        <w:topLinePunct w:val="0"/>
        <w:autoSpaceDE/>
        <w:autoSpaceDN/>
        <w:bidi w:val="0"/>
        <w:adjustRightInd/>
        <w:snapToGrid/>
        <w:spacing w:line="592" w:lineRule="exact"/>
        <w:jc w:val="right"/>
        <w:textAlignment w:val="auto"/>
        <w:rPr>
          <w:rFonts w:hint="default" w:ascii="Times New Roman" w:hAnsi="Times New Roman" w:eastAsia="仿宋_GB2312" w:cs="Times New Roman"/>
          <w:sz w:val="33"/>
          <w:szCs w:val="32"/>
          <w:highlight w:val="none"/>
          <w:lang w:eastAsia="zh-CN" w:bidi="ar-SA"/>
        </w:rPr>
      </w:pPr>
      <w:r>
        <w:rPr>
          <w:rFonts w:hint="default" w:ascii="Times New Roman" w:hAnsi="Times New Roman" w:eastAsia="仿宋_GB2312" w:cs="Times New Roman"/>
          <w:sz w:val="33"/>
          <w:szCs w:val="32"/>
          <w:highlight w:val="none"/>
          <w:lang w:eastAsia="zh-CN" w:bidi="ar-SA"/>
        </w:rPr>
        <w:t>中共自贡市贡井区艾叶镇</w:t>
      </w:r>
      <w:r>
        <w:rPr>
          <w:rFonts w:hint="default" w:ascii="Times New Roman" w:hAnsi="Times New Roman" w:eastAsia="仿宋_GB2312" w:cs="Times New Roman"/>
          <w:sz w:val="33"/>
          <w:szCs w:val="32"/>
          <w:highlight w:val="none"/>
          <w:lang w:val="en-US" w:eastAsia="zh-CN" w:bidi="ar-SA"/>
        </w:rPr>
        <w:t>六房</w:t>
      </w:r>
      <w:r>
        <w:rPr>
          <w:rFonts w:hint="default" w:ascii="Times New Roman" w:hAnsi="Times New Roman" w:eastAsia="仿宋_GB2312" w:cs="Times New Roman"/>
          <w:sz w:val="33"/>
          <w:szCs w:val="32"/>
          <w:highlight w:val="none"/>
          <w:lang w:eastAsia="zh-CN" w:bidi="ar-SA"/>
        </w:rPr>
        <w:t>村支部委员会</w:t>
      </w:r>
    </w:p>
    <w:p w14:paraId="039B5714">
      <w:pPr>
        <w:keepNext w:val="0"/>
        <w:keepLines w:val="0"/>
        <w:pageBreakBefore w:val="0"/>
        <w:widowControl w:val="0"/>
        <w:kinsoku/>
        <w:wordWrap/>
        <w:overflowPunct/>
        <w:topLinePunct w:val="0"/>
        <w:autoSpaceDE/>
        <w:autoSpaceDN/>
        <w:bidi w:val="0"/>
        <w:adjustRightInd/>
        <w:snapToGrid/>
        <w:spacing w:line="592" w:lineRule="exact"/>
        <w:jc w:val="center"/>
        <w:textAlignment w:val="auto"/>
        <w:rPr>
          <w:rFonts w:hint="default" w:ascii="Times New Roman" w:hAnsi="Times New Roman" w:eastAsia="仿宋_GB2312" w:cs="Times New Roman"/>
          <w:sz w:val="33"/>
          <w:szCs w:val="32"/>
          <w:highlight w:val="none"/>
          <w:lang w:eastAsia="zh-CN" w:bidi="ar-SA"/>
        </w:rPr>
      </w:pPr>
      <w:r>
        <w:rPr>
          <w:rFonts w:hint="default" w:ascii="Times New Roman" w:hAnsi="Times New Roman" w:eastAsia="仿宋_GB2312" w:cs="Times New Roman"/>
          <w:sz w:val="33"/>
          <w:szCs w:val="32"/>
          <w:highlight w:val="none"/>
          <w:lang w:val="en-US" w:eastAsia="zh-CN" w:bidi="ar-SA"/>
        </w:rPr>
        <w:t xml:space="preserve">                  2025</w:t>
      </w:r>
      <w:r>
        <w:rPr>
          <w:rFonts w:hint="default" w:ascii="Times New Roman" w:hAnsi="Times New Roman" w:eastAsia="仿宋_GB2312" w:cs="Times New Roman"/>
          <w:sz w:val="33"/>
          <w:szCs w:val="32"/>
          <w:highlight w:val="none"/>
          <w:lang w:eastAsia="zh-CN" w:bidi="ar-SA"/>
        </w:rPr>
        <w:t>年</w:t>
      </w:r>
      <w:r>
        <w:rPr>
          <w:rFonts w:hint="eastAsia" w:ascii="Times New Roman" w:hAnsi="Times New Roman" w:eastAsia="仿宋_GB2312" w:cs="Times New Roman"/>
          <w:sz w:val="33"/>
          <w:szCs w:val="32"/>
          <w:highlight w:val="none"/>
          <w:lang w:val="en-US" w:eastAsia="zh-CN" w:bidi="ar-SA"/>
        </w:rPr>
        <w:t>4</w:t>
      </w:r>
      <w:r>
        <w:rPr>
          <w:rFonts w:hint="default" w:ascii="Times New Roman" w:hAnsi="Times New Roman" w:eastAsia="仿宋_GB2312" w:cs="Times New Roman"/>
          <w:sz w:val="33"/>
          <w:szCs w:val="32"/>
          <w:highlight w:val="none"/>
          <w:lang w:eastAsia="zh-CN" w:bidi="ar-SA"/>
        </w:rPr>
        <w:t>月</w:t>
      </w:r>
      <w:r>
        <w:rPr>
          <w:rFonts w:hint="eastAsia" w:ascii="Times New Roman" w:hAnsi="Times New Roman" w:eastAsia="仿宋_GB2312" w:cs="Times New Roman"/>
          <w:sz w:val="33"/>
          <w:szCs w:val="32"/>
          <w:highlight w:val="none"/>
          <w:lang w:val="en-US" w:eastAsia="zh-CN" w:bidi="ar-SA"/>
        </w:rPr>
        <w:t>11</w:t>
      </w:r>
      <w:r>
        <w:rPr>
          <w:rFonts w:hint="default" w:ascii="Times New Roman" w:hAnsi="Times New Roman" w:eastAsia="仿宋_GB2312" w:cs="Times New Roman"/>
          <w:sz w:val="33"/>
          <w:szCs w:val="32"/>
          <w:highlight w:val="none"/>
          <w:lang w:eastAsia="zh-CN" w:bidi="ar-SA"/>
        </w:rPr>
        <w:t>日</w:t>
      </w:r>
    </w:p>
    <w:p w14:paraId="49D66088">
      <w:pPr>
        <w:pStyle w:val="19"/>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cs="Times New Roman"/>
          <w:color w:val="auto"/>
          <w:sz w:val="32"/>
          <w:szCs w:val="32"/>
          <w:highlight w:val="none"/>
          <w:lang w:val="en-US" w:eastAsia="zh-CN"/>
        </w:rPr>
        <w:sectPr>
          <w:footerReference r:id="rId6" w:type="default"/>
          <w:pgSz w:w="11906" w:h="16838"/>
          <w:pgMar w:top="1871" w:right="1474" w:bottom="1871" w:left="1587" w:header="851" w:footer="1531" w:gutter="0"/>
          <w:pgNumType w:fmt="decimal"/>
          <w:cols w:space="720" w:num="1"/>
          <w:rtlGutter w:val="1"/>
          <w:docGrid w:type="lines" w:linePitch="312" w:charSpace="0"/>
        </w:sectPr>
      </w:pPr>
    </w:p>
    <w:p w14:paraId="54FCB06E">
      <w:pPr>
        <w:keepNext w:val="0"/>
        <w:keepLines w:val="0"/>
        <w:pageBreakBefore w:val="0"/>
        <w:widowControl w:val="0"/>
        <w:suppressAutoHyphens/>
        <w:kinsoku/>
        <w:wordWrap/>
        <w:overflowPunct/>
        <w:topLinePunct w:val="0"/>
        <w:autoSpaceDE/>
        <w:autoSpaceDN/>
        <w:bidi w:val="0"/>
        <w:spacing w:line="590" w:lineRule="exact"/>
        <w:ind w:left="0"/>
        <w:textAlignment w:val="auto"/>
        <w:rPr>
          <w:rFonts w:hint="default" w:ascii="Times New Roman" w:hAnsi="Times New Roman" w:eastAsia="黑体" w:cs="黑体"/>
          <w:spacing w:val="0"/>
          <w:sz w:val="32"/>
          <w:szCs w:val="32"/>
          <w:highlight w:val="none"/>
          <w:lang w:val="en-US" w:eastAsia="zh-CN" w:bidi="ar-SA"/>
        </w:rPr>
      </w:pPr>
      <w:r>
        <w:rPr>
          <w:rFonts w:hint="eastAsia" w:ascii="Times New Roman" w:hAnsi="Times New Roman" w:eastAsia="黑体" w:cs="黑体"/>
          <w:spacing w:val="0"/>
          <w:sz w:val="32"/>
          <w:szCs w:val="32"/>
          <w:highlight w:val="none"/>
          <w:lang w:eastAsia="zh-CN" w:bidi="ar-SA"/>
        </w:rPr>
        <w:t>附件</w:t>
      </w:r>
      <w:r>
        <w:rPr>
          <w:rFonts w:hint="eastAsia" w:ascii="Times New Roman" w:hAnsi="Times New Roman" w:eastAsia="黑体" w:cs="黑体"/>
          <w:spacing w:val="0"/>
          <w:sz w:val="32"/>
          <w:szCs w:val="32"/>
          <w:highlight w:val="none"/>
          <w:lang w:val="en-US" w:eastAsia="zh-CN" w:bidi="ar-SA"/>
        </w:rPr>
        <w:t>4</w:t>
      </w:r>
    </w:p>
    <w:p w14:paraId="2F2F3275">
      <w:pPr>
        <w:keepNext w:val="0"/>
        <w:keepLines w:val="0"/>
        <w:pageBreakBefore w:val="0"/>
        <w:widowControl w:val="0"/>
        <w:suppressAutoHyphens/>
        <w:kinsoku/>
        <w:wordWrap/>
        <w:overflowPunct/>
        <w:topLinePunct w:val="0"/>
        <w:autoSpaceDE/>
        <w:autoSpaceDN/>
        <w:bidi w:val="0"/>
        <w:adjustRightInd/>
        <w:snapToGrid/>
        <w:spacing w:line="590" w:lineRule="exact"/>
        <w:ind w:left="0" w:firstLine="440" w:firstLineChars="100"/>
        <w:jc w:val="both"/>
        <w:textAlignment w:val="auto"/>
        <w:rPr>
          <w:rFonts w:hint="default" w:ascii="Times New Roman" w:hAnsi="Times New Roman" w:eastAsia="方正小标宋简体" w:cs="Times New Roman"/>
          <w:sz w:val="44"/>
          <w:szCs w:val="44"/>
          <w:highlight w:val="none"/>
          <w:lang w:bidi="ar-SA"/>
        </w:rPr>
      </w:pPr>
    </w:p>
    <w:p w14:paraId="0E7DBBDD">
      <w:pPr>
        <w:keepNext w:val="0"/>
        <w:keepLines w:val="0"/>
        <w:pageBreakBefore w:val="0"/>
        <w:widowControl w:val="0"/>
        <w:suppressAutoHyphens/>
        <w:kinsoku/>
        <w:wordWrap/>
        <w:overflowPunct/>
        <w:topLinePunct w:val="0"/>
        <w:autoSpaceDE/>
        <w:autoSpaceDN/>
        <w:bidi w:val="0"/>
        <w:adjustRightInd/>
        <w:snapToGrid/>
        <w:spacing w:line="590" w:lineRule="exact"/>
        <w:ind w:left="0" w:firstLine="440" w:firstLineChars="100"/>
        <w:jc w:val="both"/>
        <w:textAlignment w:val="auto"/>
        <w:rPr>
          <w:rFonts w:hint="default" w:ascii="Times New Roman" w:hAnsi="Times New Roman" w:eastAsia="方正小标宋简体" w:cs="Times New Roman"/>
          <w:sz w:val="44"/>
          <w:szCs w:val="44"/>
          <w:highlight w:val="none"/>
          <w:lang w:bidi="ar-SA"/>
        </w:rPr>
      </w:pPr>
      <w:r>
        <w:rPr>
          <w:rFonts w:hint="default" w:ascii="Times New Roman" w:hAnsi="Times New Roman" w:eastAsia="方正小标宋简体" w:cs="Times New Roman"/>
          <w:sz w:val="44"/>
          <w:szCs w:val="44"/>
          <w:highlight w:val="none"/>
          <w:lang w:bidi="ar-SA"/>
        </w:rPr>
        <w:t>中共自贡市贡井区艾叶镇</w:t>
      </w:r>
      <w:r>
        <w:rPr>
          <w:rFonts w:hint="default" w:ascii="Times New Roman" w:hAnsi="Times New Roman" w:eastAsia="方正小标宋简体" w:cs="Times New Roman"/>
          <w:b w:val="0"/>
          <w:bCs w:val="0"/>
          <w:sz w:val="44"/>
          <w:szCs w:val="44"/>
          <w:highlight w:val="none"/>
          <w:lang w:eastAsia="zh-CN" w:bidi="ar-SA"/>
        </w:rPr>
        <w:t>石辊村</w:t>
      </w:r>
      <w:r>
        <w:rPr>
          <w:rFonts w:hint="default" w:ascii="Times New Roman" w:hAnsi="Times New Roman" w:eastAsia="方正小标宋简体" w:cs="Times New Roman"/>
          <w:sz w:val="44"/>
          <w:szCs w:val="44"/>
          <w:highlight w:val="none"/>
          <w:lang w:bidi="ar-SA"/>
        </w:rPr>
        <w:t>支部委员会</w:t>
      </w:r>
    </w:p>
    <w:p w14:paraId="233BB68F">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eastAsia" w:ascii="方正小标宋简体" w:eastAsia="方正小标宋简体" w:cs="方正小标宋简体"/>
          <w:sz w:val="44"/>
          <w:szCs w:val="44"/>
          <w:lang w:bidi="ar-SA"/>
        </w:rPr>
      </w:pPr>
      <w:r>
        <w:rPr>
          <w:rFonts w:hint="eastAsia" w:ascii="方正小标宋简体" w:eastAsia="方正小标宋简体" w:cs="方正小标宋简体"/>
          <w:sz w:val="44"/>
          <w:szCs w:val="44"/>
          <w:lang w:bidi="ar-SA"/>
        </w:rPr>
        <w:t>关于</w:t>
      </w:r>
      <w:r>
        <w:rPr>
          <w:rFonts w:hint="eastAsia" w:ascii="方正小标宋简体" w:eastAsia="方正小标宋简体" w:cs="方正小标宋简体"/>
          <w:sz w:val="44"/>
          <w:szCs w:val="44"/>
          <w:lang w:eastAsia="zh-CN" w:bidi="ar-SA"/>
        </w:rPr>
        <w:t>集中整改进展情况</w:t>
      </w:r>
      <w:r>
        <w:rPr>
          <w:rFonts w:hint="eastAsia" w:ascii="方正小标宋简体" w:eastAsia="方正小标宋简体" w:cs="方正小标宋简体"/>
          <w:sz w:val="44"/>
          <w:szCs w:val="44"/>
          <w:lang w:bidi="ar-SA"/>
        </w:rPr>
        <w:t>的通报</w:t>
      </w:r>
    </w:p>
    <w:p w14:paraId="6D2C8086">
      <w:pPr>
        <w:keepNext w:val="0"/>
        <w:keepLines w:val="0"/>
        <w:pageBreakBefore w:val="0"/>
        <w:widowControl w:val="0"/>
        <w:suppressAutoHyphens/>
        <w:kinsoku/>
        <w:wordWrap/>
        <w:overflowPunct/>
        <w:topLinePunct w:val="0"/>
        <w:autoSpaceDE/>
        <w:autoSpaceDN/>
        <w:bidi w:val="0"/>
        <w:adjustRightInd/>
        <w:snapToGrid/>
        <w:spacing w:line="590" w:lineRule="exact"/>
        <w:ind w:left="0"/>
        <w:jc w:val="center"/>
        <w:textAlignment w:val="auto"/>
        <w:rPr>
          <w:rFonts w:hint="default" w:ascii="Times New Roman" w:hAnsi="Times New Roman" w:eastAsia="方正小标宋简体" w:cs="Times New Roman"/>
          <w:sz w:val="44"/>
          <w:szCs w:val="44"/>
          <w:highlight w:val="none"/>
          <w:lang w:bidi="ar-SA"/>
        </w:rPr>
      </w:pPr>
    </w:p>
    <w:p w14:paraId="122E43A8">
      <w:pPr>
        <w:keepNext w:val="0"/>
        <w:keepLines w:val="0"/>
        <w:pageBreakBefore w:val="0"/>
        <w:widowControl w:val="0"/>
        <w:kinsoku/>
        <w:wordWrap/>
        <w:overflowPunct/>
        <w:topLinePunct w:val="0"/>
        <w:autoSpaceDE/>
        <w:autoSpaceDN/>
        <w:bidi w:val="0"/>
        <w:adjustRightInd/>
        <w:snapToGrid/>
        <w:spacing w:line="590" w:lineRule="exact"/>
        <w:ind w:left="0" w:leftChars="0" w:firstLine="660" w:firstLineChars="200"/>
        <w:textAlignment w:val="auto"/>
        <w:rPr>
          <w:rFonts w:hint="eastAsia" w:ascii="Times New Roman" w:hAnsi="Times New Roman" w:eastAsia="仿宋_GB2312" w:cs="Times New Roman"/>
          <w:spacing w:val="0"/>
          <w:sz w:val="33"/>
          <w:szCs w:val="32"/>
          <w:highlight w:val="none"/>
          <w:lang w:val="en-US" w:eastAsia="zh-CN" w:bidi="ar-SA"/>
        </w:rPr>
      </w:pPr>
      <w:r>
        <w:rPr>
          <w:rFonts w:hint="default" w:ascii="Times New Roman" w:hAnsi="Times New Roman" w:eastAsia="仿宋_GB2312" w:cs="Times New Roman"/>
          <w:sz w:val="33"/>
          <w:szCs w:val="32"/>
          <w:highlight w:val="none"/>
          <w:lang w:val="en-US" w:eastAsia="zh-CN" w:bidi="ar-SA"/>
        </w:rPr>
        <w:t>根据区委统一部署，2024年3月19日至4月27日，区委第一巡察组对艾叶镇石辊村党支部进行了巡察，2024年9月3日，</w:t>
      </w:r>
      <w:r>
        <w:rPr>
          <w:rFonts w:hint="default" w:ascii="Times New Roman" w:hAnsi="Times New Roman" w:eastAsia="仿宋_GB2312" w:cs="Times New Roman"/>
          <w:sz w:val="33"/>
          <w:szCs w:val="30"/>
          <w:highlight w:val="none"/>
          <w:lang w:val="en-US" w:eastAsia="zh-CN" w:bidi="ar-SA"/>
        </w:rPr>
        <w:t>区委巡察组向石辊村反馈了政治站位有待提高，党风廉政建设重视不够等10个问题巡察意见</w:t>
      </w:r>
      <w:r>
        <w:rPr>
          <w:rFonts w:hint="default" w:ascii="Times New Roman" w:hAnsi="Times New Roman" w:eastAsia="仿宋_GB2312" w:cs="Times New Roman"/>
          <w:sz w:val="33"/>
          <w:szCs w:val="32"/>
          <w:highlight w:val="none"/>
          <w:lang w:val="en-US" w:eastAsia="zh-CN" w:bidi="ar-SA"/>
        </w:rPr>
        <w:t>。</w:t>
      </w:r>
      <w:r>
        <w:rPr>
          <w:rFonts w:hint="eastAsia" w:ascii="Times New Roman" w:hAnsi="Times New Roman" w:eastAsia="仿宋_GB2312" w:cs="Times New Roman"/>
          <w:spacing w:val="0"/>
          <w:sz w:val="33"/>
          <w:szCs w:val="32"/>
          <w:highlight w:val="none"/>
          <w:lang w:val="en-US" w:eastAsia="zh-CN" w:bidi="ar-SA"/>
        </w:rPr>
        <w:t>按照党务公开原则和巡察工作有关要求，现将巡察集中整改进展情况予以公布。</w:t>
      </w:r>
    </w:p>
    <w:p w14:paraId="79E77515">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0" w:firstLineChars="200"/>
        <w:textAlignment w:val="auto"/>
        <w:rPr>
          <w:rFonts w:hint="default" w:ascii="Times New Roman" w:hAnsi="Times New Roman" w:eastAsia="黑体" w:cs="Times New Roman"/>
          <w:bCs/>
          <w:sz w:val="33"/>
          <w:szCs w:val="32"/>
          <w:highlight w:val="none"/>
        </w:rPr>
      </w:pPr>
      <w:r>
        <w:rPr>
          <w:rFonts w:hint="default" w:ascii="Times New Roman" w:hAnsi="Times New Roman" w:eastAsia="黑体" w:cs="Times New Roman"/>
          <w:bCs/>
          <w:sz w:val="33"/>
          <w:szCs w:val="32"/>
          <w:highlight w:val="none"/>
        </w:rPr>
        <w:t>一、党</w:t>
      </w:r>
      <w:r>
        <w:rPr>
          <w:rFonts w:hint="default" w:ascii="Times New Roman" w:hAnsi="Times New Roman" w:eastAsia="黑体" w:cs="Times New Roman"/>
          <w:bCs/>
          <w:sz w:val="33"/>
          <w:szCs w:val="32"/>
          <w:highlight w:val="none"/>
          <w:lang w:eastAsia="zh-CN"/>
        </w:rPr>
        <w:t>支部</w:t>
      </w:r>
      <w:r>
        <w:rPr>
          <w:rFonts w:hint="default" w:ascii="Times New Roman" w:hAnsi="Times New Roman" w:eastAsia="黑体" w:cs="Times New Roman"/>
          <w:bCs/>
          <w:sz w:val="33"/>
          <w:szCs w:val="32"/>
          <w:highlight w:val="none"/>
        </w:rPr>
        <w:t>主要负责人组织落实整改情况</w:t>
      </w:r>
    </w:p>
    <w:p w14:paraId="7B1546FC">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spacing w:val="0"/>
          <w:sz w:val="33"/>
          <w:szCs w:val="32"/>
          <w:highlight w:val="none"/>
          <w:lang w:val="en-US" w:eastAsia="zh-CN"/>
        </w:rPr>
      </w:pPr>
      <w:r>
        <w:rPr>
          <w:rFonts w:hint="default" w:ascii="Times New Roman" w:hAnsi="Times New Roman" w:eastAsia="楷体_GB2312" w:cs="Times New Roman"/>
          <w:b/>
          <w:bCs/>
          <w:sz w:val="33"/>
          <w:szCs w:val="32"/>
          <w:highlight w:val="none"/>
          <w:lang w:val="en-US" w:eastAsia="zh-CN" w:bidi="ar-SA"/>
        </w:rPr>
        <w:t>1.落实责任，牵头整改。</w:t>
      </w:r>
      <w:r>
        <w:rPr>
          <w:rFonts w:hint="default" w:ascii="Times New Roman" w:hAnsi="Times New Roman" w:eastAsia="仿宋_GB2312" w:cs="Times New Roman"/>
          <w:spacing w:val="0"/>
          <w:sz w:val="33"/>
          <w:szCs w:val="32"/>
          <w:highlight w:val="none"/>
          <w:lang w:val="en-US" w:eastAsia="zh-CN"/>
        </w:rPr>
        <w:t>村党支部书记针对巡察反馈问题，及时召开村“两委”会议，传达学习上级巡察关于整改的相关要求，同时对巡察反馈的问题，研究制定整改措施，明确整改任务；在整改过程中，跟进整改情况，掌握整改进度，确保整改工作高质量完成；整改完成后，村党支部书记牵头撰写整改情况报告，并上报镇党委。</w:t>
      </w:r>
    </w:p>
    <w:p w14:paraId="6413B4AF">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spacing w:val="0"/>
          <w:sz w:val="33"/>
          <w:szCs w:val="32"/>
          <w:highlight w:val="none"/>
          <w:lang w:val="en-US" w:eastAsia="zh-CN"/>
        </w:rPr>
      </w:pPr>
      <w:r>
        <w:rPr>
          <w:rFonts w:hint="default" w:ascii="Times New Roman" w:hAnsi="Times New Roman" w:eastAsia="楷体_GB2312" w:cs="Times New Roman"/>
          <w:b/>
          <w:bCs/>
          <w:sz w:val="33"/>
          <w:szCs w:val="32"/>
          <w:highlight w:val="none"/>
          <w:lang w:val="en-US" w:eastAsia="zh-CN" w:bidi="ar-SA"/>
        </w:rPr>
        <w:t>2.加强领导，推进整改。</w:t>
      </w:r>
      <w:r>
        <w:rPr>
          <w:rFonts w:hint="default" w:ascii="Times New Roman" w:hAnsi="Times New Roman" w:eastAsia="仿宋_GB2312" w:cs="Times New Roman"/>
          <w:spacing w:val="0"/>
          <w:sz w:val="33"/>
          <w:szCs w:val="32"/>
          <w:highlight w:val="none"/>
          <w:lang w:val="en-US" w:eastAsia="zh-CN"/>
        </w:rPr>
        <w:t>成立以村党支部书记任组长，其余村“两委”班子为成员的村巡察整改工作领导小组，制定整改方案，细化整改措施，明确整改责任人和整改时限，确保整改工作有序推进。定期分析整改过程中的难点，对整改有难度的事项反复讨论调整整改措施，并向联系村领导及时汇报，帮助解决整改中的困难，确保巡察整改成效。</w:t>
      </w:r>
    </w:p>
    <w:p w14:paraId="7D02CD08">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eastAsia" w:ascii="Times New Roman" w:hAnsi="Times New Roman" w:eastAsia="仿宋_GB2312" w:cs="Times New Roman"/>
          <w:spacing w:val="0"/>
          <w:sz w:val="33"/>
          <w:szCs w:val="32"/>
          <w:highlight w:val="none"/>
          <w:lang w:val="en-US" w:eastAsia="zh-CN"/>
        </w:rPr>
      </w:pPr>
      <w:r>
        <w:rPr>
          <w:rFonts w:hint="default" w:ascii="Times New Roman" w:hAnsi="Times New Roman" w:eastAsia="楷体_GB2312" w:cs="Times New Roman"/>
          <w:b/>
          <w:bCs/>
          <w:sz w:val="33"/>
          <w:szCs w:val="32"/>
          <w:highlight w:val="none"/>
          <w:lang w:val="en-US" w:eastAsia="zh-CN" w:bidi="ar-SA"/>
        </w:rPr>
        <w:t>3.持续跟踪，完成整改。</w:t>
      </w:r>
      <w:r>
        <w:rPr>
          <w:rFonts w:hint="default" w:ascii="Times New Roman" w:hAnsi="Times New Roman" w:eastAsia="仿宋_GB2312" w:cs="Times New Roman"/>
          <w:spacing w:val="0"/>
          <w:sz w:val="33"/>
          <w:szCs w:val="32"/>
          <w:highlight w:val="none"/>
          <w:lang w:val="en-US" w:eastAsia="zh-CN"/>
        </w:rPr>
        <w:t>对已整改的问题持续跟踪，确保不反弹；</w:t>
      </w:r>
      <w:r>
        <w:rPr>
          <w:rFonts w:hint="eastAsia" w:ascii="Times New Roman" w:hAnsi="Times New Roman" w:eastAsia="仿宋_GB2312" w:cs="Times New Roman"/>
          <w:spacing w:val="0"/>
          <w:sz w:val="33"/>
          <w:szCs w:val="32"/>
          <w:highlight w:val="none"/>
          <w:lang w:val="en-US" w:eastAsia="zh-CN"/>
        </w:rPr>
        <w:t>同时根据整改问题，总结经验，举一反三，建立完善相关制度，切实改进工作作风，提高工作效率。</w:t>
      </w:r>
    </w:p>
    <w:p w14:paraId="61791339">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sz w:val="33"/>
          <w:szCs w:val="32"/>
          <w:highlight w:val="none"/>
          <w:lang w:val="en-US" w:eastAsia="zh-CN" w:bidi="ar-SA"/>
        </w:rPr>
      </w:pPr>
      <w:r>
        <w:rPr>
          <w:rFonts w:hint="default" w:ascii="Times New Roman" w:hAnsi="Times New Roman" w:eastAsia="楷体_GB2312" w:cs="Times New Roman"/>
          <w:b/>
          <w:bCs/>
          <w:sz w:val="33"/>
          <w:szCs w:val="32"/>
          <w:highlight w:val="none"/>
          <w:lang w:val="en-US" w:eastAsia="zh-CN" w:bidi="ar-SA"/>
        </w:rPr>
        <w:t>4.定期检查，监督整改</w:t>
      </w:r>
      <w:r>
        <w:rPr>
          <w:rFonts w:hint="default" w:ascii="Times New Roman" w:hAnsi="Times New Roman" w:eastAsia="仿宋_GB2312" w:cs="Times New Roman"/>
          <w:spacing w:val="0"/>
          <w:sz w:val="33"/>
          <w:szCs w:val="32"/>
          <w:highlight w:val="none"/>
          <w:lang w:val="en-US" w:eastAsia="zh-CN"/>
        </w:rPr>
        <w:t>。</w:t>
      </w:r>
      <w:r>
        <w:rPr>
          <w:rFonts w:hint="default" w:ascii="Times New Roman" w:hAnsi="Times New Roman" w:eastAsia="仿宋_GB2312" w:cs="Times New Roman"/>
          <w:color w:val="auto"/>
          <w:sz w:val="33"/>
          <w:szCs w:val="33"/>
          <w:highlight w:val="none"/>
        </w:rPr>
        <w:t>村党支部书记</w:t>
      </w:r>
      <w:r>
        <w:rPr>
          <w:rFonts w:hint="default" w:ascii="Times New Roman" w:hAnsi="Times New Roman" w:eastAsia="仿宋_GB2312" w:cs="Times New Roman"/>
          <w:spacing w:val="0"/>
          <w:sz w:val="33"/>
          <w:szCs w:val="32"/>
          <w:highlight w:val="none"/>
          <w:lang w:val="en-US" w:eastAsia="zh-CN"/>
        </w:rPr>
        <w:t>定期检查整改进度，对整改不力的责任人进行批评教育，提出整改要求，确保整改工作按时完成。</w:t>
      </w:r>
      <w:r>
        <w:rPr>
          <w:rFonts w:hint="default" w:ascii="Times New Roman" w:hAnsi="Times New Roman" w:eastAsia="仿宋_GB2312" w:cs="Times New Roman"/>
          <w:color w:val="auto"/>
          <w:sz w:val="33"/>
          <w:szCs w:val="33"/>
          <w:highlight w:val="none"/>
        </w:rPr>
        <w:t>村纪检委员</w:t>
      </w:r>
      <w:r>
        <w:rPr>
          <w:rFonts w:hint="default" w:ascii="Times New Roman" w:hAnsi="Times New Roman" w:eastAsia="仿宋_GB2312" w:cs="Times New Roman"/>
          <w:color w:val="auto"/>
          <w:sz w:val="33"/>
          <w:szCs w:val="33"/>
          <w:highlight w:val="none"/>
          <w:lang w:eastAsia="zh-CN"/>
        </w:rPr>
        <w:t>将整改情况进行适时公开，</w:t>
      </w:r>
      <w:r>
        <w:rPr>
          <w:rFonts w:hint="default" w:ascii="Times New Roman" w:hAnsi="Times New Roman" w:eastAsia="仿宋_GB2312" w:cs="Times New Roman"/>
          <w:color w:val="auto"/>
          <w:sz w:val="33"/>
          <w:szCs w:val="33"/>
          <w:highlight w:val="none"/>
          <w:lang w:val="en-US" w:eastAsia="zh-CN"/>
        </w:rPr>
        <w:t>接受党员和群众监督，确保整改公开透明。</w:t>
      </w:r>
    </w:p>
    <w:p w14:paraId="42FDCCD9">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0" w:firstLineChars="200"/>
        <w:textAlignment w:val="auto"/>
        <w:rPr>
          <w:rFonts w:hint="default" w:ascii="Times New Roman" w:hAnsi="Times New Roman" w:eastAsia="黑体" w:cs="Times New Roman"/>
          <w:bCs/>
          <w:sz w:val="33"/>
          <w:szCs w:val="32"/>
          <w:highlight w:val="none"/>
          <w:lang w:eastAsia="zh-CN" w:bidi="ar-SA"/>
        </w:rPr>
      </w:pPr>
      <w:r>
        <w:rPr>
          <w:rFonts w:hint="default" w:ascii="Times New Roman" w:hAnsi="Times New Roman" w:eastAsia="黑体" w:cs="Times New Roman"/>
          <w:bCs/>
          <w:sz w:val="33"/>
          <w:szCs w:val="32"/>
          <w:highlight w:val="none"/>
          <w:lang w:val="en-US" w:eastAsia="zh-CN" w:bidi="ar-SA"/>
        </w:rPr>
        <w:t>二、</w:t>
      </w:r>
      <w:r>
        <w:rPr>
          <w:rFonts w:hint="default" w:ascii="Times New Roman" w:hAnsi="Times New Roman" w:eastAsia="黑体" w:cs="Times New Roman"/>
          <w:bCs/>
          <w:sz w:val="33"/>
          <w:szCs w:val="32"/>
          <w:highlight w:val="none"/>
          <w:lang w:eastAsia="zh-CN" w:bidi="ar-SA"/>
        </w:rPr>
        <w:t>集中整改进展情况</w:t>
      </w:r>
    </w:p>
    <w:p w14:paraId="377C5A12">
      <w:pPr>
        <w:keepNext w:val="0"/>
        <w:keepLines w:val="0"/>
        <w:pageBreakBefore w:val="0"/>
        <w:widowControl w:val="0"/>
        <w:kinsoku/>
        <w:wordWrap/>
        <w:overflowPunct/>
        <w:topLinePunct w:val="0"/>
        <w:autoSpaceDE/>
        <w:autoSpaceDN/>
        <w:bidi w:val="0"/>
        <w:adjustRightInd/>
        <w:snapToGrid/>
        <w:spacing w:line="592" w:lineRule="exact"/>
        <w:ind w:right="0" w:rightChars="0" w:firstLine="663" w:firstLineChars="200"/>
        <w:jc w:val="both"/>
        <w:textAlignment w:val="auto"/>
        <w:outlineLvl w:val="9"/>
        <w:rPr>
          <w:rFonts w:hint="eastAsia" w:ascii="Times New Roman" w:hAnsi="Times New Roman" w:eastAsia="仿宋_GB2312" w:cs="Times New Roman"/>
          <w:b/>
          <w:bCs/>
          <w:color w:val="auto"/>
          <w:sz w:val="33"/>
          <w:szCs w:val="33"/>
          <w:highlight w:val="none"/>
          <w:lang w:eastAsia="zh-CN"/>
        </w:rPr>
      </w:pPr>
      <w:r>
        <w:rPr>
          <w:rFonts w:hint="default" w:ascii="Times New Roman" w:hAnsi="Times New Roman" w:eastAsia="仿宋_GB2312" w:cs="Times New Roman"/>
          <w:b/>
          <w:bCs/>
          <w:color w:val="auto"/>
          <w:sz w:val="33"/>
          <w:szCs w:val="33"/>
          <w:highlight w:val="none"/>
        </w:rPr>
        <w:t>1.政治站位有待提高</w:t>
      </w:r>
      <w:r>
        <w:rPr>
          <w:rFonts w:hint="eastAsia" w:ascii="Times New Roman" w:hAnsi="Times New Roman" w:eastAsia="仿宋_GB2312" w:cs="Times New Roman"/>
          <w:b/>
          <w:bCs/>
          <w:color w:val="auto"/>
          <w:sz w:val="33"/>
          <w:szCs w:val="33"/>
          <w:highlight w:val="none"/>
          <w:lang w:eastAsia="zh-CN"/>
        </w:rPr>
        <w:t>。</w:t>
      </w:r>
    </w:p>
    <w:p w14:paraId="50C1B369">
      <w:pPr>
        <w:keepNext w:val="0"/>
        <w:keepLines w:val="0"/>
        <w:pageBreakBefore w:val="0"/>
        <w:widowControl w:val="0"/>
        <w:kinsoku/>
        <w:wordWrap/>
        <w:overflowPunct/>
        <w:topLinePunct w:val="0"/>
        <w:autoSpaceDE/>
        <w:autoSpaceDN/>
        <w:bidi w:val="0"/>
        <w:adjustRightInd/>
        <w:snapToGrid/>
        <w:spacing w:line="592" w:lineRule="exact"/>
        <w:ind w:right="0" w:rightChars="0" w:firstLine="663" w:firstLineChars="200"/>
        <w:jc w:val="both"/>
        <w:textAlignment w:val="auto"/>
        <w:outlineLvl w:val="9"/>
        <w:rPr>
          <w:rFonts w:hint="default" w:ascii="Times New Roman" w:hAnsi="Times New Roman" w:eastAsia="仿宋_GB2312" w:cs="Times New Roman"/>
          <w:color w:val="auto"/>
          <w:sz w:val="33"/>
          <w:szCs w:val="33"/>
          <w:highlight w:val="none"/>
          <w:lang w:val="en-US" w:eastAsia="zh-CN"/>
        </w:rPr>
      </w:pPr>
      <w:r>
        <w:rPr>
          <w:rFonts w:hint="default" w:ascii="Times New Roman" w:hAnsi="Times New Roman" w:eastAsia="仿宋_GB2312" w:cs="Times New Roman"/>
          <w:b/>
          <w:bCs/>
          <w:color w:val="auto"/>
          <w:sz w:val="33"/>
          <w:szCs w:val="33"/>
          <w:highlight w:val="none"/>
        </w:rPr>
        <w:t>整改</w:t>
      </w:r>
      <w:r>
        <w:rPr>
          <w:rFonts w:hint="default" w:ascii="Times New Roman" w:hAnsi="Times New Roman" w:eastAsia="仿宋_GB2312" w:cs="Times New Roman"/>
          <w:b/>
          <w:bCs/>
          <w:color w:val="auto"/>
          <w:sz w:val="33"/>
          <w:szCs w:val="33"/>
          <w:highlight w:val="none"/>
          <w:lang w:eastAsia="zh-CN"/>
        </w:rPr>
        <w:t>情况</w:t>
      </w:r>
      <w:r>
        <w:rPr>
          <w:rFonts w:hint="default" w:ascii="Times New Roman" w:hAnsi="Times New Roman" w:eastAsia="仿宋_GB2312" w:cs="Times New Roman"/>
          <w:b/>
          <w:bCs/>
          <w:color w:val="auto"/>
          <w:sz w:val="33"/>
          <w:szCs w:val="33"/>
          <w:highlight w:val="none"/>
        </w:rPr>
        <w:t>：一是</w:t>
      </w:r>
      <w:r>
        <w:rPr>
          <w:rFonts w:hint="default" w:ascii="Times New Roman" w:hAnsi="Times New Roman" w:eastAsia="仿宋_GB2312" w:cs="Times New Roman"/>
          <w:b w:val="0"/>
          <w:bCs w:val="0"/>
          <w:color w:val="auto"/>
          <w:sz w:val="33"/>
          <w:szCs w:val="33"/>
          <w:highlight w:val="none"/>
          <w:lang w:eastAsia="zh-CN"/>
        </w:rPr>
        <w:t>制定学习计划，结合“三会一课”、村“两委”会议，开展学习</w:t>
      </w:r>
      <w:r>
        <w:rPr>
          <w:rFonts w:hint="default" w:ascii="Times New Roman" w:hAnsi="Times New Roman" w:eastAsia="仿宋_GB2312" w:cs="Times New Roman"/>
          <w:b w:val="0"/>
          <w:bCs w:val="0"/>
          <w:color w:val="auto"/>
          <w:sz w:val="33"/>
          <w:szCs w:val="33"/>
          <w:highlight w:val="none"/>
          <w:lang w:val="en-US" w:eastAsia="zh-CN"/>
        </w:rPr>
        <w:t>12</w:t>
      </w:r>
      <w:r>
        <w:rPr>
          <w:rFonts w:hint="default" w:ascii="Times New Roman" w:hAnsi="Times New Roman" w:eastAsia="仿宋_GB2312" w:cs="Times New Roman"/>
          <w:b w:val="0"/>
          <w:bCs w:val="0"/>
          <w:color w:val="auto"/>
          <w:sz w:val="33"/>
          <w:szCs w:val="33"/>
          <w:highlight w:val="none"/>
          <w:lang w:eastAsia="zh-CN"/>
        </w:rPr>
        <w:t>次，重点学习了党的二十届三中全会精神、《习近平著作选读》</w:t>
      </w:r>
      <w:r>
        <w:rPr>
          <w:rFonts w:hint="default" w:ascii="Times New Roman" w:hAnsi="Times New Roman" w:eastAsia="仿宋_GB2312" w:cs="Times New Roman"/>
          <w:b w:val="0"/>
          <w:bCs w:val="0"/>
          <w:color w:val="auto"/>
          <w:sz w:val="33"/>
          <w:szCs w:val="33"/>
          <w:highlight w:val="none"/>
          <w:lang w:val="en-US" w:eastAsia="zh-CN"/>
        </w:rPr>
        <w:t>等</w:t>
      </w:r>
      <w:r>
        <w:rPr>
          <w:rFonts w:hint="default" w:ascii="Times New Roman" w:hAnsi="Times New Roman" w:eastAsia="仿宋_GB2312" w:cs="Times New Roman"/>
          <w:b w:val="0"/>
          <w:bCs w:val="0"/>
          <w:color w:val="auto"/>
          <w:sz w:val="33"/>
          <w:szCs w:val="33"/>
          <w:highlight w:val="none"/>
          <w:lang w:eastAsia="zh-CN"/>
        </w:rPr>
        <w:t>，</w:t>
      </w:r>
      <w:r>
        <w:rPr>
          <w:rFonts w:hint="default" w:ascii="Times New Roman" w:hAnsi="Times New Roman" w:eastAsia="仿宋_GB2312" w:cs="Times New Roman"/>
          <w:color w:val="auto"/>
          <w:sz w:val="33"/>
          <w:szCs w:val="33"/>
          <w:highlight w:val="none"/>
        </w:rPr>
        <w:t>进一步提高</w:t>
      </w:r>
      <w:r>
        <w:rPr>
          <w:rFonts w:hint="default" w:ascii="Times New Roman" w:hAnsi="Times New Roman" w:eastAsia="仿宋_GB2312" w:cs="Times New Roman"/>
          <w:color w:val="auto"/>
          <w:sz w:val="33"/>
          <w:szCs w:val="33"/>
          <w:highlight w:val="none"/>
          <w:lang w:eastAsia="zh-CN"/>
        </w:rPr>
        <w:t>了村“两委”干部的政治理论素养，</w:t>
      </w:r>
      <w:r>
        <w:rPr>
          <w:rFonts w:hint="eastAsia" w:ascii="Times New Roman" w:hAnsi="Times New Roman" w:eastAsia="仿宋_GB2312" w:cs="Times New Roman"/>
          <w:color w:val="auto"/>
          <w:sz w:val="33"/>
          <w:szCs w:val="33"/>
          <w:highlight w:val="none"/>
          <w:lang w:eastAsia="zh-CN"/>
        </w:rPr>
        <w:t>牢固树立</w:t>
      </w:r>
      <w:r>
        <w:rPr>
          <w:rFonts w:hint="default" w:ascii="Times New Roman" w:hAnsi="Times New Roman" w:eastAsia="仿宋_GB2312" w:cs="Times New Roman"/>
          <w:color w:val="auto"/>
          <w:sz w:val="33"/>
          <w:szCs w:val="33"/>
          <w:highlight w:val="none"/>
          <w:lang w:eastAsia="zh-CN"/>
        </w:rPr>
        <w:t>“四个意识”、坚定“四个自信”，做到“两个维护”。</w:t>
      </w:r>
      <w:r>
        <w:rPr>
          <w:rFonts w:hint="default" w:ascii="Times New Roman" w:hAnsi="Times New Roman" w:eastAsia="仿宋_GB2312" w:cs="Times New Roman"/>
          <w:b/>
          <w:bCs/>
          <w:color w:val="auto"/>
          <w:sz w:val="33"/>
          <w:szCs w:val="33"/>
          <w:highlight w:val="none"/>
        </w:rPr>
        <w:t>二是</w:t>
      </w:r>
      <w:r>
        <w:rPr>
          <w:rFonts w:hint="default" w:ascii="Times New Roman" w:hAnsi="Times New Roman" w:eastAsia="仿宋_GB2312" w:cs="Times New Roman"/>
          <w:b w:val="0"/>
          <w:bCs w:val="0"/>
          <w:color w:val="auto"/>
          <w:sz w:val="33"/>
          <w:szCs w:val="33"/>
          <w:highlight w:val="none"/>
          <w:lang w:eastAsia="zh-CN"/>
        </w:rPr>
        <w:t>扎实开展党纪学习教育，通过深入学习《中国共产党纪律处分条例》，外出参观吴玉章故居红色教育基地开展警示教育，支部党员对标党纪党规，对不当言论、不雅举止进行了改正，有效提高了党性修养</w:t>
      </w:r>
      <w:r>
        <w:rPr>
          <w:rFonts w:hint="default" w:ascii="Times New Roman" w:hAnsi="Times New Roman" w:eastAsia="仿宋_GB2312" w:cs="Times New Roman"/>
          <w:color w:val="auto"/>
          <w:sz w:val="33"/>
          <w:szCs w:val="33"/>
          <w:highlight w:val="none"/>
          <w:lang w:eastAsia="zh-CN"/>
        </w:rPr>
        <w:t>。</w:t>
      </w:r>
      <w:r>
        <w:rPr>
          <w:rFonts w:hint="default" w:ascii="Times New Roman" w:hAnsi="Times New Roman" w:eastAsia="仿宋_GB2312" w:cs="Times New Roman"/>
          <w:b/>
          <w:bCs/>
          <w:color w:val="auto"/>
          <w:sz w:val="33"/>
          <w:szCs w:val="33"/>
          <w:highlight w:val="none"/>
          <w:lang w:val="en-US" w:eastAsia="zh-CN"/>
        </w:rPr>
        <w:t>三是</w:t>
      </w:r>
      <w:r>
        <w:rPr>
          <w:rFonts w:hint="default" w:ascii="Times New Roman" w:hAnsi="Times New Roman" w:eastAsia="仿宋_GB2312" w:cs="Times New Roman"/>
          <w:b w:val="0"/>
          <w:bCs w:val="0"/>
          <w:color w:val="auto"/>
          <w:sz w:val="33"/>
          <w:szCs w:val="33"/>
          <w:highlight w:val="none"/>
          <w:lang w:val="en-US" w:eastAsia="zh-CN"/>
        </w:rPr>
        <w:t>村党支部书记</w:t>
      </w:r>
      <w:r>
        <w:rPr>
          <w:rFonts w:hint="default" w:ascii="Times New Roman" w:hAnsi="Times New Roman" w:eastAsia="仿宋_GB2312" w:cs="Times New Roman"/>
          <w:color w:val="auto"/>
          <w:sz w:val="33"/>
          <w:szCs w:val="33"/>
          <w:highlight w:val="none"/>
          <w:lang w:val="en-US" w:eastAsia="zh-CN"/>
        </w:rPr>
        <w:t>对村“两委”成员进行</w:t>
      </w:r>
      <w:r>
        <w:rPr>
          <w:rFonts w:hint="eastAsia" w:ascii="Times New Roman" w:hAnsi="Times New Roman" w:eastAsia="仿宋_GB2312" w:cs="Times New Roman"/>
          <w:color w:val="auto"/>
          <w:sz w:val="33"/>
          <w:szCs w:val="33"/>
          <w:highlight w:val="none"/>
          <w:lang w:val="en-US" w:eastAsia="zh-CN"/>
        </w:rPr>
        <w:t>提醒谈话4</w:t>
      </w:r>
      <w:r>
        <w:rPr>
          <w:rFonts w:hint="default" w:ascii="Times New Roman" w:hAnsi="Times New Roman" w:eastAsia="仿宋_GB2312" w:cs="Times New Roman"/>
          <w:color w:val="auto"/>
          <w:sz w:val="33"/>
          <w:szCs w:val="33"/>
          <w:highlight w:val="none"/>
          <w:lang w:val="en-US" w:eastAsia="zh-CN"/>
        </w:rPr>
        <w:t>人次，对纪检工作的错误认识进行了严肃批评教育。</w:t>
      </w:r>
    </w:p>
    <w:p w14:paraId="793F25D4">
      <w:pPr>
        <w:keepNext w:val="0"/>
        <w:keepLines w:val="0"/>
        <w:pageBreakBefore w:val="0"/>
        <w:widowControl w:val="0"/>
        <w:kinsoku/>
        <w:wordWrap/>
        <w:overflowPunct/>
        <w:topLinePunct w:val="0"/>
        <w:autoSpaceDE/>
        <w:autoSpaceDN/>
        <w:bidi w:val="0"/>
        <w:adjustRightInd/>
        <w:snapToGrid/>
        <w:spacing w:line="592" w:lineRule="exact"/>
        <w:ind w:right="0" w:rightChars="0" w:firstLine="663" w:firstLineChars="200"/>
        <w:jc w:val="both"/>
        <w:textAlignment w:val="auto"/>
        <w:outlineLvl w:val="9"/>
        <w:rPr>
          <w:rFonts w:hint="default" w:ascii="Times New Roman" w:hAnsi="Times New Roman" w:eastAsia="仿宋_GB2312" w:cs="Times New Roman"/>
          <w:sz w:val="33"/>
          <w:szCs w:val="32"/>
          <w:highlight w:val="none"/>
          <w:lang w:val="en-US" w:eastAsia="zh-CN"/>
        </w:rPr>
      </w:pPr>
      <w:r>
        <w:rPr>
          <w:rFonts w:hint="default" w:ascii="Times New Roman" w:hAnsi="Times New Roman" w:eastAsia="楷体_GB2312" w:cs="Times New Roman"/>
          <w:b/>
          <w:bCs/>
          <w:sz w:val="33"/>
          <w:szCs w:val="32"/>
          <w:highlight w:val="none"/>
          <w:lang w:val="en-US" w:eastAsia="zh-CN" w:bidi="ar-SA"/>
        </w:rPr>
        <w:t>整改进度：</w:t>
      </w:r>
      <w:r>
        <w:rPr>
          <w:rFonts w:hint="default" w:ascii="Times New Roman" w:hAnsi="Times New Roman" w:eastAsia="仿宋_GB2312" w:cs="Times New Roman"/>
          <w:color w:val="auto"/>
          <w:sz w:val="33"/>
          <w:szCs w:val="33"/>
          <w:highlight w:val="none"/>
          <w:lang w:val="en-US" w:eastAsia="zh-CN"/>
        </w:rPr>
        <w:t>已完成</w:t>
      </w:r>
    </w:p>
    <w:p w14:paraId="35C7C5DF">
      <w:pPr>
        <w:keepNext w:val="0"/>
        <w:keepLines w:val="0"/>
        <w:pageBreakBefore w:val="0"/>
        <w:widowControl w:val="0"/>
        <w:numPr>
          <w:ilvl w:val="0"/>
          <w:numId w:val="0"/>
        </w:numPr>
        <w:kinsoku/>
        <w:wordWrap/>
        <w:overflowPunct/>
        <w:topLinePunct w:val="0"/>
        <w:autoSpaceDE/>
        <w:autoSpaceDN/>
        <w:bidi w:val="0"/>
        <w:adjustRightInd/>
        <w:snapToGrid/>
        <w:spacing w:line="592" w:lineRule="exact"/>
        <w:ind w:right="0" w:rightChars="0" w:firstLine="663" w:firstLineChars="200"/>
        <w:jc w:val="both"/>
        <w:textAlignment w:val="auto"/>
        <w:outlineLvl w:val="9"/>
        <w:rPr>
          <w:rFonts w:hint="eastAsia" w:ascii="Times New Roman" w:hAnsi="Times New Roman" w:eastAsia="仿宋_GB2312" w:cs="Times New Roman"/>
          <w:b/>
          <w:bCs/>
          <w:color w:val="auto"/>
          <w:sz w:val="33"/>
          <w:szCs w:val="33"/>
          <w:highlight w:val="none"/>
          <w:lang w:eastAsia="zh-CN"/>
        </w:rPr>
      </w:pPr>
      <w:r>
        <w:rPr>
          <w:rFonts w:hint="default" w:ascii="Times New Roman" w:hAnsi="Times New Roman" w:eastAsia="仿宋_GB2312" w:cs="Times New Roman"/>
          <w:b/>
          <w:bCs/>
          <w:color w:val="auto"/>
          <w:kern w:val="2"/>
          <w:sz w:val="33"/>
          <w:szCs w:val="33"/>
          <w:highlight w:val="none"/>
          <w:lang w:val="en-US" w:eastAsia="zh-CN" w:bidi="ar-SA"/>
        </w:rPr>
        <w:t>2.</w:t>
      </w:r>
      <w:r>
        <w:rPr>
          <w:rFonts w:hint="default" w:ascii="Times New Roman" w:hAnsi="Times New Roman" w:eastAsia="仿宋_GB2312" w:cs="Times New Roman"/>
          <w:b/>
          <w:bCs/>
          <w:color w:val="auto"/>
          <w:sz w:val="33"/>
          <w:szCs w:val="33"/>
          <w:highlight w:val="none"/>
        </w:rPr>
        <w:t>党风廉政建设重视不够</w:t>
      </w:r>
      <w:r>
        <w:rPr>
          <w:rFonts w:hint="eastAsia" w:ascii="Times New Roman" w:hAnsi="Times New Roman" w:eastAsia="仿宋_GB2312" w:cs="Times New Roman"/>
          <w:b/>
          <w:bCs/>
          <w:color w:val="auto"/>
          <w:sz w:val="33"/>
          <w:szCs w:val="33"/>
          <w:highlight w:val="none"/>
          <w:lang w:eastAsia="zh-CN"/>
        </w:rPr>
        <w:t>。</w:t>
      </w:r>
    </w:p>
    <w:p w14:paraId="4664EE22">
      <w:pPr>
        <w:keepNext w:val="0"/>
        <w:keepLines w:val="0"/>
        <w:pageBreakBefore w:val="0"/>
        <w:widowControl w:val="0"/>
        <w:kinsoku/>
        <w:wordWrap/>
        <w:overflowPunct/>
        <w:topLinePunct w:val="0"/>
        <w:autoSpaceDE/>
        <w:autoSpaceDN/>
        <w:bidi w:val="0"/>
        <w:adjustRightInd/>
        <w:snapToGrid/>
        <w:spacing w:line="592" w:lineRule="exact"/>
        <w:ind w:right="0" w:rightChars="0" w:firstLine="663" w:firstLineChars="200"/>
        <w:jc w:val="both"/>
        <w:textAlignment w:val="auto"/>
        <w:outlineLvl w:val="9"/>
        <w:rPr>
          <w:rFonts w:hint="default" w:ascii="Times New Roman" w:hAnsi="Times New Roman" w:eastAsia="仿宋_GB2312" w:cs="Times New Roman"/>
          <w:color w:val="auto"/>
          <w:sz w:val="33"/>
          <w:szCs w:val="33"/>
          <w:highlight w:val="none"/>
        </w:rPr>
      </w:pPr>
      <w:r>
        <w:rPr>
          <w:rFonts w:hint="default" w:ascii="Times New Roman" w:hAnsi="Times New Roman" w:eastAsia="仿宋_GB2312" w:cs="Times New Roman"/>
          <w:b/>
          <w:bCs/>
          <w:color w:val="auto"/>
          <w:sz w:val="33"/>
          <w:szCs w:val="33"/>
          <w:highlight w:val="none"/>
        </w:rPr>
        <w:t>整改</w:t>
      </w:r>
      <w:r>
        <w:rPr>
          <w:rFonts w:hint="default" w:ascii="Times New Roman" w:hAnsi="Times New Roman" w:eastAsia="仿宋_GB2312" w:cs="Times New Roman"/>
          <w:b/>
          <w:bCs/>
          <w:color w:val="auto"/>
          <w:sz w:val="33"/>
          <w:szCs w:val="33"/>
          <w:highlight w:val="none"/>
          <w:lang w:eastAsia="zh-CN"/>
        </w:rPr>
        <w:t>情况</w:t>
      </w:r>
      <w:r>
        <w:rPr>
          <w:rFonts w:hint="default" w:ascii="Times New Roman" w:hAnsi="Times New Roman" w:eastAsia="仿宋_GB2312" w:cs="Times New Roman"/>
          <w:b/>
          <w:bCs/>
          <w:color w:val="auto"/>
          <w:sz w:val="33"/>
          <w:szCs w:val="33"/>
          <w:highlight w:val="none"/>
        </w:rPr>
        <w:t>：一是</w:t>
      </w:r>
      <w:r>
        <w:rPr>
          <w:rFonts w:hint="default" w:ascii="Times New Roman" w:hAnsi="Times New Roman" w:eastAsia="仿宋_GB2312" w:cs="Times New Roman"/>
          <w:color w:val="auto"/>
          <w:sz w:val="33"/>
          <w:szCs w:val="33"/>
          <w:highlight w:val="none"/>
          <w:lang w:eastAsia="zh-CN"/>
        </w:rPr>
        <w:t>村党支部书记履行</w:t>
      </w:r>
      <w:r>
        <w:rPr>
          <w:rFonts w:hint="default" w:ascii="Times New Roman" w:hAnsi="Times New Roman" w:eastAsia="仿宋_GB2312" w:cs="Times New Roman"/>
          <w:color w:val="auto"/>
          <w:sz w:val="33"/>
          <w:szCs w:val="33"/>
          <w:highlight w:val="none"/>
        </w:rPr>
        <w:t>党风廉政建设工作</w:t>
      </w:r>
      <w:r>
        <w:rPr>
          <w:rFonts w:hint="default" w:ascii="Times New Roman" w:hAnsi="Times New Roman" w:eastAsia="仿宋_GB2312" w:cs="Times New Roman"/>
          <w:color w:val="auto"/>
          <w:sz w:val="33"/>
          <w:szCs w:val="33"/>
          <w:highlight w:val="none"/>
          <w:lang w:eastAsia="zh-CN"/>
        </w:rPr>
        <w:t>第一责任人责任，自巡察整改以来，坚持</w:t>
      </w:r>
      <w:r>
        <w:rPr>
          <w:rFonts w:hint="default" w:ascii="Times New Roman" w:hAnsi="Times New Roman" w:eastAsia="仿宋_GB2312" w:cs="Times New Roman"/>
          <w:color w:val="auto"/>
          <w:sz w:val="33"/>
          <w:szCs w:val="33"/>
          <w:highlight w:val="none"/>
        </w:rPr>
        <w:t>定期研究部署党风廉政建设工作</w:t>
      </w:r>
      <w:r>
        <w:rPr>
          <w:rFonts w:hint="default" w:ascii="Times New Roman" w:hAnsi="Times New Roman" w:eastAsia="仿宋_GB2312" w:cs="Times New Roman"/>
          <w:color w:val="auto"/>
          <w:sz w:val="33"/>
          <w:szCs w:val="33"/>
          <w:highlight w:val="none"/>
          <w:lang w:val="en-US" w:eastAsia="zh-CN"/>
        </w:rPr>
        <w:t>4</w:t>
      </w:r>
      <w:r>
        <w:rPr>
          <w:rFonts w:hint="default" w:ascii="Times New Roman" w:hAnsi="Times New Roman" w:eastAsia="仿宋_GB2312" w:cs="Times New Roman"/>
          <w:color w:val="auto"/>
          <w:sz w:val="33"/>
          <w:szCs w:val="33"/>
          <w:highlight w:val="none"/>
          <w:lang w:eastAsia="zh-CN"/>
        </w:rPr>
        <w:t>次</w:t>
      </w:r>
      <w:r>
        <w:rPr>
          <w:rFonts w:hint="default" w:ascii="Times New Roman" w:hAnsi="Times New Roman" w:eastAsia="仿宋_GB2312" w:cs="Times New Roman"/>
          <w:color w:val="auto"/>
          <w:sz w:val="33"/>
          <w:szCs w:val="33"/>
          <w:highlight w:val="none"/>
        </w:rPr>
        <w:t>，</w:t>
      </w:r>
      <w:r>
        <w:rPr>
          <w:rFonts w:hint="default" w:ascii="Times New Roman" w:hAnsi="Times New Roman" w:eastAsia="仿宋_GB2312" w:cs="Times New Roman"/>
          <w:color w:val="auto"/>
          <w:sz w:val="33"/>
          <w:szCs w:val="33"/>
          <w:highlight w:val="none"/>
          <w:lang w:eastAsia="zh-CN"/>
        </w:rPr>
        <w:t>对</w:t>
      </w:r>
      <w:r>
        <w:rPr>
          <w:rFonts w:hint="default" w:ascii="Times New Roman" w:hAnsi="Times New Roman" w:eastAsia="仿宋_GB2312" w:cs="Times New Roman"/>
          <w:color w:val="auto"/>
          <w:sz w:val="33"/>
          <w:szCs w:val="33"/>
          <w:highlight w:val="none"/>
          <w:lang w:val="en-US" w:eastAsia="zh-CN"/>
        </w:rPr>
        <w:t>2024年</w:t>
      </w:r>
      <w:r>
        <w:rPr>
          <w:rFonts w:hint="default" w:ascii="Times New Roman" w:hAnsi="Times New Roman" w:eastAsia="仿宋_GB2312" w:cs="Times New Roman"/>
          <w:color w:val="auto"/>
          <w:sz w:val="33"/>
          <w:szCs w:val="33"/>
          <w:highlight w:val="none"/>
        </w:rPr>
        <w:t>党风廉政建设工作</w:t>
      </w:r>
      <w:r>
        <w:rPr>
          <w:rFonts w:hint="default" w:ascii="Times New Roman" w:hAnsi="Times New Roman" w:eastAsia="仿宋_GB2312" w:cs="Times New Roman"/>
          <w:color w:val="auto"/>
          <w:sz w:val="33"/>
          <w:szCs w:val="33"/>
          <w:highlight w:val="none"/>
          <w:lang w:eastAsia="zh-CN"/>
        </w:rPr>
        <w:t>进行了全面总结，研究制定了</w:t>
      </w:r>
      <w:r>
        <w:rPr>
          <w:rFonts w:hint="default" w:ascii="Times New Roman" w:hAnsi="Times New Roman" w:eastAsia="仿宋_GB2312" w:cs="Times New Roman"/>
          <w:color w:val="auto"/>
          <w:sz w:val="33"/>
          <w:szCs w:val="33"/>
          <w:highlight w:val="none"/>
          <w:lang w:val="en-US" w:eastAsia="zh-CN"/>
        </w:rPr>
        <w:t>2025年</w:t>
      </w:r>
      <w:r>
        <w:rPr>
          <w:rFonts w:hint="default" w:ascii="Times New Roman" w:hAnsi="Times New Roman" w:eastAsia="仿宋_GB2312" w:cs="Times New Roman"/>
          <w:color w:val="auto"/>
          <w:sz w:val="33"/>
          <w:szCs w:val="33"/>
          <w:highlight w:val="none"/>
        </w:rPr>
        <w:t>党风廉政建设工作</w:t>
      </w:r>
      <w:r>
        <w:rPr>
          <w:rFonts w:hint="default" w:ascii="Times New Roman" w:hAnsi="Times New Roman" w:eastAsia="仿宋_GB2312" w:cs="Times New Roman"/>
          <w:color w:val="auto"/>
          <w:sz w:val="33"/>
          <w:szCs w:val="33"/>
          <w:highlight w:val="none"/>
          <w:lang w:eastAsia="zh-CN"/>
        </w:rPr>
        <w:t>计划。</w:t>
      </w:r>
      <w:r>
        <w:rPr>
          <w:rFonts w:hint="default" w:ascii="Times New Roman" w:hAnsi="Times New Roman" w:eastAsia="仿宋_GB2312" w:cs="Times New Roman"/>
          <w:b/>
          <w:bCs/>
          <w:color w:val="auto"/>
          <w:sz w:val="33"/>
          <w:szCs w:val="33"/>
          <w:highlight w:val="none"/>
        </w:rPr>
        <w:t>二是</w:t>
      </w:r>
      <w:r>
        <w:rPr>
          <w:rFonts w:hint="default" w:ascii="Times New Roman" w:hAnsi="Times New Roman" w:eastAsia="仿宋_GB2312" w:cs="Times New Roman"/>
          <w:b w:val="0"/>
          <w:bCs w:val="0"/>
          <w:color w:val="auto"/>
          <w:sz w:val="33"/>
          <w:szCs w:val="33"/>
          <w:highlight w:val="none"/>
          <w:lang w:eastAsia="zh-CN"/>
        </w:rPr>
        <w:t>村党支部书记</w:t>
      </w:r>
      <w:r>
        <w:rPr>
          <w:rFonts w:hint="default" w:ascii="Times New Roman" w:hAnsi="Times New Roman" w:eastAsia="仿宋_GB2312" w:cs="Times New Roman"/>
          <w:b w:val="0"/>
          <w:bCs w:val="0"/>
          <w:color w:val="auto"/>
          <w:sz w:val="33"/>
          <w:szCs w:val="33"/>
          <w:highlight w:val="none"/>
        </w:rPr>
        <w:t>定期听取班子成员履行“一岗双责”情况汇报</w:t>
      </w:r>
      <w:r>
        <w:rPr>
          <w:rFonts w:hint="default" w:ascii="Times New Roman" w:hAnsi="Times New Roman" w:eastAsia="仿宋_GB2312" w:cs="Times New Roman"/>
          <w:b w:val="0"/>
          <w:bCs w:val="0"/>
          <w:color w:val="auto"/>
          <w:sz w:val="33"/>
          <w:szCs w:val="33"/>
          <w:highlight w:val="none"/>
          <w:lang w:val="en-US" w:eastAsia="zh-CN"/>
        </w:rPr>
        <w:t>4</w:t>
      </w:r>
      <w:r>
        <w:rPr>
          <w:rFonts w:hint="default" w:ascii="Times New Roman" w:hAnsi="Times New Roman" w:eastAsia="仿宋_GB2312" w:cs="Times New Roman"/>
          <w:b w:val="0"/>
          <w:bCs w:val="0"/>
          <w:color w:val="auto"/>
          <w:sz w:val="33"/>
          <w:szCs w:val="33"/>
          <w:highlight w:val="none"/>
          <w:lang w:eastAsia="zh-CN"/>
        </w:rPr>
        <w:t>次</w:t>
      </w:r>
      <w:r>
        <w:rPr>
          <w:rFonts w:hint="default" w:ascii="Times New Roman" w:hAnsi="Times New Roman" w:eastAsia="仿宋_GB2312" w:cs="Times New Roman"/>
          <w:color w:val="auto"/>
          <w:sz w:val="33"/>
          <w:szCs w:val="33"/>
          <w:highlight w:val="none"/>
        </w:rPr>
        <w:t>，</w:t>
      </w:r>
      <w:r>
        <w:rPr>
          <w:rFonts w:hint="default" w:ascii="Times New Roman" w:hAnsi="Times New Roman" w:eastAsia="仿宋_GB2312" w:cs="Times New Roman"/>
          <w:color w:val="auto"/>
          <w:sz w:val="33"/>
          <w:szCs w:val="33"/>
          <w:highlight w:val="none"/>
          <w:lang w:eastAsia="zh-CN"/>
        </w:rPr>
        <w:t>开展</w:t>
      </w:r>
      <w:r>
        <w:rPr>
          <w:rFonts w:hint="default" w:ascii="Times New Roman" w:hAnsi="Times New Roman" w:eastAsia="仿宋_GB2312" w:cs="Times New Roman"/>
          <w:color w:val="auto"/>
          <w:sz w:val="33"/>
          <w:szCs w:val="33"/>
          <w:highlight w:val="none"/>
        </w:rPr>
        <w:t>讲廉政党课</w:t>
      </w:r>
      <w:r>
        <w:rPr>
          <w:rFonts w:hint="default" w:ascii="Times New Roman" w:hAnsi="Times New Roman" w:eastAsia="仿宋_GB2312" w:cs="Times New Roman"/>
          <w:color w:val="auto"/>
          <w:sz w:val="33"/>
          <w:szCs w:val="33"/>
          <w:highlight w:val="none"/>
          <w:lang w:val="en-US" w:eastAsia="zh-CN"/>
        </w:rPr>
        <w:t>3</w:t>
      </w:r>
      <w:r>
        <w:rPr>
          <w:rFonts w:hint="default" w:ascii="Times New Roman" w:hAnsi="Times New Roman" w:eastAsia="仿宋_GB2312" w:cs="Times New Roman"/>
          <w:color w:val="auto"/>
          <w:sz w:val="33"/>
          <w:szCs w:val="33"/>
          <w:highlight w:val="none"/>
          <w:lang w:eastAsia="zh-CN"/>
        </w:rPr>
        <w:t>次。</w:t>
      </w:r>
      <w:r>
        <w:rPr>
          <w:rFonts w:hint="default" w:ascii="Times New Roman" w:hAnsi="Times New Roman" w:eastAsia="仿宋_GB2312" w:cs="Times New Roman"/>
          <w:b/>
          <w:bCs/>
          <w:color w:val="auto"/>
          <w:sz w:val="33"/>
          <w:szCs w:val="33"/>
          <w:highlight w:val="none"/>
          <w:lang w:eastAsia="zh-CN"/>
        </w:rPr>
        <w:t>三是</w:t>
      </w:r>
      <w:r>
        <w:rPr>
          <w:rFonts w:hint="default" w:ascii="Times New Roman" w:hAnsi="Times New Roman" w:eastAsia="仿宋_GB2312" w:cs="Times New Roman"/>
          <w:color w:val="auto"/>
          <w:sz w:val="33"/>
          <w:szCs w:val="33"/>
          <w:highlight w:val="none"/>
          <w:lang w:eastAsia="zh-CN"/>
        </w:rPr>
        <w:t>结合“三会一课”、村组干部大会、</w:t>
      </w:r>
      <w:r>
        <w:rPr>
          <w:rFonts w:hint="default" w:ascii="Times New Roman" w:hAnsi="Times New Roman" w:eastAsia="仿宋_GB2312" w:cs="Times New Roman"/>
          <w:color w:val="auto"/>
          <w:sz w:val="33"/>
          <w:szCs w:val="33"/>
          <w:highlight w:val="none"/>
        </w:rPr>
        <w:t>村民代表大会等多种形式</w:t>
      </w:r>
      <w:r>
        <w:rPr>
          <w:rFonts w:hint="default" w:ascii="Times New Roman" w:hAnsi="Times New Roman" w:eastAsia="仿宋_GB2312" w:cs="Times New Roman"/>
          <w:color w:val="auto"/>
          <w:sz w:val="33"/>
          <w:szCs w:val="33"/>
          <w:highlight w:val="none"/>
          <w:lang w:eastAsia="zh-CN"/>
        </w:rPr>
        <w:t>，通过讲廉政党课等形式开展</w:t>
      </w:r>
      <w:r>
        <w:rPr>
          <w:rFonts w:hint="default" w:ascii="Times New Roman" w:hAnsi="Times New Roman" w:eastAsia="仿宋_GB2312" w:cs="Times New Roman"/>
          <w:color w:val="auto"/>
          <w:sz w:val="33"/>
          <w:szCs w:val="33"/>
          <w:highlight w:val="none"/>
        </w:rPr>
        <w:t>廉政教育</w:t>
      </w:r>
      <w:r>
        <w:rPr>
          <w:rFonts w:hint="default" w:ascii="Times New Roman" w:hAnsi="Times New Roman" w:eastAsia="仿宋_GB2312" w:cs="Times New Roman"/>
          <w:color w:val="auto"/>
          <w:sz w:val="33"/>
          <w:szCs w:val="33"/>
          <w:highlight w:val="none"/>
          <w:lang w:val="en-US" w:eastAsia="zh-CN"/>
        </w:rPr>
        <w:t>4</w:t>
      </w:r>
      <w:r>
        <w:rPr>
          <w:rFonts w:hint="default" w:ascii="Times New Roman" w:hAnsi="Times New Roman" w:eastAsia="仿宋_GB2312" w:cs="Times New Roman"/>
          <w:color w:val="auto"/>
          <w:sz w:val="33"/>
          <w:szCs w:val="33"/>
          <w:highlight w:val="none"/>
          <w:lang w:eastAsia="zh-CN"/>
        </w:rPr>
        <w:t>次。</w:t>
      </w:r>
      <w:r>
        <w:rPr>
          <w:rFonts w:hint="default" w:ascii="Times New Roman" w:hAnsi="Times New Roman" w:eastAsia="仿宋_GB2312" w:cs="Times New Roman"/>
          <w:b/>
          <w:bCs/>
          <w:color w:val="auto"/>
          <w:sz w:val="33"/>
          <w:szCs w:val="33"/>
          <w:highlight w:val="none"/>
          <w:lang w:eastAsia="zh-CN"/>
        </w:rPr>
        <w:t>四</w:t>
      </w:r>
      <w:r>
        <w:rPr>
          <w:rFonts w:hint="default" w:ascii="Times New Roman" w:hAnsi="Times New Roman" w:eastAsia="仿宋_GB2312" w:cs="Times New Roman"/>
          <w:b/>
          <w:bCs/>
          <w:color w:val="auto"/>
          <w:sz w:val="33"/>
          <w:szCs w:val="33"/>
          <w:highlight w:val="none"/>
        </w:rPr>
        <w:t>是</w:t>
      </w:r>
      <w:r>
        <w:rPr>
          <w:rFonts w:hint="default" w:ascii="Times New Roman" w:hAnsi="Times New Roman" w:eastAsia="仿宋_GB2312" w:cs="Times New Roman"/>
          <w:b w:val="0"/>
          <w:bCs w:val="0"/>
          <w:color w:val="auto"/>
          <w:sz w:val="33"/>
          <w:szCs w:val="33"/>
          <w:highlight w:val="none"/>
          <w:lang w:val="en-US" w:eastAsia="zh-CN"/>
        </w:rPr>
        <w:t>自巡察整改以来，</w:t>
      </w:r>
      <w:r>
        <w:rPr>
          <w:rFonts w:hint="default" w:ascii="Times New Roman" w:hAnsi="Times New Roman" w:eastAsia="仿宋_GB2312" w:cs="Times New Roman"/>
          <w:b w:val="0"/>
          <w:bCs w:val="0"/>
          <w:color w:val="auto"/>
          <w:sz w:val="33"/>
          <w:szCs w:val="33"/>
          <w:highlight w:val="none"/>
          <w:lang w:eastAsia="zh-CN"/>
        </w:rPr>
        <w:t>党支部书记对班子成员、</w:t>
      </w:r>
      <w:r>
        <w:rPr>
          <w:rFonts w:hint="default" w:ascii="Times New Roman" w:hAnsi="Times New Roman" w:eastAsia="仿宋_GB2312" w:cs="Times New Roman"/>
          <w:b w:val="0"/>
          <w:bCs w:val="0"/>
          <w:color w:val="auto"/>
          <w:sz w:val="33"/>
          <w:szCs w:val="33"/>
          <w:highlight w:val="none"/>
        </w:rPr>
        <w:t>班子成员对联</w:t>
      </w:r>
      <w:r>
        <w:rPr>
          <w:rFonts w:hint="default" w:ascii="Times New Roman" w:hAnsi="Times New Roman" w:eastAsia="仿宋_GB2312" w:cs="Times New Roman"/>
          <w:color w:val="auto"/>
          <w:sz w:val="33"/>
          <w:szCs w:val="33"/>
          <w:highlight w:val="none"/>
        </w:rPr>
        <w:t>系党员</w:t>
      </w:r>
      <w:r>
        <w:rPr>
          <w:rFonts w:hint="default" w:ascii="Times New Roman" w:hAnsi="Times New Roman" w:eastAsia="仿宋_GB2312" w:cs="Times New Roman"/>
          <w:color w:val="auto"/>
          <w:sz w:val="33"/>
          <w:szCs w:val="33"/>
          <w:highlight w:val="none"/>
          <w:lang w:eastAsia="zh-CN"/>
        </w:rPr>
        <w:t>开展</w:t>
      </w:r>
      <w:r>
        <w:rPr>
          <w:rFonts w:hint="default" w:ascii="Times New Roman" w:hAnsi="Times New Roman" w:eastAsia="仿宋_GB2312" w:cs="Times New Roman"/>
          <w:color w:val="auto"/>
          <w:sz w:val="33"/>
          <w:szCs w:val="33"/>
          <w:highlight w:val="none"/>
          <w:lang w:val="en-US" w:eastAsia="zh-CN"/>
        </w:rPr>
        <w:t>廉政谈话13人次，对</w:t>
      </w:r>
      <w:r>
        <w:rPr>
          <w:rFonts w:hint="default" w:ascii="Times New Roman" w:hAnsi="Times New Roman" w:eastAsia="仿宋_GB2312" w:cs="Times New Roman"/>
          <w:color w:val="auto"/>
          <w:sz w:val="33"/>
          <w:szCs w:val="33"/>
          <w:highlight w:val="none"/>
        </w:rPr>
        <w:t>作风建设和正风肃纪等监督检查</w:t>
      </w:r>
      <w:r>
        <w:rPr>
          <w:rFonts w:hint="default" w:ascii="Times New Roman" w:hAnsi="Times New Roman" w:eastAsia="仿宋_GB2312" w:cs="Times New Roman"/>
          <w:color w:val="auto"/>
          <w:sz w:val="33"/>
          <w:szCs w:val="33"/>
          <w:highlight w:val="none"/>
          <w:lang w:eastAsia="zh-CN"/>
        </w:rPr>
        <w:t>记录共</w:t>
      </w:r>
      <w:r>
        <w:rPr>
          <w:rFonts w:hint="default" w:ascii="Times New Roman" w:hAnsi="Times New Roman" w:eastAsia="仿宋_GB2312" w:cs="Times New Roman"/>
          <w:color w:val="auto"/>
          <w:sz w:val="33"/>
          <w:szCs w:val="33"/>
          <w:highlight w:val="none"/>
        </w:rPr>
        <w:t>登记</w:t>
      </w:r>
      <w:r>
        <w:rPr>
          <w:rFonts w:hint="default" w:ascii="Times New Roman" w:hAnsi="Times New Roman" w:eastAsia="仿宋_GB2312" w:cs="Times New Roman"/>
          <w:color w:val="auto"/>
          <w:sz w:val="33"/>
          <w:szCs w:val="33"/>
          <w:highlight w:val="none"/>
          <w:lang w:eastAsia="zh-CN"/>
        </w:rPr>
        <w:t>台账</w:t>
      </w:r>
      <w:r>
        <w:rPr>
          <w:rFonts w:hint="default" w:ascii="Times New Roman" w:hAnsi="Times New Roman" w:eastAsia="仿宋_GB2312" w:cs="Times New Roman"/>
          <w:color w:val="auto"/>
          <w:sz w:val="33"/>
          <w:szCs w:val="33"/>
          <w:highlight w:val="none"/>
          <w:lang w:val="en-US" w:eastAsia="zh-CN"/>
        </w:rPr>
        <w:t>12次</w:t>
      </w:r>
      <w:r>
        <w:rPr>
          <w:rFonts w:hint="default" w:ascii="Times New Roman" w:hAnsi="Times New Roman" w:eastAsia="仿宋_GB2312" w:cs="Times New Roman"/>
          <w:color w:val="auto"/>
          <w:sz w:val="33"/>
          <w:szCs w:val="33"/>
          <w:highlight w:val="none"/>
        </w:rPr>
        <w:t>。</w:t>
      </w:r>
    </w:p>
    <w:p w14:paraId="2C4F97D9">
      <w:pPr>
        <w:keepNext w:val="0"/>
        <w:keepLines w:val="0"/>
        <w:pageBreakBefore w:val="0"/>
        <w:widowControl w:val="0"/>
        <w:suppressAutoHyphens/>
        <w:kinsoku/>
        <w:wordWrap/>
        <w:overflowPunct/>
        <w:topLinePunct w:val="0"/>
        <w:autoSpaceDE/>
        <w:autoSpaceDN/>
        <w:bidi w:val="0"/>
        <w:adjustRightInd/>
        <w:snapToGrid/>
        <w:spacing w:line="592" w:lineRule="exact"/>
        <w:ind w:firstLine="663" w:firstLineChars="200"/>
        <w:textAlignment w:val="auto"/>
        <w:rPr>
          <w:rFonts w:hint="default" w:ascii="Times New Roman" w:hAnsi="Times New Roman" w:eastAsia="仿宋_GB2312" w:cs="Times New Roman"/>
          <w:sz w:val="33"/>
          <w:szCs w:val="32"/>
          <w:highlight w:val="none"/>
          <w:lang w:val="en-US" w:eastAsia="zh-CN"/>
        </w:rPr>
      </w:pPr>
      <w:r>
        <w:rPr>
          <w:rFonts w:hint="default" w:ascii="Times New Roman" w:hAnsi="Times New Roman" w:eastAsia="楷体_GB2312" w:cs="Times New Roman"/>
          <w:b/>
          <w:bCs/>
          <w:sz w:val="33"/>
          <w:szCs w:val="32"/>
          <w:highlight w:val="none"/>
          <w:lang w:val="en-US" w:eastAsia="zh-CN" w:bidi="ar-SA"/>
        </w:rPr>
        <w:t>整改进度：</w:t>
      </w:r>
      <w:r>
        <w:rPr>
          <w:rFonts w:hint="default" w:ascii="Times New Roman" w:hAnsi="Times New Roman" w:eastAsia="仿宋_GB2312" w:cs="Times New Roman"/>
          <w:color w:val="auto"/>
          <w:sz w:val="33"/>
          <w:szCs w:val="33"/>
          <w:highlight w:val="none"/>
          <w:lang w:val="en-US" w:eastAsia="zh-CN"/>
        </w:rPr>
        <w:t>已完成</w:t>
      </w:r>
    </w:p>
    <w:p w14:paraId="246A8FD0">
      <w:pPr>
        <w:keepNext w:val="0"/>
        <w:keepLines w:val="0"/>
        <w:pageBreakBefore w:val="0"/>
        <w:widowControl w:val="0"/>
        <w:numPr>
          <w:ilvl w:val="0"/>
          <w:numId w:val="0"/>
        </w:numPr>
        <w:kinsoku/>
        <w:wordWrap/>
        <w:overflowPunct/>
        <w:topLinePunct w:val="0"/>
        <w:autoSpaceDE/>
        <w:autoSpaceDN/>
        <w:bidi w:val="0"/>
        <w:adjustRightInd/>
        <w:snapToGrid/>
        <w:spacing w:line="592" w:lineRule="exact"/>
        <w:ind w:right="0" w:rightChars="0" w:firstLine="663" w:firstLineChars="200"/>
        <w:jc w:val="both"/>
        <w:textAlignment w:val="auto"/>
        <w:outlineLvl w:val="9"/>
        <w:rPr>
          <w:rFonts w:hint="eastAsia" w:ascii="Times New Roman" w:hAnsi="Times New Roman" w:eastAsia="仿宋_GB2312" w:cs="Times New Roman"/>
          <w:b/>
          <w:bCs/>
          <w:color w:val="auto"/>
          <w:sz w:val="33"/>
          <w:szCs w:val="33"/>
          <w:highlight w:val="none"/>
          <w:lang w:eastAsia="zh-CN"/>
        </w:rPr>
      </w:pPr>
      <w:r>
        <w:rPr>
          <w:rFonts w:hint="default" w:ascii="Times New Roman" w:hAnsi="Times New Roman" w:eastAsia="仿宋_GB2312" w:cs="Times New Roman"/>
          <w:b/>
          <w:bCs/>
          <w:color w:val="auto"/>
          <w:kern w:val="2"/>
          <w:sz w:val="33"/>
          <w:szCs w:val="33"/>
          <w:highlight w:val="none"/>
          <w:lang w:val="en-US" w:eastAsia="zh-CN" w:bidi="ar-SA"/>
        </w:rPr>
        <w:t>3.</w:t>
      </w:r>
      <w:r>
        <w:rPr>
          <w:rFonts w:hint="default" w:ascii="Times New Roman" w:hAnsi="Times New Roman" w:eastAsia="仿宋_GB2312" w:cs="Times New Roman"/>
          <w:b/>
          <w:bCs/>
          <w:color w:val="auto"/>
          <w:sz w:val="33"/>
          <w:szCs w:val="33"/>
          <w:highlight w:val="none"/>
        </w:rPr>
        <w:t>工作作风不严不实</w:t>
      </w:r>
      <w:r>
        <w:rPr>
          <w:rFonts w:hint="eastAsia" w:ascii="Times New Roman" w:hAnsi="Times New Roman" w:eastAsia="仿宋_GB2312" w:cs="Times New Roman"/>
          <w:b/>
          <w:bCs/>
          <w:color w:val="auto"/>
          <w:sz w:val="33"/>
          <w:szCs w:val="33"/>
          <w:highlight w:val="none"/>
          <w:lang w:eastAsia="zh-CN"/>
        </w:rPr>
        <w:t>。</w:t>
      </w:r>
    </w:p>
    <w:p w14:paraId="7BF2B67B">
      <w:pPr>
        <w:keepNext w:val="0"/>
        <w:keepLines w:val="0"/>
        <w:pageBreakBefore w:val="0"/>
        <w:widowControl w:val="0"/>
        <w:numPr>
          <w:ilvl w:val="0"/>
          <w:numId w:val="0"/>
        </w:numPr>
        <w:kinsoku/>
        <w:wordWrap/>
        <w:overflowPunct/>
        <w:topLinePunct w:val="0"/>
        <w:autoSpaceDE/>
        <w:autoSpaceDN/>
        <w:bidi w:val="0"/>
        <w:adjustRightInd/>
        <w:snapToGrid/>
        <w:spacing w:line="592" w:lineRule="exact"/>
        <w:ind w:right="0" w:rightChars="0" w:firstLine="663" w:firstLineChars="200"/>
        <w:jc w:val="both"/>
        <w:textAlignment w:val="auto"/>
        <w:outlineLvl w:val="9"/>
        <w:rPr>
          <w:rFonts w:hint="default" w:ascii="Times New Roman" w:hAnsi="Times New Roman" w:eastAsia="仿宋_GB2312" w:cs="Times New Roman"/>
          <w:color w:val="auto"/>
          <w:sz w:val="33"/>
          <w:szCs w:val="33"/>
          <w:highlight w:val="none"/>
          <w:lang w:eastAsia="zh-CN"/>
        </w:rPr>
      </w:pPr>
      <w:r>
        <w:rPr>
          <w:rFonts w:hint="default" w:ascii="Times New Roman" w:hAnsi="Times New Roman" w:eastAsia="仿宋_GB2312" w:cs="Times New Roman"/>
          <w:b/>
          <w:bCs/>
          <w:color w:val="auto"/>
          <w:sz w:val="33"/>
          <w:szCs w:val="33"/>
          <w:highlight w:val="none"/>
        </w:rPr>
        <w:t>整改</w:t>
      </w:r>
      <w:r>
        <w:rPr>
          <w:rFonts w:hint="default" w:ascii="Times New Roman" w:hAnsi="Times New Roman" w:eastAsia="仿宋_GB2312" w:cs="Times New Roman"/>
          <w:b/>
          <w:bCs/>
          <w:color w:val="auto"/>
          <w:sz w:val="33"/>
          <w:szCs w:val="33"/>
          <w:highlight w:val="none"/>
          <w:lang w:eastAsia="zh-CN"/>
        </w:rPr>
        <w:t>情况</w:t>
      </w:r>
      <w:r>
        <w:rPr>
          <w:rFonts w:hint="default" w:ascii="Times New Roman" w:hAnsi="Times New Roman" w:eastAsia="仿宋_GB2312" w:cs="Times New Roman"/>
          <w:b/>
          <w:bCs/>
          <w:color w:val="auto"/>
          <w:sz w:val="33"/>
          <w:szCs w:val="33"/>
          <w:highlight w:val="none"/>
        </w:rPr>
        <w:t>：</w:t>
      </w:r>
      <w:r>
        <w:rPr>
          <w:rFonts w:hint="default" w:ascii="Times New Roman" w:hAnsi="Times New Roman" w:eastAsia="仿宋_GB2312" w:cs="Times New Roman"/>
          <w:b/>
          <w:bCs/>
          <w:color w:val="auto"/>
          <w:sz w:val="33"/>
          <w:szCs w:val="33"/>
          <w:highlight w:val="none"/>
          <w:lang w:eastAsia="zh-CN"/>
        </w:rPr>
        <w:t>一是</w:t>
      </w:r>
      <w:r>
        <w:rPr>
          <w:rFonts w:hint="default" w:ascii="Times New Roman" w:hAnsi="Times New Roman" w:eastAsia="仿宋_GB2312" w:cs="Times New Roman"/>
          <w:b w:val="0"/>
          <w:bCs w:val="0"/>
          <w:color w:val="auto"/>
          <w:sz w:val="33"/>
          <w:szCs w:val="33"/>
          <w:highlight w:val="none"/>
          <w:lang w:eastAsia="zh-CN"/>
        </w:rPr>
        <w:t>联系村领导和干部对石辊村的重要材料进行把关和检查，如巡察整改方案、巡察整改情况报告、集体经济汇报材料等，切实提高文字材料的质量。</w:t>
      </w:r>
      <w:r>
        <w:rPr>
          <w:rFonts w:hint="default" w:ascii="Times New Roman" w:hAnsi="Times New Roman" w:eastAsia="仿宋_GB2312" w:cs="Times New Roman"/>
          <w:b/>
          <w:bCs/>
          <w:color w:val="auto"/>
          <w:sz w:val="33"/>
          <w:szCs w:val="33"/>
          <w:highlight w:val="none"/>
          <w:lang w:eastAsia="zh-CN"/>
        </w:rPr>
        <w:t>二是</w:t>
      </w:r>
      <w:r>
        <w:rPr>
          <w:rFonts w:hint="default" w:ascii="Times New Roman" w:hAnsi="Times New Roman" w:eastAsia="仿宋_GB2312" w:cs="Times New Roman"/>
          <w:b w:val="0"/>
          <w:bCs w:val="0"/>
          <w:color w:val="auto"/>
          <w:sz w:val="33"/>
          <w:szCs w:val="33"/>
          <w:highlight w:val="none"/>
          <w:lang w:eastAsia="zh-CN"/>
        </w:rPr>
        <w:t>村务监督委员会对重要工作、重要材料等进行检查审核</w:t>
      </w:r>
      <w:r>
        <w:rPr>
          <w:rFonts w:hint="default" w:ascii="Times New Roman" w:hAnsi="Times New Roman" w:eastAsia="仿宋_GB2312" w:cs="Times New Roman"/>
          <w:b w:val="0"/>
          <w:bCs w:val="0"/>
          <w:color w:val="auto"/>
          <w:sz w:val="33"/>
          <w:szCs w:val="33"/>
          <w:highlight w:val="none"/>
          <w:lang w:val="en-US" w:eastAsia="zh-CN"/>
        </w:rPr>
        <w:t>12</w:t>
      </w:r>
      <w:r>
        <w:rPr>
          <w:rFonts w:hint="default" w:ascii="Times New Roman" w:hAnsi="Times New Roman" w:eastAsia="仿宋_GB2312" w:cs="Times New Roman"/>
          <w:b w:val="0"/>
          <w:bCs w:val="0"/>
          <w:color w:val="auto"/>
          <w:sz w:val="33"/>
          <w:szCs w:val="33"/>
          <w:highlight w:val="none"/>
          <w:lang w:eastAsia="zh-CN"/>
        </w:rPr>
        <w:t>次，已全面整改</w:t>
      </w:r>
      <w:r>
        <w:rPr>
          <w:rFonts w:hint="default" w:ascii="Times New Roman" w:hAnsi="Times New Roman" w:eastAsia="仿宋_GB2312" w:cs="Times New Roman"/>
          <w:b w:val="0"/>
          <w:bCs w:val="0"/>
          <w:color w:val="auto"/>
          <w:sz w:val="33"/>
          <w:szCs w:val="33"/>
          <w:highlight w:val="none"/>
          <w:lang w:val="en-US" w:eastAsia="zh-CN"/>
        </w:rPr>
        <w:t>2023年</w:t>
      </w:r>
      <w:r>
        <w:rPr>
          <w:rFonts w:hint="default" w:ascii="Times New Roman" w:hAnsi="Times New Roman" w:eastAsia="仿宋_GB2312" w:cs="Times New Roman"/>
          <w:color w:val="auto"/>
          <w:sz w:val="33"/>
          <w:szCs w:val="33"/>
          <w:highlight w:val="none"/>
        </w:rPr>
        <w:t>脱贫户和监测户家庭收支核算表</w:t>
      </w:r>
      <w:r>
        <w:rPr>
          <w:rFonts w:hint="default" w:ascii="Times New Roman" w:hAnsi="Times New Roman" w:eastAsia="仿宋_GB2312" w:cs="Times New Roman"/>
          <w:color w:val="auto"/>
          <w:sz w:val="33"/>
          <w:szCs w:val="33"/>
          <w:highlight w:val="none"/>
          <w:lang w:eastAsia="zh-CN"/>
        </w:rPr>
        <w:t>等资料。</w:t>
      </w:r>
      <w:r>
        <w:rPr>
          <w:rFonts w:hint="eastAsia" w:ascii="Times New Roman" w:hAnsi="Times New Roman" w:eastAsia="仿宋_GB2312" w:cs="Times New Roman"/>
          <w:b/>
          <w:bCs/>
          <w:color w:val="auto"/>
          <w:sz w:val="33"/>
          <w:szCs w:val="33"/>
          <w:highlight w:val="none"/>
          <w:lang w:eastAsia="zh-CN"/>
        </w:rPr>
        <w:t>三是</w:t>
      </w:r>
      <w:r>
        <w:rPr>
          <w:rFonts w:hint="eastAsia" w:ascii="Times New Roman" w:hAnsi="Times New Roman" w:eastAsia="仿宋_GB2312" w:cs="Times New Roman"/>
          <w:color w:val="auto"/>
          <w:sz w:val="33"/>
          <w:szCs w:val="33"/>
          <w:highlight w:val="none"/>
          <w:lang w:eastAsia="zh-CN"/>
        </w:rPr>
        <w:t>通过“三会一课”、主题教育等形式，增强党性修养，加强作风建设，让村干部切实转变工作作风。</w:t>
      </w:r>
    </w:p>
    <w:p w14:paraId="34C3903C">
      <w:pPr>
        <w:keepNext w:val="0"/>
        <w:keepLines w:val="0"/>
        <w:pageBreakBefore w:val="0"/>
        <w:widowControl w:val="0"/>
        <w:suppressAutoHyphens/>
        <w:kinsoku/>
        <w:wordWrap/>
        <w:overflowPunct/>
        <w:topLinePunct w:val="0"/>
        <w:autoSpaceDE/>
        <w:autoSpaceDN/>
        <w:bidi w:val="0"/>
        <w:adjustRightInd w:val="0"/>
        <w:snapToGrid w:val="0"/>
        <w:spacing w:line="592" w:lineRule="exact"/>
        <w:ind w:right="0" w:rightChars="0" w:firstLine="663" w:firstLineChars="200"/>
        <w:jc w:val="both"/>
        <w:textAlignment w:val="auto"/>
        <w:rPr>
          <w:rFonts w:hint="default" w:ascii="Times New Roman" w:hAnsi="Times New Roman" w:eastAsia="仿宋_GB2312" w:cs="Times New Roman"/>
          <w:snapToGrid/>
          <w:kern w:val="2"/>
          <w:sz w:val="33"/>
          <w:szCs w:val="32"/>
          <w:highlight w:val="none"/>
          <w:lang w:val="en-US" w:eastAsia="zh-CN" w:bidi="ar-SA"/>
        </w:rPr>
      </w:pPr>
      <w:r>
        <w:rPr>
          <w:rFonts w:hint="default" w:ascii="Times New Roman" w:hAnsi="Times New Roman" w:eastAsia="楷体_GB2312" w:cs="Times New Roman"/>
          <w:b/>
          <w:bCs/>
          <w:snapToGrid/>
          <w:kern w:val="2"/>
          <w:sz w:val="33"/>
          <w:szCs w:val="32"/>
          <w:highlight w:val="none"/>
          <w:lang w:val="en-US" w:eastAsia="zh-CN" w:bidi="ar-SA"/>
        </w:rPr>
        <w:t>整改进度：</w:t>
      </w:r>
      <w:r>
        <w:rPr>
          <w:rFonts w:hint="default" w:ascii="Times New Roman" w:hAnsi="Times New Roman" w:eastAsia="仿宋_GB2312" w:cs="Times New Roman"/>
          <w:snapToGrid/>
          <w:color w:val="auto"/>
          <w:kern w:val="2"/>
          <w:sz w:val="33"/>
          <w:szCs w:val="33"/>
          <w:highlight w:val="none"/>
          <w:lang w:val="en-US" w:eastAsia="zh-CN" w:bidi="ar-SA"/>
        </w:rPr>
        <w:t>已完成</w:t>
      </w:r>
    </w:p>
    <w:p w14:paraId="2C93A194">
      <w:pPr>
        <w:keepNext w:val="0"/>
        <w:keepLines w:val="0"/>
        <w:pageBreakBefore w:val="0"/>
        <w:widowControl w:val="0"/>
        <w:numPr>
          <w:ilvl w:val="0"/>
          <w:numId w:val="0"/>
        </w:numPr>
        <w:kinsoku/>
        <w:wordWrap/>
        <w:overflowPunct/>
        <w:topLinePunct w:val="0"/>
        <w:autoSpaceDE/>
        <w:autoSpaceDN/>
        <w:bidi w:val="0"/>
        <w:adjustRightInd/>
        <w:snapToGrid/>
        <w:spacing w:line="592" w:lineRule="exact"/>
        <w:ind w:right="0" w:rightChars="0" w:firstLine="663" w:firstLineChars="200"/>
        <w:jc w:val="both"/>
        <w:textAlignment w:val="auto"/>
        <w:outlineLvl w:val="9"/>
        <w:rPr>
          <w:rFonts w:hint="eastAsia" w:ascii="Times New Roman" w:hAnsi="Times New Roman" w:eastAsia="仿宋_GB2312" w:cs="Times New Roman"/>
          <w:b/>
          <w:bCs/>
          <w:color w:val="auto"/>
          <w:sz w:val="33"/>
          <w:szCs w:val="33"/>
          <w:highlight w:val="none"/>
          <w:lang w:eastAsia="zh-CN"/>
        </w:rPr>
      </w:pPr>
      <w:r>
        <w:rPr>
          <w:rFonts w:hint="default" w:ascii="Times New Roman" w:hAnsi="Times New Roman" w:eastAsia="仿宋_GB2312" w:cs="Times New Roman"/>
          <w:b/>
          <w:bCs/>
          <w:color w:val="auto"/>
          <w:kern w:val="2"/>
          <w:sz w:val="33"/>
          <w:szCs w:val="33"/>
          <w:highlight w:val="none"/>
          <w:lang w:val="en-US" w:eastAsia="zh-CN" w:bidi="ar-SA"/>
        </w:rPr>
        <w:t>4.</w:t>
      </w:r>
      <w:r>
        <w:rPr>
          <w:rFonts w:hint="default" w:ascii="Times New Roman" w:hAnsi="Times New Roman" w:eastAsia="仿宋_GB2312" w:cs="Times New Roman"/>
          <w:b/>
          <w:bCs/>
          <w:color w:val="auto"/>
          <w:sz w:val="33"/>
          <w:szCs w:val="33"/>
          <w:highlight w:val="none"/>
        </w:rPr>
        <w:t>集体经济发展不力、合作社管理不规范</w:t>
      </w:r>
      <w:r>
        <w:rPr>
          <w:rFonts w:hint="eastAsia" w:ascii="Times New Roman" w:hAnsi="Times New Roman" w:eastAsia="仿宋_GB2312" w:cs="Times New Roman"/>
          <w:b/>
          <w:bCs/>
          <w:color w:val="auto"/>
          <w:sz w:val="33"/>
          <w:szCs w:val="33"/>
          <w:highlight w:val="none"/>
          <w:lang w:eastAsia="zh-CN"/>
        </w:rPr>
        <w:t>。</w:t>
      </w:r>
    </w:p>
    <w:p w14:paraId="249263EA">
      <w:pPr>
        <w:keepNext w:val="0"/>
        <w:keepLines w:val="0"/>
        <w:pageBreakBefore w:val="0"/>
        <w:widowControl w:val="0"/>
        <w:numPr>
          <w:ilvl w:val="0"/>
          <w:numId w:val="0"/>
        </w:numPr>
        <w:kinsoku/>
        <w:wordWrap/>
        <w:overflowPunct/>
        <w:topLinePunct w:val="0"/>
        <w:autoSpaceDE/>
        <w:autoSpaceDN/>
        <w:bidi w:val="0"/>
        <w:adjustRightInd/>
        <w:snapToGrid/>
        <w:spacing w:line="592" w:lineRule="exact"/>
        <w:ind w:firstLine="663" w:firstLineChars="200"/>
        <w:textAlignment w:val="auto"/>
        <w:rPr>
          <w:rFonts w:hint="default" w:ascii="Times New Roman" w:hAnsi="Times New Roman" w:eastAsia="仿宋_GB2312" w:cs="Times New Roman"/>
          <w:sz w:val="33"/>
          <w:szCs w:val="32"/>
          <w:highlight w:val="none"/>
        </w:rPr>
      </w:pPr>
      <w:r>
        <w:rPr>
          <w:rFonts w:hint="default" w:ascii="Times New Roman" w:hAnsi="Times New Roman" w:eastAsia="仿宋_GB2312" w:cs="Times New Roman"/>
          <w:b/>
          <w:bCs/>
          <w:color w:val="auto"/>
          <w:sz w:val="33"/>
          <w:szCs w:val="33"/>
          <w:highlight w:val="none"/>
        </w:rPr>
        <w:t>整改</w:t>
      </w:r>
      <w:r>
        <w:rPr>
          <w:rFonts w:hint="default" w:ascii="Times New Roman" w:hAnsi="Times New Roman" w:eastAsia="仿宋_GB2312" w:cs="Times New Roman"/>
          <w:b/>
          <w:bCs/>
          <w:color w:val="auto"/>
          <w:sz w:val="33"/>
          <w:szCs w:val="33"/>
          <w:highlight w:val="none"/>
          <w:lang w:eastAsia="zh-CN"/>
        </w:rPr>
        <w:t>情况</w:t>
      </w:r>
      <w:r>
        <w:rPr>
          <w:rFonts w:hint="default" w:ascii="Times New Roman" w:hAnsi="Times New Roman" w:eastAsia="仿宋_GB2312" w:cs="Times New Roman"/>
          <w:b/>
          <w:bCs/>
          <w:color w:val="auto"/>
          <w:sz w:val="33"/>
          <w:szCs w:val="33"/>
          <w:highlight w:val="none"/>
        </w:rPr>
        <w:t>：一是</w:t>
      </w:r>
      <w:r>
        <w:rPr>
          <w:rFonts w:hint="default" w:ascii="Times New Roman" w:hAnsi="Times New Roman" w:eastAsia="仿宋_GB2312" w:cs="Times New Roman"/>
          <w:color w:val="auto"/>
          <w:sz w:val="33"/>
          <w:szCs w:val="33"/>
          <w:highlight w:val="none"/>
          <w:lang w:eastAsia="zh-CN"/>
        </w:rPr>
        <w:t>镇上</w:t>
      </w:r>
      <w:r>
        <w:rPr>
          <w:rFonts w:hint="default" w:ascii="Times New Roman" w:hAnsi="Times New Roman" w:eastAsia="仿宋_GB2312" w:cs="Times New Roman"/>
          <w:color w:val="auto"/>
          <w:sz w:val="33"/>
          <w:szCs w:val="33"/>
          <w:highlight w:val="none"/>
        </w:rPr>
        <w:t>组织</w:t>
      </w:r>
      <w:r>
        <w:rPr>
          <w:rFonts w:hint="default" w:ascii="Times New Roman" w:hAnsi="Times New Roman" w:eastAsia="仿宋_GB2312" w:cs="Times New Roman"/>
          <w:color w:val="auto"/>
          <w:sz w:val="33"/>
          <w:szCs w:val="33"/>
          <w:highlight w:val="none"/>
          <w:lang w:eastAsia="zh-CN"/>
        </w:rPr>
        <w:t>了</w:t>
      </w:r>
      <w:r>
        <w:rPr>
          <w:rFonts w:hint="default" w:ascii="Times New Roman" w:hAnsi="Times New Roman" w:eastAsia="仿宋_GB2312" w:cs="Times New Roman"/>
          <w:color w:val="auto"/>
          <w:sz w:val="33"/>
          <w:szCs w:val="33"/>
          <w:highlight w:val="none"/>
        </w:rPr>
        <w:t>村级负责人分别到富顺县金狮镇、内江市界牌镇等集体经济先进村进行交流学习，借鉴先进经验做法，拓宽</w:t>
      </w:r>
      <w:r>
        <w:rPr>
          <w:rFonts w:hint="default" w:ascii="Times New Roman" w:hAnsi="Times New Roman" w:eastAsia="仿宋_GB2312" w:cs="Times New Roman"/>
          <w:color w:val="auto"/>
          <w:sz w:val="33"/>
          <w:szCs w:val="33"/>
          <w:highlight w:val="none"/>
          <w:lang w:eastAsia="zh-CN"/>
        </w:rPr>
        <w:t>了村集体经济</w:t>
      </w:r>
      <w:r>
        <w:rPr>
          <w:rFonts w:hint="default" w:ascii="Times New Roman" w:hAnsi="Times New Roman" w:eastAsia="仿宋_GB2312" w:cs="Times New Roman"/>
          <w:color w:val="auto"/>
          <w:sz w:val="33"/>
          <w:szCs w:val="33"/>
          <w:highlight w:val="none"/>
        </w:rPr>
        <w:t>发展思路</w:t>
      </w:r>
      <w:r>
        <w:rPr>
          <w:rFonts w:hint="default" w:ascii="Times New Roman" w:hAnsi="Times New Roman" w:eastAsia="仿宋_GB2312" w:cs="Times New Roman"/>
          <w:color w:val="auto"/>
          <w:sz w:val="33"/>
          <w:szCs w:val="33"/>
          <w:highlight w:val="none"/>
          <w:lang w:eastAsia="zh-CN"/>
        </w:rPr>
        <w:t>；</w:t>
      </w:r>
      <w:r>
        <w:rPr>
          <w:rFonts w:hint="eastAsia" w:ascii="Times New Roman" w:hAnsi="Times New Roman" w:eastAsia="仿宋_GB2312" w:cs="Times New Roman"/>
          <w:color w:val="auto"/>
          <w:sz w:val="33"/>
          <w:szCs w:val="33"/>
          <w:highlight w:val="none"/>
          <w:lang w:eastAsia="zh-CN"/>
        </w:rPr>
        <w:t>组织村党支部书记和集体经济工作人员参加了</w:t>
      </w:r>
      <w:r>
        <w:rPr>
          <w:rFonts w:hint="default" w:ascii="Times New Roman" w:hAnsi="Times New Roman" w:eastAsia="仿宋_GB2312" w:cs="Times New Roman"/>
          <w:color w:val="auto"/>
          <w:sz w:val="33"/>
          <w:szCs w:val="33"/>
          <w:highlight w:val="none"/>
          <w:lang w:eastAsia="zh-CN"/>
        </w:rPr>
        <w:t>镇上</w:t>
      </w:r>
      <w:r>
        <w:rPr>
          <w:rFonts w:hint="eastAsia" w:ascii="Times New Roman" w:hAnsi="Times New Roman" w:eastAsia="仿宋_GB2312" w:cs="Times New Roman"/>
          <w:color w:val="auto"/>
          <w:sz w:val="33"/>
          <w:szCs w:val="33"/>
          <w:highlight w:val="none"/>
          <w:lang w:eastAsia="zh-CN"/>
        </w:rPr>
        <w:t>举办的</w:t>
      </w:r>
      <w:r>
        <w:rPr>
          <w:rFonts w:hint="default" w:ascii="Times New Roman" w:hAnsi="Times New Roman" w:eastAsia="仿宋_GB2312" w:cs="Times New Roman"/>
          <w:color w:val="auto"/>
          <w:sz w:val="33"/>
          <w:szCs w:val="33"/>
          <w:highlight w:val="none"/>
          <w:lang w:eastAsia="zh-CN"/>
        </w:rPr>
        <w:t>镇村两级干部培训</w:t>
      </w:r>
      <w:r>
        <w:rPr>
          <w:rFonts w:hint="eastAsia" w:ascii="Times New Roman" w:hAnsi="Times New Roman" w:eastAsia="仿宋_GB2312" w:cs="Times New Roman"/>
          <w:color w:val="auto"/>
          <w:sz w:val="33"/>
          <w:szCs w:val="33"/>
          <w:highlight w:val="none"/>
          <w:lang w:eastAsia="zh-CN"/>
        </w:rPr>
        <w:t>班</w:t>
      </w:r>
      <w:r>
        <w:rPr>
          <w:rFonts w:hint="default" w:ascii="Times New Roman" w:hAnsi="Times New Roman" w:eastAsia="仿宋_GB2312" w:cs="Times New Roman"/>
          <w:color w:val="auto"/>
          <w:sz w:val="33"/>
          <w:szCs w:val="33"/>
          <w:highlight w:val="none"/>
          <w:lang w:eastAsia="zh-CN"/>
        </w:rPr>
        <w:t>，对集体经济制度进行了</w:t>
      </w:r>
      <w:r>
        <w:rPr>
          <w:rFonts w:hint="eastAsia" w:ascii="Times New Roman" w:hAnsi="Times New Roman" w:eastAsia="仿宋_GB2312" w:cs="Times New Roman"/>
          <w:color w:val="auto"/>
          <w:sz w:val="33"/>
          <w:szCs w:val="33"/>
          <w:highlight w:val="none"/>
          <w:lang w:eastAsia="zh-CN"/>
        </w:rPr>
        <w:t>专题学习</w:t>
      </w:r>
      <w:r>
        <w:rPr>
          <w:rFonts w:hint="default" w:ascii="Times New Roman" w:hAnsi="Times New Roman" w:eastAsia="仿宋_GB2312" w:cs="Times New Roman"/>
          <w:color w:val="auto"/>
          <w:sz w:val="33"/>
          <w:szCs w:val="33"/>
          <w:highlight w:val="none"/>
          <w:lang w:eastAsia="zh-CN"/>
        </w:rPr>
        <w:t>，</w:t>
      </w:r>
      <w:r>
        <w:rPr>
          <w:rFonts w:hint="eastAsia" w:ascii="Times New Roman" w:hAnsi="Times New Roman" w:eastAsia="仿宋_GB2312" w:cs="Times New Roman"/>
          <w:color w:val="auto"/>
          <w:sz w:val="33"/>
          <w:szCs w:val="33"/>
          <w:highlight w:val="none"/>
          <w:lang w:eastAsia="zh-CN"/>
        </w:rPr>
        <w:t>明确了</w:t>
      </w:r>
      <w:r>
        <w:rPr>
          <w:rFonts w:hint="default" w:ascii="Times New Roman" w:hAnsi="Times New Roman" w:eastAsia="仿宋_GB2312" w:cs="Times New Roman"/>
          <w:color w:val="auto"/>
          <w:sz w:val="33"/>
          <w:szCs w:val="33"/>
          <w:highlight w:val="none"/>
          <w:lang w:eastAsia="zh-CN"/>
        </w:rPr>
        <w:t>集体经济的财务、资产等制度</w:t>
      </w:r>
      <w:r>
        <w:rPr>
          <w:rFonts w:hint="eastAsia" w:ascii="Times New Roman" w:hAnsi="Times New Roman" w:eastAsia="仿宋_GB2312" w:cs="Times New Roman"/>
          <w:color w:val="auto"/>
          <w:sz w:val="33"/>
          <w:szCs w:val="33"/>
          <w:highlight w:val="none"/>
          <w:lang w:eastAsia="zh-CN"/>
        </w:rPr>
        <w:t>的要求和规范</w:t>
      </w:r>
      <w:r>
        <w:rPr>
          <w:rFonts w:hint="default" w:ascii="Times New Roman" w:hAnsi="Times New Roman" w:eastAsia="仿宋_GB2312" w:cs="Times New Roman"/>
          <w:color w:val="auto"/>
          <w:sz w:val="33"/>
          <w:szCs w:val="33"/>
          <w:highlight w:val="none"/>
          <w:lang w:eastAsia="zh-CN"/>
        </w:rPr>
        <w:t>，石辊村通过外出学习和</w:t>
      </w:r>
      <w:r>
        <w:rPr>
          <w:rFonts w:hint="eastAsia" w:ascii="Times New Roman" w:hAnsi="Times New Roman" w:eastAsia="仿宋_GB2312" w:cs="Times New Roman"/>
          <w:color w:val="auto"/>
          <w:sz w:val="33"/>
          <w:szCs w:val="33"/>
          <w:highlight w:val="none"/>
          <w:lang w:eastAsia="zh-CN"/>
        </w:rPr>
        <w:t>参加</w:t>
      </w:r>
      <w:r>
        <w:rPr>
          <w:rFonts w:hint="default" w:ascii="Times New Roman" w:hAnsi="Times New Roman" w:eastAsia="仿宋_GB2312" w:cs="Times New Roman"/>
          <w:color w:val="auto"/>
          <w:sz w:val="33"/>
          <w:szCs w:val="33"/>
          <w:highlight w:val="none"/>
          <w:lang w:eastAsia="zh-CN"/>
        </w:rPr>
        <w:t>培训学习，对集体经济</w:t>
      </w:r>
      <w:r>
        <w:rPr>
          <w:rFonts w:hint="eastAsia" w:ascii="Times New Roman" w:hAnsi="Times New Roman" w:eastAsia="仿宋_GB2312" w:cs="Times New Roman"/>
          <w:color w:val="auto"/>
          <w:sz w:val="33"/>
          <w:szCs w:val="33"/>
          <w:highlight w:val="none"/>
          <w:lang w:eastAsia="zh-CN"/>
        </w:rPr>
        <w:t>发展方向</w:t>
      </w:r>
      <w:r>
        <w:rPr>
          <w:rFonts w:hint="default" w:ascii="Times New Roman" w:hAnsi="Times New Roman" w:eastAsia="仿宋_GB2312" w:cs="Times New Roman"/>
          <w:color w:val="auto"/>
          <w:sz w:val="33"/>
          <w:szCs w:val="33"/>
          <w:highlight w:val="none"/>
          <w:lang w:eastAsia="zh-CN"/>
        </w:rPr>
        <w:t>有了更清晰的认识。</w:t>
      </w:r>
      <w:r>
        <w:rPr>
          <w:rFonts w:hint="default" w:ascii="Times New Roman" w:hAnsi="Times New Roman" w:eastAsia="仿宋_GB2312" w:cs="Times New Roman"/>
          <w:b/>
          <w:bCs/>
          <w:color w:val="auto"/>
          <w:sz w:val="33"/>
          <w:szCs w:val="33"/>
          <w:highlight w:val="none"/>
          <w:lang w:eastAsia="zh-CN"/>
        </w:rPr>
        <w:t>二是</w:t>
      </w:r>
      <w:r>
        <w:rPr>
          <w:rFonts w:hint="eastAsia" w:ascii="Times New Roman" w:hAnsi="Times New Roman" w:eastAsia="仿宋_GB2312" w:cs="Times New Roman"/>
          <w:color w:val="auto"/>
          <w:sz w:val="33"/>
          <w:szCs w:val="33"/>
          <w:highlight w:val="none"/>
          <w:lang w:eastAsia="zh-CN"/>
        </w:rPr>
        <w:t>对集体经济进行认真思路谋划，</w:t>
      </w:r>
      <w:r>
        <w:rPr>
          <w:rFonts w:hint="default" w:ascii="Times New Roman" w:hAnsi="Times New Roman" w:eastAsia="楷体_GB2312" w:cs="Times New Roman"/>
          <w:b w:val="0"/>
          <w:bCs w:val="0"/>
          <w:color w:val="auto"/>
          <w:sz w:val="33"/>
          <w:highlight w:val="none"/>
          <w:lang w:val="en-US" w:eastAsia="zh-CN"/>
        </w:rPr>
        <w:t>2024</w:t>
      </w:r>
      <w:r>
        <w:rPr>
          <w:rFonts w:hint="default" w:ascii="Times New Roman" w:hAnsi="Times New Roman" w:eastAsia="仿宋_GB2312" w:cs="Times New Roman"/>
          <w:color w:val="auto"/>
          <w:sz w:val="33"/>
          <w:highlight w:val="none"/>
        </w:rPr>
        <w:t>年</w:t>
      </w:r>
      <w:r>
        <w:rPr>
          <w:rFonts w:hint="default" w:ascii="Times New Roman" w:hAnsi="Times New Roman" w:eastAsia="仿宋_GB2312" w:cs="Times New Roman"/>
          <w:color w:val="auto"/>
          <w:sz w:val="33"/>
          <w:highlight w:val="none"/>
          <w:lang w:eastAsia="zh-CN"/>
        </w:rPr>
        <w:t>争取到</w:t>
      </w:r>
      <w:r>
        <w:rPr>
          <w:rFonts w:hint="default" w:ascii="Times New Roman" w:hAnsi="Times New Roman" w:eastAsia="仿宋_GB2312" w:cs="Times New Roman"/>
          <w:color w:val="auto"/>
          <w:sz w:val="33"/>
          <w:highlight w:val="none"/>
        </w:rPr>
        <w:t>1个集体经济扶持项目130万元</w:t>
      </w:r>
      <w:r>
        <w:rPr>
          <w:rFonts w:hint="default" w:ascii="Times New Roman" w:hAnsi="Times New Roman" w:eastAsia="仿宋_GB2312" w:cs="Times New Roman"/>
          <w:color w:val="auto"/>
          <w:sz w:val="33"/>
          <w:highlight w:val="none"/>
          <w:lang w:eastAsia="zh-CN"/>
        </w:rPr>
        <w:t>，</w:t>
      </w:r>
      <w:r>
        <w:rPr>
          <w:rFonts w:hint="default" w:ascii="Times New Roman" w:hAnsi="Times New Roman" w:eastAsia="仿宋_GB2312" w:cs="Times New Roman"/>
          <w:color w:val="auto"/>
          <w:sz w:val="33"/>
          <w:highlight w:val="none"/>
          <w:lang w:val="en-US" w:eastAsia="zh-CN"/>
        </w:rPr>
        <w:t>已</w:t>
      </w:r>
      <w:r>
        <w:rPr>
          <w:rFonts w:hint="default" w:ascii="Times New Roman" w:hAnsi="Times New Roman" w:eastAsia="仿宋_GB2312" w:cs="Times New Roman"/>
          <w:color w:val="auto"/>
          <w:sz w:val="33"/>
          <w:highlight w:val="none"/>
          <w:lang w:eastAsia="zh-CN"/>
        </w:rPr>
        <w:t>建</w:t>
      </w:r>
      <w:r>
        <w:rPr>
          <w:rFonts w:hint="default" w:ascii="Times New Roman" w:hAnsi="Times New Roman" w:eastAsia="仿宋_GB2312" w:cs="Times New Roman"/>
          <w:color w:val="auto"/>
          <w:sz w:val="33"/>
          <w:highlight w:val="none"/>
          <w:lang w:val="en-US" w:eastAsia="zh-CN"/>
        </w:rPr>
        <w:t>成</w:t>
      </w:r>
      <w:r>
        <w:rPr>
          <w:rFonts w:hint="default" w:ascii="Times New Roman" w:hAnsi="Times New Roman" w:eastAsia="仿宋_GB2312" w:cs="Times New Roman"/>
          <w:color w:val="auto"/>
          <w:sz w:val="33"/>
          <w:highlight w:val="none"/>
          <w:lang w:eastAsia="zh-CN"/>
        </w:rPr>
        <w:t>艾叶古镇美食集散中心</w:t>
      </w:r>
      <w:r>
        <w:rPr>
          <w:rFonts w:hint="default" w:ascii="Times New Roman" w:hAnsi="Times New Roman" w:eastAsia="仿宋_GB2312" w:cs="Times New Roman"/>
          <w:color w:val="auto"/>
          <w:sz w:val="33"/>
          <w:highlight w:val="none"/>
          <w:lang w:val="en-US" w:eastAsia="zh-CN"/>
        </w:rPr>
        <w:t>并试运营</w:t>
      </w:r>
      <w:r>
        <w:rPr>
          <w:rFonts w:hint="eastAsia" w:ascii="Times New Roman" w:hAnsi="Times New Roman" w:eastAsia="仿宋_GB2312" w:cs="Times New Roman"/>
          <w:color w:val="auto"/>
          <w:sz w:val="33"/>
          <w:highlight w:val="none"/>
          <w:lang w:val="en-US" w:eastAsia="zh-CN"/>
        </w:rPr>
        <w:t>；</w:t>
      </w:r>
      <w:r>
        <w:rPr>
          <w:rFonts w:hint="eastAsia" w:ascii="Times New Roman" w:hAnsi="Times New Roman" w:eastAsia="仿宋_GB2312" w:cs="Times New Roman"/>
          <w:b w:val="0"/>
          <w:bCs w:val="0"/>
          <w:color w:val="auto"/>
          <w:sz w:val="33"/>
          <w:highlight w:val="none"/>
          <w:lang w:val="en-US" w:eastAsia="zh-CN"/>
        </w:rPr>
        <w:t>已</w:t>
      </w:r>
      <w:r>
        <w:rPr>
          <w:rFonts w:hint="default" w:ascii="Times New Roman" w:hAnsi="Times New Roman" w:eastAsia="仿宋_GB2312" w:cs="Times New Roman"/>
          <w:color w:val="auto"/>
          <w:sz w:val="33"/>
          <w:highlight w:val="none"/>
          <w:lang w:eastAsia="zh-CN"/>
        </w:rPr>
        <w:t>争取到和美乡村建设资金</w:t>
      </w:r>
      <w:r>
        <w:rPr>
          <w:rFonts w:hint="default" w:ascii="Times New Roman" w:hAnsi="Times New Roman" w:eastAsia="仿宋_GB2312" w:cs="Times New Roman"/>
          <w:color w:val="auto"/>
          <w:sz w:val="33"/>
          <w:highlight w:val="none"/>
        </w:rPr>
        <w:t>300万</w:t>
      </w:r>
      <w:r>
        <w:rPr>
          <w:rFonts w:hint="default" w:ascii="Times New Roman" w:hAnsi="Times New Roman" w:eastAsia="仿宋_GB2312" w:cs="Times New Roman"/>
          <w:color w:val="auto"/>
          <w:sz w:val="33"/>
          <w:highlight w:val="none"/>
          <w:lang w:eastAsia="zh-CN"/>
        </w:rPr>
        <w:t>，用于人居环境改善和基础设施完善，极大地改善了村内交通、水利、小院环境等，为村集体经济发展奠定了基础条件。</w:t>
      </w:r>
      <w:r>
        <w:rPr>
          <w:rFonts w:hint="default" w:ascii="Times New Roman" w:hAnsi="Times New Roman" w:eastAsia="仿宋_GB2312" w:cs="Times New Roman"/>
          <w:b/>
          <w:bCs/>
          <w:color w:val="auto"/>
          <w:sz w:val="33"/>
          <w:szCs w:val="33"/>
          <w:highlight w:val="none"/>
          <w:lang w:eastAsia="zh-CN"/>
        </w:rPr>
        <w:t>三</w:t>
      </w:r>
      <w:r>
        <w:rPr>
          <w:rFonts w:hint="default" w:ascii="Times New Roman" w:hAnsi="Times New Roman" w:eastAsia="仿宋_GB2312" w:cs="Times New Roman"/>
          <w:b/>
          <w:bCs/>
          <w:color w:val="auto"/>
          <w:sz w:val="33"/>
          <w:szCs w:val="33"/>
          <w:highlight w:val="none"/>
        </w:rPr>
        <w:t>是</w:t>
      </w:r>
      <w:r>
        <w:rPr>
          <w:rFonts w:hint="default" w:ascii="Times New Roman" w:hAnsi="Times New Roman" w:eastAsia="仿宋_GB2312" w:cs="Times New Roman"/>
          <w:color w:val="auto"/>
          <w:sz w:val="33"/>
          <w:szCs w:val="33"/>
          <w:highlight w:val="none"/>
        </w:rPr>
        <w:t>严格按照集体经济组织章程，</w:t>
      </w:r>
      <w:r>
        <w:rPr>
          <w:rFonts w:hint="eastAsia" w:ascii="Times New Roman" w:hAnsi="Times New Roman" w:eastAsia="仿宋_GB2312" w:cs="Times New Roman"/>
          <w:color w:val="auto"/>
          <w:sz w:val="33"/>
          <w:szCs w:val="33"/>
          <w:highlight w:val="none"/>
          <w:lang w:val="en-US" w:eastAsia="zh-CN"/>
        </w:rPr>
        <w:t>2024年已</w:t>
      </w:r>
      <w:r>
        <w:rPr>
          <w:rFonts w:hint="default" w:ascii="Times New Roman" w:hAnsi="Times New Roman" w:eastAsia="仿宋_GB2312" w:cs="Times New Roman"/>
          <w:color w:val="auto"/>
          <w:sz w:val="33"/>
          <w:szCs w:val="33"/>
          <w:highlight w:val="none"/>
        </w:rPr>
        <w:t>定期召开成员大会、理事会、监事会</w:t>
      </w:r>
      <w:r>
        <w:rPr>
          <w:rFonts w:hint="default" w:ascii="Times New Roman" w:hAnsi="Times New Roman" w:eastAsia="仿宋_GB2312" w:cs="Times New Roman"/>
          <w:color w:val="auto"/>
          <w:sz w:val="33"/>
          <w:szCs w:val="33"/>
          <w:highlight w:val="none"/>
          <w:lang w:val="en-US" w:eastAsia="zh-CN"/>
        </w:rPr>
        <w:t>9</w:t>
      </w:r>
      <w:r>
        <w:rPr>
          <w:rFonts w:hint="default" w:ascii="Times New Roman" w:hAnsi="Times New Roman" w:eastAsia="仿宋_GB2312" w:cs="Times New Roman"/>
          <w:color w:val="auto"/>
          <w:sz w:val="33"/>
          <w:szCs w:val="33"/>
          <w:highlight w:val="none"/>
          <w:lang w:eastAsia="zh-CN"/>
        </w:rPr>
        <w:t>次，对</w:t>
      </w:r>
      <w:r>
        <w:rPr>
          <w:rFonts w:hint="default" w:ascii="Times New Roman" w:hAnsi="Times New Roman" w:eastAsia="仿宋_GB2312" w:cs="Times New Roman"/>
          <w:color w:val="auto"/>
          <w:sz w:val="33"/>
          <w:szCs w:val="33"/>
          <w:highlight w:val="none"/>
        </w:rPr>
        <w:t>重大事项</w:t>
      </w:r>
      <w:r>
        <w:rPr>
          <w:rFonts w:hint="default" w:ascii="Times New Roman" w:hAnsi="Times New Roman" w:eastAsia="仿宋_GB2312" w:cs="Times New Roman"/>
          <w:color w:val="auto"/>
          <w:sz w:val="33"/>
          <w:szCs w:val="33"/>
          <w:highlight w:val="none"/>
          <w:lang w:eastAsia="zh-CN"/>
        </w:rPr>
        <w:t>进行研究</w:t>
      </w:r>
      <w:r>
        <w:rPr>
          <w:rFonts w:hint="default" w:ascii="Times New Roman" w:hAnsi="Times New Roman" w:eastAsia="仿宋_GB2312" w:cs="Times New Roman"/>
          <w:color w:val="auto"/>
          <w:sz w:val="33"/>
          <w:szCs w:val="33"/>
          <w:highlight w:val="none"/>
        </w:rPr>
        <w:t>讨论</w:t>
      </w:r>
      <w:r>
        <w:rPr>
          <w:rFonts w:hint="default" w:ascii="Times New Roman" w:hAnsi="Times New Roman" w:eastAsia="仿宋_GB2312" w:cs="Times New Roman"/>
          <w:color w:val="auto"/>
          <w:sz w:val="33"/>
          <w:szCs w:val="33"/>
          <w:highlight w:val="none"/>
          <w:lang w:eastAsia="zh-CN"/>
        </w:rPr>
        <w:t>。</w:t>
      </w:r>
      <w:r>
        <w:rPr>
          <w:rFonts w:hint="default" w:ascii="Times New Roman" w:hAnsi="Times New Roman" w:eastAsia="仿宋_GB2312" w:cs="Times New Roman"/>
          <w:b/>
          <w:bCs/>
          <w:color w:val="auto"/>
          <w:sz w:val="33"/>
          <w:szCs w:val="33"/>
          <w:highlight w:val="none"/>
          <w:lang w:eastAsia="zh-CN"/>
        </w:rPr>
        <w:t>四</w:t>
      </w:r>
      <w:r>
        <w:rPr>
          <w:rFonts w:hint="default" w:ascii="Times New Roman" w:hAnsi="Times New Roman" w:eastAsia="仿宋_GB2312" w:cs="Times New Roman"/>
          <w:b/>
          <w:bCs/>
          <w:color w:val="auto"/>
          <w:sz w:val="33"/>
          <w:szCs w:val="33"/>
          <w:highlight w:val="none"/>
        </w:rPr>
        <w:t>是</w:t>
      </w:r>
      <w:r>
        <w:rPr>
          <w:rFonts w:hint="default" w:ascii="Times New Roman" w:hAnsi="Times New Roman" w:eastAsia="仿宋_GB2312" w:cs="Times New Roman"/>
          <w:color w:val="auto"/>
          <w:sz w:val="33"/>
          <w:szCs w:val="33"/>
          <w:highlight w:val="none"/>
        </w:rPr>
        <w:t>完善集体经济合作社</w:t>
      </w:r>
      <w:r>
        <w:rPr>
          <w:rFonts w:hint="eastAsia" w:ascii="Times New Roman" w:hAnsi="Times New Roman" w:eastAsia="仿宋_GB2312" w:cs="Times New Roman"/>
          <w:color w:val="auto"/>
          <w:sz w:val="33"/>
          <w:szCs w:val="33"/>
          <w:highlight w:val="none"/>
          <w:lang w:eastAsia="zh-CN"/>
        </w:rPr>
        <w:t>的相关制度</w:t>
      </w:r>
      <w:r>
        <w:rPr>
          <w:rFonts w:hint="default" w:ascii="Times New Roman" w:hAnsi="Times New Roman" w:eastAsia="仿宋_GB2312" w:cs="Times New Roman"/>
          <w:color w:val="auto"/>
          <w:sz w:val="33"/>
          <w:szCs w:val="33"/>
          <w:highlight w:val="none"/>
        </w:rPr>
        <w:t>管理制度，</w:t>
      </w:r>
      <w:r>
        <w:rPr>
          <w:rFonts w:hint="eastAsia" w:ascii="Times New Roman" w:hAnsi="Times New Roman" w:eastAsia="仿宋_GB2312" w:cs="Times New Roman"/>
          <w:color w:val="auto"/>
          <w:sz w:val="33"/>
          <w:szCs w:val="33"/>
          <w:highlight w:val="none"/>
          <w:lang w:eastAsia="zh-CN"/>
        </w:rPr>
        <w:t>已</w:t>
      </w:r>
      <w:r>
        <w:rPr>
          <w:rFonts w:hint="default" w:ascii="Times New Roman" w:hAnsi="Times New Roman" w:eastAsia="仿宋_GB2312" w:cs="Times New Roman"/>
          <w:color w:val="auto"/>
          <w:sz w:val="33"/>
          <w:szCs w:val="33"/>
          <w:highlight w:val="none"/>
          <w:lang w:eastAsia="zh-CN"/>
        </w:rPr>
        <w:t>完善</w:t>
      </w:r>
      <w:r>
        <w:rPr>
          <w:rFonts w:hint="default" w:ascii="Times New Roman" w:hAnsi="Times New Roman" w:eastAsia="仿宋_GB2312" w:cs="Times New Roman"/>
          <w:color w:val="auto"/>
          <w:sz w:val="33"/>
          <w:szCs w:val="33"/>
          <w:highlight w:val="none"/>
        </w:rPr>
        <w:t>制定年度收益分配方案、财务及档案管理等制度</w:t>
      </w:r>
      <w:r>
        <w:rPr>
          <w:rFonts w:hint="eastAsia" w:ascii="Times New Roman" w:hAnsi="Times New Roman" w:eastAsia="仿宋_GB2312" w:cs="Times New Roman"/>
          <w:color w:val="auto"/>
          <w:sz w:val="33"/>
          <w:szCs w:val="33"/>
          <w:highlight w:val="none"/>
          <w:lang w:val="en-US" w:eastAsia="zh-CN"/>
        </w:rPr>
        <w:t>3</w:t>
      </w:r>
      <w:r>
        <w:rPr>
          <w:rFonts w:hint="default" w:ascii="Times New Roman" w:hAnsi="Times New Roman" w:eastAsia="仿宋_GB2312" w:cs="Times New Roman"/>
          <w:color w:val="auto"/>
          <w:sz w:val="33"/>
          <w:szCs w:val="33"/>
          <w:highlight w:val="none"/>
          <w:lang w:eastAsia="zh-CN"/>
        </w:rPr>
        <w:t>个</w:t>
      </w:r>
      <w:r>
        <w:rPr>
          <w:rFonts w:hint="eastAsia" w:ascii="Times New Roman" w:hAnsi="Times New Roman" w:eastAsia="仿宋_GB2312" w:cs="Times New Roman"/>
          <w:color w:val="auto"/>
          <w:sz w:val="33"/>
          <w:szCs w:val="33"/>
          <w:highlight w:val="none"/>
          <w:lang w:eastAsia="zh-CN"/>
        </w:rPr>
        <w:t>，今后将严格按照制度管理集体经济</w:t>
      </w:r>
      <w:r>
        <w:rPr>
          <w:rFonts w:hint="default" w:ascii="Times New Roman" w:hAnsi="Times New Roman" w:eastAsia="仿宋_GB2312" w:cs="Times New Roman"/>
          <w:color w:val="auto"/>
          <w:sz w:val="33"/>
          <w:szCs w:val="33"/>
          <w:highlight w:val="none"/>
        </w:rPr>
        <w:t>。</w:t>
      </w:r>
      <w:r>
        <w:rPr>
          <w:rFonts w:hint="default" w:ascii="Times New Roman" w:hAnsi="Times New Roman" w:eastAsia="宋体" w:cs="Times New Roman"/>
          <w:b/>
          <w:bCs/>
          <w:color w:val="000000"/>
          <w:kern w:val="2"/>
          <w:sz w:val="33"/>
          <w:szCs w:val="33"/>
          <w:highlight w:val="none"/>
          <w:lang w:val="en-US" w:eastAsia="zh-CN" w:bidi="ar-SA"/>
        </w:rPr>
        <w:t xml:space="preserve"> </w:t>
      </w:r>
    </w:p>
    <w:p w14:paraId="53767B54">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sz w:val="33"/>
          <w:szCs w:val="32"/>
          <w:highlight w:val="none"/>
          <w:lang w:val="en-US" w:eastAsia="zh-CN"/>
        </w:rPr>
      </w:pPr>
      <w:r>
        <w:rPr>
          <w:rFonts w:hint="default" w:ascii="Times New Roman" w:hAnsi="Times New Roman" w:eastAsia="楷体_GB2312" w:cs="Times New Roman"/>
          <w:b/>
          <w:bCs/>
          <w:sz w:val="33"/>
          <w:szCs w:val="32"/>
          <w:highlight w:val="none"/>
          <w:lang w:val="en-US" w:eastAsia="zh-CN" w:bidi="ar-SA"/>
        </w:rPr>
        <w:t>整改进度：</w:t>
      </w:r>
      <w:r>
        <w:rPr>
          <w:rFonts w:hint="default" w:ascii="Times New Roman" w:hAnsi="Times New Roman" w:eastAsia="仿宋_GB2312" w:cs="Times New Roman"/>
          <w:b w:val="0"/>
          <w:bCs w:val="0"/>
          <w:sz w:val="33"/>
          <w:szCs w:val="32"/>
          <w:highlight w:val="none"/>
          <w:lang w:val="en-US" w:eastAsia="zh-CN" w:bidi="ar-SA"/>
        </w:rPr>
        <w:t>已</w:t>
      </w:r>
      <w:r>
        <w:rPr>
          <w:rFonts w:hint="default" w:ascii="Times New Roman" w:hAnsi="Times New Roman" w:eastAsia="仿宋_GB2312" w:cs="Times New Roman"/>
          <w:b w:val="0"/>
          <w:bCs w:val="0"/>
          <w:color w:val="auto"/>
          <w:sz w:val="33"/>
          <w:szCs w:val="33"/>
          <w:highlight w:val="none"/>
          <w:lang w:val="en-US" w:eastAsia="zh-CN"/>
        </w:rPr>
        <w:t>完成</w:t>
      </w:r>
    </w:p>
    <w:p w14:paraId="4499FDD4">
      <w:pPr>
        <w:keepNext w:val="0"/>
        <w:keepLines w:val="0"/>
        <w:pageBreakBefore w:val="0"/>
        <w:widowControl w:val="0"/>
        <w:numPr>
          <w:ilvl w:val="0"/>
          <w:numId w:val="0"/>
        </w:numPr>
        <w:kinsoku/>
        <w:wordWrap/>
        <w:overflowPunct/>
        <w:topLinePunct w:val="0"/>
        <w:autoSpaceDE/>
        <w:autoSpaceDN/>
        <w:bidi w:val="0"/>
        <w:adjustRightInd/>
        <w:snapToGrid/>
        <w:spacing w:line="592" w:lineRule="exact"/>
        <w:ind w:right="0" w:rightChars="0" w:firstLine="663" w:firstLineChars="200"/>
        <w:jc w:val="both"/>
        <w:textAlignment w:val="auto"/>
        <w:outlineLvl w:val="9"/>
        <w:rPr>
          <w:rFonts w:hint="eastAsia" w:ascii="Times New Roman" w:hAnsi="Times New Roman" w:eastAsia="仿宋_GB2312" w:cs="Times New Roman"/>
          <w:b/>
          <w:bCs/>
          <w:color w:val="auto"/>
          <w:sz w:val="33"/>
          <w:szCs w:val="33"/>
          <w:highlight w:val="none"/>
          <w:lang w:eastAsia="zh-CN"/>
        </w:rPr>
      </w:pPr>
      <w:r>
        <w:rPr>
          <w:rFonts w:hint="default" w:ascii="Times New Roman" w:hAnsi="Times New Roman" w:eastAsia="仿宋_GB2312" w:cs="Times New Roman"/>
          <w:b/>
          <w:bCs/>
          <w:color w:val="auto"/>
          <w:kern w:val="2"/>
          <w:sz w:val="33"/>
          <w:szCs w:val="33"/>
          <w:highlight w:val="none"/>
          <w:lang w:val="en-US" w:eastAsia="zh-CN" w:bidi="ar-SA"/>
        </w:rPr>
        <w:t>5.</w:t>
      </w:r>
      <w:r>
        <w:rPr>
          <w:rFonts w:hint="default" w:ascii="Times New Roman" w:hAnsi="Times New Roman" w:eastAsia="仿宋_GB2312" w:cs="Times New Roman"/>
          <w:b/>
          <w:bCs/>
          <w:color w:val="auto"/>
          <w:sz w:val="33"/>
          <w:szCs w:val="33"/>
          <w:highlight w:val="none"/>
        </w:rPr>
        <w:t>项目管理不规范</w:t>
      </w:r>
      <w:r>
        <w:rPr>
          <w:rFonts w:hint="eastAsia" w:ascii="Times New Roman" w:hAnsi="Times New Roman" w:eastAsia="仿宋_GB2312" w:cs="Times New Roman"/>
          <w:b/>
          <w:bCs/>
          <w:color w:val="auto"/>
          <w:sz w:val="33"/>
          <w:szCs w:val="33"/>
          <w:highlight w:val="none"/>
          <w:lang w:eastAsia="zh-CN"/>
        </w:rPr>
        <w:t>。</w:t>
      </w:r>
    </w:p>
    <w:p w14:paraId="4015FBF0">
      <w:pPr>
        <w:keepNext w:val="0"/>
        <w:keepLines w:val="0"/>
        <w:pageBreakBefore w:val="0"/>
        <w:widowControl w:val="0"/>
        <w:kinsoku/>
        <w:wordWrap/>
        <w:overflowPunct/>
        <w:topLinePunct w:val="0"/>
        <w:autoSpaceDE/>
        <w:autoSpaceDN/>
        <w:bidi w:val="0"/>
        <w:adjustRightInd/>
        <w:snapToGrid/>
        <w:spacing w:line="592" w:lineRule="exact"/>
        <w:ind w:right="0" w:rightChars="0" w:firstLine="663" w:firstLineChars="200"/>
        <w:jc w:val="both"/>
        <w:textAlignment w:val="auto"/>
        <w:outlineLvl w:val="9"/>
        <w:rPr>
          <w:rFonts w:hint="default" w:ascii="Times New Roman" w:hAnsi="Times New Roman" w:eastAsia="仿宋_GB2312" w:cs="Times New Roman"/>
          <w:sz w:val="33"/>
          <w:szCs w:val="32"/>
          <w:highlight w:val="none"/>
          <w:lang w:val="en-US" w:eastAsia="zh-CN"/>
        </w:rPr>
      </w:pPr>
      <w:r>
        <w:rPr>
          <w:rFonts w:hint="default" w:ascii="Times New Roman" w:hAnsi="Times New Roman" w:eastAsia="仿宋_GB2312" w:cs="Times New Roman"/>
          <w:b/>
          <w:bCs/>
          <w:color w:val="auto"/>
          <w:sz w:val="33"/>
          <w:szCs w:val="33"/>
          <w:highlight w:val="none"/>
        </w:rPr>
        <w:t>整改</w:t>
      </w:r>
      <w:r>
        <w:rPr>
          <w:rFonts w:hint="default" w:ascii="Times New Roman" w:hAnsi="Times New Roman" w:eastAsia="仿宋_GB2312" w:cs="Times New Roman"/>
          <w:b/>
          <w:bCs/>
          <w:color w:val="auto"/>
          <w:sz w:val="33"/>
          <w:szCs w:val="33"/>
          <w:highlight w:val="none"/>
          <w:lang w:eastAsia="zh-CN"/>
        </w:rPr>
        <w:t>情况</w:t>
      </w:r>
      <w:r>
        <w:rPr>
          <w:rFonts w:hint="default" w:ascii="Times New Roman" w:hAnsi="Times New Roman" w:eastAsia="仿宋_GB2312" w:cs="Times New Roman"/>
          <w:b/>
          <w:bCs/>
          <w:color w:val="auto"/>
          <w:sz w:val="33"/>
          <w:szCs w:val="33"/>
          <w:highlight w:val="none"/>
        </w:rPr>
        <w:t>：</w:t>
      </w:r>
      <w:r>
        <w:rPr>
          <w:rFonts w:hint="default" w:ascii="Times New Roman" w:hAnsi="Times New Roman" w:eastAsia="仿宋_GB2312" w:cs="Times New Roman"/>
          <w:b/>
          <w:bCs/>
          <w:color w:val="auto"/>
          <w:sz w:val="33"/>
          <w:szCs w:val="33"/>
          <w:highlight w:val="none"/>
          <w:lang w:eastAsia="zh-CN"/>
        </w:rPr>
        <w:t>一是</w:t>
      </w:r>
      <w:r>
        <w:rPr>
          <w:rFonts w:hint="default" w:ascii="Times New Roman" w:hAnsi="Times New Roman" w:eastAsia="仿宋_GB2312" w:cs="Times New Roman"/>
          <w:color w:val="auto"/>
          <w:sz w:val="33"/>
          <w:szCs w:val="33"/>
          <w:highlight w:val="none"/>
          <w:lang w:eastAsia="zh-CN"/>
        </w:rPr>
        <w:t>组织村级项目管理人员</w:t>
      </w:r>
      <w:r>
        <w:rPr>
          <w:rFonts w:hint="eastAsia" w:ascii="Times New Roman" w:hAnsi="Times New Roman" w:eastAsia="仿宋_GB2312" w:cs="Times New Roman"/>
          <w:color w:val="auto"/>
          <w:sz w:val="33"/>
          <w:szCs w:val="33"/>
          <w:highlight w:val="none"/>
          <w:lang w:eastAsia="zh-CN"/>
        </w:rPr>
        <w:t>参加了</w:t>
      </w:r>
      <w:r>
        <w:rPr>
          <w:rFonts w:hint="default" w:ascii="Times New Roman" w:hAnsi="Times New Roman" w:eastAsia="仿宋_GB2312" w:cs="Times New Roman"/>
          <w:color w:val="auto"/>
          <w:sz w:val="33"/>
          <w:szCs w:val="33"/>
          <w:highlight w:val="none"/>
          <w:lang w:eastAsia="zh-CN"/>
        </w:rPr>
        <w:t>镇村两级干部培训班</w:t>
      </w:r>
      <w:r>
        <w:rPr>
          <w:rFonts w:hint="eastAsia" w:ascii="Times New Roman" w:hAnsi="Times New Roman" w:eastAsia="仿宋_GB2312" w:cs="Times New Roman"/>
          <w:color w:val="auto"/>
          <w:sz w:val="33"/>
          <w:szCs w:val="33"/>
          <w:highlight w:val="none"/>
          <w:lang w:eastAsia="zh-CN"/>
        </w:rPr>
        <w:t>中</w:t>
      </w:r>
      <w:r>
        <w:rPr>
          <w:rFonts w:hint="default" w:ascii="Times New Roman" w:hAnsi="Times New Roman" w:eastAsia="仿宋_GB2312" w:cs="Times New Roman"/>
          <w:color w:val="auto"/>
          <w:sz w:val="33"/>
          <w:szCs w:val="33"/>
          <w:highlight w:val="none"/>
          <w:lang w:eastAsia="zh-CN"/>
        </w:rPr>
        <w:t>项目知识</w:t>
      </w:r>
      <w:r>
        <w:rPr>
          <w:rFonts w:hint="eastAsia" w:ascii="Times New Roman" w:hAnsi="Times New Roman" w:eastAsia="仿宋_GB2312" w:cs="Times New Roman"/>
          <w:color w:val="auto"/>
          <w:sz w:val="33"/>
          <w:szCs w:val="33"/>
          <w:highlight w:val="none"/>
          <w:lang w:eastAsia="zh-CN"/>
        </w:rPr>
        <w:t>的</w:t>
      </w:r>
      <w:r>
        <w:rPr>
          <w:rFonts w:hint="default" w:ascii="Times New Roman" w:hAnsi="Times New Roman" w:eastAsia="仿宋_GB2312" w:cs="Times New Roman"/>
          <w:color w:val="auto"/>
          <w:sz w:val="33"/>
          <w:szCs w:val="33"/>
          <w:highlight w:val="none"/>
          <w:lang w:eastAsia="zh-CN"/>
        </w:rPr>
        <w:t>专题</w:t>
      </w:r>
      <w:r>
        <w:rPr>
          <w:rFonts w:hint="eastAsia" w:ascii="Times New Roman" w:hAnsi="Times New Roman" w:eastAsia="仿宋_GB2312" w:cs="Times New Roman"/>
          <w:color w:val="auto"/>
          <w:sz w:val="33"/>
          <w:szCs w:val="33"/>
          <w:highlight w:val="none"/>
          <w:lang w:eastAsia="zh-CN"/>
        </w:rPr>
        <w:t>培训</w:t>
      </w:r>
      <w:r>
        <w:rPr>
          <w:rFonts w:hint="default" w:ascii="Times New Roman" w:hAnsi="Times New Roman" w:eastAsia="仿宋_GB2312" w:cs="Times New Roman"/>
          <w:color w:val="auto"/>
          <w:sz w:val="33"/>
          <w:szCs w:val="33"/>
          <w:highlight w:val="none"/>
          <w:lang w:eastAsia="zh-CN"/>
        </w:rPr>
        <w:t>，</w:t>
      </w:r>
      <w:r>
        <w:rPr>
          <w:rFonts w:hint="eastAsia" w:ascii="Times New Roman" w:hAnsi="Times New Roman" w:eastAsia="仿宋_GB2312" w:cs="Times New Roman"/>
          <w:color w:val="auto"/>
          <w:sz w:val="33"/>
          <w:szCs w:val="33"/>
          <w:highlight w:val="none"/>
          <w:lang w:eastAsia="zh-CN"/>
        </w:rPr>
        <w:t>对项目知识进行学习，</w:t>
      </w:r>
      <w:r>
        <w:rPr>
          <w:rFonts w:hint="default" w:ascii="Times New Roman" w:hAnsi="Times New Roman" w:eastAsia="仿宋_GB2312" w:cs="Times New Roman"/>
          <w:color w:val="auto"/>
          <w:sz w:val="33"/>
          <w:szCs w:val="33"/>
          <w:highlight w:val="none"/>
          <w:lang w:eastAsia="zh-CN"/>
        </w:rPr>
        <w:t>对规范项目资料、有效资格证件等材料有了更明确的认识，确保在以后的工程项目能够规范资料。</w:t>
      </w:r>
      <w:r>
        <w:rPr>
          <w:rFonts w:hint="default" w:ascii="Times New Roman" w:hAnsi="Times New Roman" w:eastAsia="仿宋_GB2312" w:cs="Times New Roman"/>
          <w:b/>
          <w:bCs/>
          <w:color w:val="auto"/>
          <w:sz w:val="33"/>
          <w:szCs w:val="33"/>
          <w:highlight w:val="none"/>
          <w:lang w:eastAsia="zh-CN"/>
        </w:rPr>
        <w:t>二是</w:t>
      </w:r>
      <w:r>
        <w:rPr>
          <w:rFonts w:hint="default" w:ascii="Times New Roman" w:hAnsi="Times New Roman" w:eastAsia="仿宋_GB2312" w:cs="Times New Roman"/>
          <w:color w:val="auto"/>
          <w:sz w:val="33"/>
          <w:szCs w:val="33"/>
          <w:highlight w:val="none"/>
          <w:lang w:eastAsia="zh-CN"/>
        </w:rPr>
        <w:t>对</w:t>
      </w:r>
      <w:r>
        <w:rPr>
          <w:rFonts w:hint="default" w:ascii="Times New Roman" w:hAnsi="Times New Roman" w:eastAsia="仿宋_GB2312" w:cs="Times New Roman"/>
          <w:color w:val="auto"/>
          <w:sz w:val="33"/>
          <w:szCs w:val="33"/>
          <w:highlight w:val="none"/>
        </w:rPr>
        <w:t>天池山梨园休闲观光道工程项目</w:t>
      </w:r>
      <w:r>
        <w:rPr>
          <w:rFonts w:hint="default" w:ascii="Times New Roman" w:hAnsi="Times New Roman" w:eastAsia="仿宋_GB2312" w:cs="Times New Roman"/>
          <w:color w:val="auto"/>
          <w:sz w:val="33"/>
          <w:szCs w:val="33"/>
          <w:highlight w:val="none"/>
          <w:lang w:eastAsia="zh-CN"/>
        </w:rPr>
        <w:t>进行了审计并出具了审计报告；在今后的</w:t>
      </w:r>
      <w:r>
        <w:rPr>
          <w:rFonts w:hint="default" w:ascii="Times New Roman" w:hAnsi="Times New Roman" w:eastAsia="仿宋_GB2312" w:cs="Times New Roman"/>
          <w:color w:val="auto"/>
          <w:sz w:val="33"/>
          <w:szCs w:val="33"/>
          <w:highlight w:val="none"/>
        </w:rPr>
        <w:t>项目</w:t>
      </w:r>
      <w:r>
        <w:rPr>
          <w:rFonts w:hint="default" w:ascii="Times New Roman" w:hAnsi="Times New Roman" w:eastAsia="仿宋_GB2312" w:cs="Times New Roman"/>
          <w:color w:val="auto"/>
          <w:sz w:val="33"/>
          <w:szCs w:val="33"/>
          <w:highlight w:val="none"/>
          <w:lang w:eastAsia="zh-CN"/>
        </w:rPr>
        <w:t>中将严格按合同条款进行支付。</w:t>
      </w:r>
      <w:r>
        <w:rPr>
          <w:rFonts w:hint="default" w:ascii="Times New Roman" w:hAnsi="Times New Roman" w:eastAsia="仿宋_GB2312" w:cs="Times New Roman"/>
          <w:b/>
          <w:bCs/>
          <w:color w:val="auto"/>
          <w:sz w:val="33"/>
          <w:szCs w:val="33"/>
          <w:highlight w:val="none"/>
          <w:lang w:eastAsia="zh-CN"/>
        </w:rPr>
        <w:t>三是</w:t>
      </w:r>
      <w:r>
        <w:rPr>
          <w:rFonts w:hint="default" w:ascii="Times New Roman" w:hAnsi="Times New Roman" w:eastAsia="仿宋_GB2312" w:cs="Times New Roman"/>
          <w:color w:val="auto"/>
          <w:sz w:val="33"/>
          <w:szCs w:val="33"/>
          <w:highlight w:val="none"/>
          <w:lang w:eastAsia="zh-CN"/>
        </w:rPr>
        <w:t>对项目合同内容不一致，合同签订承包人与盖章单位印章不一致情况进行说明，自巡察整改以来，村务监督委员会对正在实施的项目工程全过程开展监督，确保项目工程</w:t>
      </w:r>
      <w:r>
        <w:rPr>
          <w:rFonts w:hint="default" w:ascii="Times New Roman" w:hAnsi="Times New Roman" w:eastAsia="仿宋_GB2312" w:cs="Times New Roman"/>
          <w:color w:val="auto"/>
          <w:sz w:val="33"/>
          <w:szCs w:val="33"/>
          <w:highlight w:val="none"/>
        </w:rPr>
        <w:t>合格、合规</w:t>
      </w:r>
      <w:r>
        <w:rPr>
          <w:rFonts w:hint="default" w:ascii="Times New Roman" w:hAnsi="Times New Roman" w:eastAsia="仿宋_GB2312" w:cs="Times New Roman"/>
          <w:color w:val="auto"/>
          <w:sz w:val="33"/>
          <w:szCs w:val="33"/>
          <w:highlight w:val="none"/>
          <w:lang w:eastAsia="zh-CN"/>
        </w:rPr>
        <w:t>。</w:t>
      </w:r>
    </w:p>
    <w:p w14:paraId="70CE5668">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b w:val="0"/>
          <w:bCs w:val="0"/>
          <w:sz w:val="33"/>
          <w:szCs w:val="32"/>
          <w:highlight w:val="none"/>
          <w:lang w:val="en-US" w:eastAsia="zh-CN"/>
        </w:rPr>
      </w:pPr>
      <w:r>
        <w:rPr>
          <w:rFonts w:hint="default" w:ascii="Times New Roman" w:hAnsi="Times New Roman" w:eastAsia="楷体_GB2312" w:cs="Times New Roman"/>
          <w:b/>
          <w:bCs/>
          <w:sz w:val="33"/>
          <w:szCs w:val="32"/>
          <w:highlight w:val="none"/>
          <w:lang w:val="en-US" w:eastAsia="zh-CN" w:bidi="ar-SA"/>
        </w:rPr>
        <w:t>整改进度：</w:t>
      </w:r>
      <w:r>
        <w:rPr>
          <w:rFonts w:hint="default" w:ascii="Times New Roman" w:hAnsi="Times New Roman" w:eastAsia="仿宋_GB2312" w:cs="Times New Roman"/>
          <w:color w:val="auto"/>
          <w:sz w:val="33"/>
          <w:szCs w:val="33"/>
          <w:highlight w:val="none"/>
          <w:lang w:val="en-US" w:eastAsia="zh-CN"/>
        </w:rPr>
        <w:t>已完成</w:t>
      </w:r>
    </w:p>
    <w:p w14:paraId="4617FF15">
      <w:pPr>
        <w:keepNext w:val="0"/>
        <w:keepLines w:val="0"/>
        <w:pageBreakBefore w:val="0"/>
        <w:widowControl w:val="0"/>
        <w:numPr>
          <w:ilvl w:val="0"/>
          <w:numId w:val="0"/>
        </w:numPr>
        <w:kinsoku/>
        <w:wordWrap/>
        <w:overflowPunct/>
        <w:topLinePunct w:val="0"/>
        <w:autoSpaceDE/>
        <w:autoSpaceDN/>
        <w:bidi w:val="0"/>
        <w:adjustRightInd/>
        <w:snapToGrid/>
        <w:spacing w:line="592" w:lineRule="exact"/>
        <w:ind w:right="0" w:rightChars="0" w:firstLine="663" w:firstLineChars="200"/>
        <w:jc w:val="both"/>
        <w:textAlignment w:val="auto"/>
        <w:outlineLvl w:val="9"/>
        <w:rPr>
          <w:rFonts w:hint="eastAsia" w:ascii="Times New Roman" w:hAnsi="Times New Roman" w:eastAsia="仿宋_GB2312" w:cs="Times New Roman"/>
          <w:b/>
          <w:bCs/>
          <w:color w:val="auto"/>
          <w:sz w:val="33"/>
          <w:szCs w:val="33"/>
          <w:highlight w:val="none"/>
          <w:lang w:eastAsia="zh-CN"/>
        </w:rPr>
      </w:pPr>
      <w:r>
        <w:rPr>
          <w:rFonts w:hint="default" w:ascii="Times New Roman" w:hAnsi="Times New Roman" w:eastAsia="仿宋_GB2312" w:cs="Times New Roman"/>
          <w:b/>
          <w:bCs/>
          <w:color w:val="auto"/>
          <w:kern w:val="2"/>
          <w:sz w:val="33"/>
          <w:szCs w:val="33"/>
          <w:highlight w:val="none"/>
          <w:lang w:val="en-US" w:eastAsia="zh-CN" w:bidi="ar-SA"/>
        </w:rPr>
        <w:t>6.</w:t>
      </w:r>
      <w:r>
        <w:rPr>
          <w:rFonts w:hint="default" w:ascii="Times New Roman" w:hAnsi="Times New Roman" w:eastAsia="仿宋_GB2312" w:cs="Times New Roman"/>
          <w:b/>
          <w:bCs/>
          <w:color w:val="auto"/>
          <w:sz w:val="33"/>
          <w:szCs w:val="33"/>
          <w:highlight w:val="none"/>
        </w:rPr>
        <w:t>财务管理存在极大风险</w:t>
      </w:r>
      <w:r>
        <w:rPr>
          <w:rFonts w:hint="eastAsia" w:ascii="Times New Roman" w:hAnsi="Times New Roman" w:eastAsia="仿宋_GB2312" w:cs="Times New Roman"/>
          <w:b/>
          <w:bCs/>
          <w:color w:val="auto"/>
          <w:sz w:val="33"/>
          <w:szCs w:val="33"/>
          <w:highlight w:val="none"/>
          <w:lang w:eastAsia="zh-CN"/>
        </w:rPr>
        <w:t>。</w:t>
      </w:r>
    </w:p>
    <w:p w14:paraId="0C49DE12">
      <w:pPr>
        <w:keepNext w:val="0"/>
        <w:keepLines w:val="0"/>
        <w:pageBreakBefore w:val="0"/>
        <w:widowControl w:val="0"/>
        <w:kinsoku/>
        <w:wordWrap/>
        <w:overflowPunct/>
        <w:topLinePunct w:val="0"/>
        <w:autoSpaceDE/>
        <w:autoSpaceDN/>
        <w:bidi w:val="0"/>
        <w:adjustRightInd/>
        <w:snapToGrid/>
        <w:spacing w:line="592" w:lineRule="exact"/>
        <w:ind w:right="0" w:rightChars="0" w:firstLine="663" w:firstLineChars="200"/>
        <w:jc w:val="both"/>
        <w:textAlignment w:val="auto"/>
        <w:outlineLvl w:val="9"/>
        <w:rPr>
          <w:rFonts w:hint="default" w:ascii="Times New Roman" w:hAnsi="Times New Roman" w:eastAsia="仿宋_GB2312" w:cs="Times New Roman"/>
          <w:sz w:val="33"/>
          <w:szCs w:val="32"/>
          <w:highlight w:val="none"/>
        </w:rPr>
      </w:pPr>
      <w:r>
        <w:rPr>
          <w:rFonts w:hint="default" w:ascii="Times New Roman" w:hAnsi="Times New Roman" w:eastAsia="仿宋_GB2312" w:cs="Times New Roman"/>
          <w:b/>
          <w:bCs/>
          <w:color w:val="auto"/>
          <w:sz w:val="33"/>
          <w:szCs w:val="33"/>
          <w:highlight w:val="none"/>
        </w:rPr>
        <w:t>整改</w:t>
      </w:r>
      <w:r>
        <w:rPr>
          <w:rFonts w:hint="default" w:ascii="Times New Roman" w:hAnsi="Times New Roman" w:eastAsia="仿宋_GB2312" w:cs="Times New Roman"/>
          <w:b/>
          <w:bCs/>
          <w:color w:val="auto"/>
          <w:sz w:val="33"/>
          <w:szCs w:val="33"/>
          <w:highlight w:val="none"/>
          <w:lang w:eastAsia="zh-CN"/>
        </w:rPr>
        <w:t>情况</w:t>
      </w:r>
      <w:r>
        <w:rPr>
          <w:rFonts w:hint="default" w:ascii="Times New Roman" w:hAnsi="Times New Roman" w:eastAsia="仿宋_GB2312" w:cs="Times New Roman"/>
          <w:b/>
          <w:bCs/>
          <w:color w:val="auto"/>
          <w:sz w:val="33"/>
          <w:szCs w:val="33"/>
          <w:highlight w:val="none"/>
        </w:rPr>
        <w:t>：</w:t>
      </w:r>
      <w:r>
        <w:rPr>
          <w:rFonts w:hint="default" w:ascii="Times New Roman" w:hAnsi="Times New Roman" w:eastAsia="仿宋_GB2312" w:cs="Times New Roman"/>
          <w:b/>
          <w:bCs/>
          <w:color w:val="auto"/>
          <w:sz w:val="33"/>
          <w:szCs w:val="33"/>
          <w:highlight w:val="none"/>
          <w:lang w:eastAsia="zh-CN"/>
        </w:rPr>
        <w:t>一是</w:t>
      </w:r>
      <w:r>
        <w:rPr>
          <w:rFonts w:hint="default" w:ascii="Times New Roman" w:hAnsi="Times New Roman" w:eastAsia="仿宋_GB2312" w:cs="Times New Roman"/>
          <w:b w:val="0"/>
          <w:bCs w:val="0"/>
          <w:color w:val="auto"/>
          <w:sz w:val="33"/>
          <w:szCs w:val="33"/>
          <w:highlight w:val="none"/>
          <w:lang w:eastAsia="zh-CN"/>
        </w:rPr>
        <w:t>已</w:t>
      </w:r>
      <w:r>
        <w:rPr>
          <w:rFonts w:hint="default" w:ascii="Times New Roman" w:hAnsi="Times New Roman" w:eastAsia="仿宋_GB2312" w:cs="Times New Roman"/>
          <w:color w:val="auto"/>
          <w:sz w:val="33"/>
          <w:szCs w:val="33"/>
          <w:highlight w:val="none"/>
          <w:lang w:eastAsia="zh-CN"/>
        </w:rPr>
        <w:t>修改完善《</w:t>
      </w:r>
      <w:r>
        <w:rPr>
          <w:rFonts w:hint="default" w:ascii="Times New Roman" w:hAnsi="Times New Roman" w:eastAsia="仿宋_GB2312" w:cs="Times New Roman"/>
          <w:color w:val="auto"/>
          <w:sz w:val="33"/>
          <w:szCs w:val="33"/>
          <w:highlight w:val="none"/>
        </w:rPr>
        <w:t>石辊村财务制度</w:t>
      </w:r>
      <w:r>
        <w:rPr>
          <w:rFonts w:hint="default" w:ascii="Times New Roman" w:hAnsi="Times New Roman" w:eastAsia="仿宋_GB2312" w:cs="Times New Roman"/>
          <w:color w:val="auto"/>
          <w:sz w:val="33"/>
          <w:szCs w:val="33"/>
          <w:highlight w:val="none"/>
          <w:lang w:eastAsia="zh-CN"/>
        </w:rPr>
        <w:t>》，对资金</w:t>
      </w:r>
      <w:r>
        <w:rPr>
          <w:rFonts w:hint="default" w:ascii="Times New Roman" w:hAnsi="Times New Roman" w:eastAsia="仿宋_GB2312" w:cs="Times New Roman"/>
          <w:color w:val="auto"/>
          <w:sz w:val="33"/>
          <w:szCs w:val="33"/>
          <w:highlight w:val="none"/>
        </w:rPr>
        <w:t>费用支出</w:t>
      </w:r>
      <w:r>
        <w:rPr>
          <w:rFonts w:hint="default" w:ascii="Times New Roman" w:hAnsi="Times New Roman" w:eastAsia="仿宋_GB2312" w:cs="Times New Roman"/>
          <w:color w:val="auto"/>
          <w:sz w:val="33"/>
          <w:szCs w:val="33"/>
          <w:highlight w:val="none"/>
          <w:lang w:eastAsia="zh-CN"/>
        </w:rPr>
        <w:t>严格</w:t>
      </w:r>
      <w:r>
        <w:rPr>
          <w:rFonts w:hint="default" w:ascii="Times New Roman" w:hAnsi="Times New Roman" w:eastAsia="仿宋_GB2312" w:cs="Times New Roman"/>
          <w:color w:val="auto"/>
          <w:sz w:val="33"/>
          <w:szCs w:val="33"/>
          <w:highlight w:val="none"/>
        </w:rPr>
        <w:t>按</w:t>
      </w:r>
      <w:r>
        <w:rPr>
          <w:rFonts w:hint="default" w:ascii="Times New Roman" w:hAnsi="Times New Roman" w:eastAsia="仿宋_GB2312" w:cs="Times New Roman"/>
          <w:color w:val="auto"/>
          <w:sz w:val="33"/>
          <w:szCs w:val="33"/>
          <w:highlight w:val="none"/>
          <w:lang w:eastAsia="zh-CN"/>
        </w:rPr>
        <w:t>财务</w:t>
      </w:r>
      <w:r>
        <w:rPr>
          <w:rFonts w:hint="default" w:ascii="Times New Roman" w:hAnsi="Times New Roman" w:eastAsia="仿宋_GB2312" w:cs="Times New Roman"/>
          <w:color w:val="auto"/>
          <w:sz w:val="33"/>
          <w:szCs w:val="33"/>
          <w:highlight w:val="none"/>
        </w:rPr>
        <w:t>管理办法执行</w:t>
      </w:r>
      <w:r>
        <w:rPr>
          <w:rFonts w:hint="default" w:ascii="Times New Roman" w:hAnsi="Times New Roman" w:eastAsia="仿宋_GB2312" w:cs="Times New Roman"/>
          <w:color w:val="auto"/>
          <w:sz w:val="33"/>
          <w:szCs w:val="33"/>
          <w:highlight w:val="none"/>
          <w:lang w:eastAsia="zh-CN"/>
        </w:rPr>
        <w:t>；对已经大额补助现金支付情况撰写了情况说明材料粘贴在票据上，并备注巡察</w:t>
      </w:r>
      <w:r>
        <w:rPr>
          <w:rFonts w:hint="eastAsia" w:ascii="Times New Roman" w:hAnsi="Times New Roman" w:eastAsia="仿宋_GB2312" w:cs="Times New Roman"/>
          <w:color w:val="auto"/>
          <w:sz w:val="33"/>
          <w:szCs w:val="33"/>
          <w:highlight w:val="none"/>
          <w:lang w:eastAsia="zh-CN"/>
        </w:rPr>
        <w:t>问题</w:t>
      </w:r>
      <w:r>
        <w:rPr>
          <w:rFonts w:hint="default" w:ascii="Times New Roman" w:hAnsi="Times New Roman" w:eastAsia="仿宋_GB2312" w:cs="Times New Roman"/>
          <w:color w:val="auto"/>
          <w:sz w:val="33"/>
          <w:szCs w:val="33"/>
          <w:highlight w:val="none"/>
          <w:lang w:eastAsia="zh-CN"/>
        </w:rPr>
        <w:t>整改</w:t>
      </w:r>
      <w:r>
        <w:rPr>
          <w:rFonts w:hint="default" w:ascii="Times New Roman" w:hAnsi="Times New Roman" w:eastAsia="仿宋_GB2312" w:cs="Times New Roman"/>
          <w:color w:val="auto"/>
          <w:sz w:val="33"/>
          <w:szCs w:val="33"/>
          <w:highlight w:val="none"/>
        </w:rPr>
        <w:t>。</w:t>
      </w:r>
      <w:r>
        <w:rPr>
          <w:rFonts w:hint="default" w:ascii="Times New Roman" w:hAnsi="Times New Roman" w:eastAsia="仿宋_GB2312" w:cs="Times New Roman"/>
          <w:b/>
          <w:bCs/>
          <w:color w:val="auto"/>
          <w:sz w:val="33"/>
          <w:szCs w:val="33"/>
          <w:highlight w:val="none"/>
          <w:lang w:eastAsia="zh-CN"/>
        </w:rPr>
        <w:t>二是</w:t>
      </w:r>
      <w:r>
        <w:rPr>
          <w:rFonts w:hint="default" w:ascii="Times New Roman" w:hAnsi="Times New Roman" w:eastAsia="仿宋_GB2312" w:cs="Times New Roman"/>
          <w:b w:val="0"/>
          <w:bCs w:val="0"/>
          <w:color w:val="auto"/>
          <w:sz w:val="33"/>
          <w:szCs w:val="33"/>
          <w:highlight w:val="none"/>
          <w:lang w:eastAsia="zh-CN"/>
        </w:rPr>
        <w:t>已召开村民代表大会对</w:t>
      </w:r>
      <w:r>
        <w:rPr>
          <w:rFonts w:hint="default" w:ascii="Times New Roman" w:hAnsi="Times New Roman" w:eastAsia="仿宋_GB2312" w:cs="Times New Roman"/>
          <w:b w:val="0"/>
          <w:bCs w:val="0"/>
          <w:color w:val="auto"/>
          <w:sz w:val="33"/>
          <w:szCs w:val="33"/>
          <w:highlight w:val="none"/>
          <w:lang w:val="en-US" w:eastAsia="zh-CN"/>
        </w:rPr>
        <w:t>已经发放的</w:t>
      </w:r>
      <w:bookmarkStart w:id="0" w:name="OLE_LINK10"/>
      <w:r>
        <w:rPr>
          <w:rFonts w:hint="default" w:ascii="Times New Roman" w:hAnsi="Times New Roman" w:eastAsia="仿宋_GB2312" w:cs="Times New Roman"/>
          <w:b w:val="0"/>
          <w:bCs w:val="0"/>
          <w:color w:val="auto"/>
          <w:sz w:val="33"/>
          <w:szCs w:val="33"/>
          <w:highlight w:val="none"/>
        </w:rPr>
        <w:t>加班补助、国庆中秋慰问费</w:t>
      </w:r>
      <w:bookmarkEnd w:id="0"/>
      <w:r>
        <w:rPr>
          <w:rFonts w:hint="default" w:ascii="Times New Roman" w:hAnsi="Times New Roman" w:eastAsia="仿宋_GB2312" w:cs="Times New Roman"/>
          <w:b w:val="0"/>
          <w:bCs w:val="0"/>
          <w:color w:val="auto"/>
          <w:sz w:val="33"/>
          <w:szCs w:val="33"/>
          <w:highlight w:val="none"/>
          <w:lang w:eastAsia="zh-CN"/>
        </w:rPr>
        <w:t>进行了</w:t>
      </w:r>
      <w:r>
        <w:rPr>
          <w:rFonts w:hint="default" w:ascii="Times New Roman" w:hAnsi="Times New Roman" w:eastAsia="仿宋_GB2312" w:cs="Times New Roman"/>
          <w:b w:val="0"/>
          <w:bCs w:val="0"/>
          <w:color w:val="auto"/>
          <w:sz w:val="33"/>
          <w:szCs w:val="33"/>
          <w:highlight w:val="none"/>
          <w:lang w:val="en-US" w:eastAsia="zh-CN"/>
        </w:rPr>
        <w:t>说明，村民代表均表示认可，并对</w:t>
      </w:r>
      <w:r>
        <w:rPr>
          <w:rFonts w:hint="default" w:ascii="Times New Roman" w:hAnsi="Times New Roman" w:eastAsia="仿宋_GB2312" w:cs="Times New Roman"/>
          <w:b w:val="0"/>
          <w:bCs w:val="0"/>
          <w:color w:val="auto"/>
          <w:sz w:val="33"/>
          <w:szCs w:val="33"/>
          <w:highlight w:val="none"/>
        </w:rPr>
        <w:t>加班补助、国庆中秋慰问费</w:t>
      </w:r>
      <w:r>
        <w:rPr>
          <w:rFonts w:hint="default" w:ascii="Times New Roman" w:hAnsi="Times New Roman" w:eastAsia="仿宋_GB2312" w:cs="Times New Roman"/>
          <w:b w:val="0"/>
          <w:bCs w:val="0"/>
          <w:color w:val="auto"/>
          <w:sz w:val="33"/>
          <w:szCs w:val="33"/>
          <w:highlight w:val="none"/>
          <w:lang w:eastAsia="zh-CN"/>
        </w:rPr>
        <w:t>形成了明确的决定。</w:t>
      </w:r>
      <w:r>
        <w:rPr>
          <w:rFonts w:hint="default" w:ascii="Times New Roman" w:hAnsi="Times New Roman" w:eastAsia="仿宋_GB2312" w:cs="Times New Roman"/>
          <w:b/>
          <w:bCs/>
          <w:color w:val="auto"/>
          <w:sz w:val="33"/>
          <w:szCs w:val="33"/>
          <w:highlight w:val="none"/>
          <w:lang w:val="en-US" w:eastAsia="zh-CN"/>
        </w:rPr>
        <w:t>三是</w:t>
      </w:r>
      <w:r>
        <w:rPr>
          <w:rFonts w:hint="default" w:ascii="Times New Roman" w:hAnsi="Times New Roman" w:eastAsia="仿宋_GB2312" w:cs="Times New Roman"/>
          <w:color w:val="auto"/>
          <w:sz w:val="33"/>
          <w:szCs w:val="33"/>
          <w:highlight w:val="none"/>
          <w:lang w:val="en-US" w:eastAsia="zh-CN"/>
        </w:rPr>
        <w:t>财务人员开展了</w:t>
      </w:r>
      <w:r>
        <w:rPr>
          <w:rFonts w:hint="eastAsia" w:ascii="Times New Roman" w:hAnsi="Times New Roman" w:eastAsia="仿宋_GB2312" w:cs="Times New Roman"/>
          <w:color w:val="auto"/>
          <w:sz w:val="33"/>
          <w:szCs w:val="33"/>
          <w:highlight w:val="none"/>
          <w:lang w:val="en-US" w:eastAsia="zh-CN"/>
        </w:rPr>
        <w:t>提醒谈话2人次</w:t>
      </w:r>
      <w:r>
        <w:rPr>
          <w:rFonts w:hint="default" w:ascii="Times New Roman" w:hAnsi="Times New Roman" w:eastAsia="仿宋_GB2312" w:cs="Times New Roman"/>
          <w:color w:val="auto"/>
          <w:sz w:val="33"/>
          <w:szCs w:val="33"/>
          <w:highlight w:val="none"/>
          <w:lang w:val="en-US" w:eastAsia="zh-CN"/>
        </w:rPr>
        <w:t>，明确了</w:t>
      </w:r>
      <w:r>
        <w:rPr>
          <w:rFonts w:hint="eastAsia" w:ascii="Times New Roman" w:hAnsi="Times New Roman" w:eastAsia="仿宋_GB2312" w:cs="Times New Roman"/>
          <w:color w:val="auto"/>
          <w:sz w:val="33"/>
          <w:szCs w:val="33"/>
          <w:highlight w:val="none"/>
          <w:lang w:val="en-US" w:eastAsia="zh-CN"/>
        </w:rPr>
        <w:t>财务</w:t>
      </w:r>
      <w:r>
        <w:rPr>
          <w:rFonts w:hint="default" w:ascii="Times New Roman" w:hAnsi="Times New Roman" w:eastAsia="仿宋_GB2312" w:cs="Times New Roman"/>
          <w:color w:val="auto"/>
          <w:sz w:val="33"/>
          <w:szCs w:val="33"/>
          <w:highlight w:val="none"/>
          <w:lang w:val="en-US" w:eastAsia="zh-CN"/>
        </w:rPr>
        <w:t>要求。</w:t>
      </w:r>
      <w:r>
        <w:rPr>
          <w:rFonts w:hint="default" w:ascii="Times New Roman" w:hAnsi="Times New Roman" w:eastAsia="仿宋_GB2312" w:cs="Times New Roman"/>
          <w:b/>
          <w:bCs/>
          <w:color w:val="auto"/>
          <w:sz w:val="33"/>
          <w:szCs w:val="33"/>
          <w:highlight w:val="none"/>
          <w:lang w:val="en-US" w:eastAsia="zh-CN"/>
        </w:rPr>
        <w:t>四是</w:t>
      </w:r>
      <w:r>
        <w:rPr>
          <w:rFonts w:hint="default" w:ascii="Times New Roman" w:hAnsi="Times New Roman" w:eastAsia="仿宋_GB2312" w:cs="Times New Roman"/>
          <w:color w:val="auto"/>
          <w:sz w:val="33"/>
          <w:szCs w:val="33"/>
          <w:highlight w:val="none"/>
          <w:lang w:eastAsia="zh-CN"/>
        </w:rPr>
        <w:t>村党支部书记和财务人员参加了镇村两级干部培训班</w:t>
      </w:r>
      <w:r>
        <w:rPr>
          <w:rFonts w:hint="eastAsia" w:ascii="Times New Roman" w:hAnsi="Times New Roman" w:eastAsia="仿宋_GB2312" w:cs="Times New Roman"/>
          <w:color w:val="auto"/>
          <w:sz w:val="33"/>
          <w:szCs w:val="33"/>
          <w:highlight w:val="none"/>
          <w:lang w:eastAsia="zh-CN"/>
        </w:rPr>
        <w:t>中关于</w:t>
      </w:r>
      <w:r>
        <w:rPr>
          <w:rFonts w:hint="default" w:ascii="Times New Roman" w:hAnsi="Times New Roman" w:eastAsia="仿宋_GB2312" w:cs="Times New Roman"/>
          <w:color w:val="auto"/>
          <w:sz w:val="33"/>
          <w:szCs w:val="33"/>
          <w:highlight w:val="none"/>
          <w:lang w:eastAsia="zh-CN"/>
        </w:rPr>
        <w:t>财务知识的</w:t>
      </w:r>
      <w:r>
        <w:rPr>
          <w:rFonts w:hint="eastAsia" w:ascii="Times New Roman" w:hAnsi="Times New Roman" w:eastAsia="仿宋_GB2312" w:cs="Times New Roman"/>
          <w:color w:val="auto"/>
          <w:sz w:val="33"/>
          <w:szCs w:val="33"/>
          <w:highlight w:val="none"/>
          <w:lang w:eastAsia="zh-CN"/>
        </w:rPr>
        <w:t>专题</w:t>
      </w:r>
      <w:r>
        <w:rPr>
          <w:rFonts w:hint="default" w:ascii="Times New Roman" w:hAnsi="Times New Roman" w:eastAsia="仿宋_GB2312" w:cs="Times New Roman"/>
          <w:color w:val="auto"/>
          <w:sz w:val="33"/>
          <w:szCs w:val="33"/>
          <w:highlight w:val="none"/>
          <w:lang w:eastAsia="zh-CN"/>
        </w:rPr>
        <w:t>培训，重点对现金管理、固定资产管理、支出报销流程、票据等进行了学习，财务人员今后将严格审核资金支出，杜绝再次出现现金支付大额资金的情况。</w:t>
      </w:r>
    </w:p>
    <w:p w14:paraId="4F8FEA7A">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sz w:val="33"/>
          <w:szCs w:val="32"/>
          <w:highlight w:val="none"/>
          <w:lang w:val="en-US" w:eastAsia="zh-CN"/>
        </w:rPr>
      </w:pPr>
      <w:r>
        <w:rPr>
          <w:rFonts w:hint="default" w:ascii="Times New Roman" w:hAnsi="Times New Roman" w:eastAsia="楷体_GB2312" w:cs="Times New Roman"/>
          <w:b/>
          <w:bCs/>
          <w:sz w:val="33"/>
          <w:szCs w:val="32"/>
          <w:highlight w:val="none"/>
          <w:lang w:val="en-US" w:eastAsia="zh-CN" w:bidi="ar-SA"/>
        </w:rPr>
        <w:t>整改进度：</w:t>
      </w:r>
      <w:r>
        <w:rPr>
          <w:rFonts w:hint="default" w:ascii="Times New Roman" w:hAnsi="Times New Roman" w:eastAsia="仿宋_GB2312" w:cs="Times New Roman"/>
          <w:color w:val="auto"/>
          <w:sz w:val="33"/>
          <w:szCs w:val="33"/>
          <w:highlight w:val="none"/>
          <w:lang w:val="en-US" w:eastAsia="zh-CN"/>
        </w:rPr>
        <w:t>已完成</w:t>
      </w:r>
    </w:p>
    <w:p w14:paraId="438BEDD8">
      <w:pPr>
        <w:keepNext w:val="0"/>
        <w:keepLines w:val="0"/>
        <w:pageBreakBefore w:val="0"/>
        <w:widowControl w:val="0"/>
        <w:numPr>
          <w:ilvl w:val="0"/>
          <w:numId w:val="0"/>
        </w:numPr>
        <w:kinsoku/>
        <w:wordWrap/>
        <w:overflowPunct/>
        <w:topLinePunct w:val="0"/>
        <w:autoSpaceDE/>
        <w:autoSpaceDN/>
        <w:bidi w:val="0"/>
        <w:adjustRightInd/>
        <w:snapToGrid/>
        <w:spacing w:line="592" w:lineRule="exact"/>
        <w:ind w:right="0" w:rightChars="0" w:firstLine="663" w:firstLineChars="200"/>
        <w:jc w:val="both"/>
        <w:textAlignment w:val="auto"/>
        <w:outlineLvl w:val="9"/>
        <w:rPr>
          <w:rFonts w:hint="eastAsia" w:ascii="Times New Roman" w:hAnsi="Times New Roman" w:eastAsia="仿宋_GB2312" w:cs="Times New Roman"/>
          <w:b/>
          <w:bCs/>
          <w:color w:val="auto"/>
          <w:sz w:val="33"/>
          <w:szCs w:val="33"/>
          <w:highlight w:val="none"/>
          <w:lang w:eastAsia="zh-CN"/>
        </w:rPr>
      </w:pPr>
      <w:r>
        <w:rPr>
          <w:rFonts w:hint="default" w:ascii="Times New Roman" w:hAnsi="Times New Roman" w:eastAsia="仿宋_GB2312" w:cs="Times New Roman"/>
          <w:b/>
          <w:bCs/>
          <w:color w:val="auto"/>
          <w:kern w:val="2"/>
          <w:sz w:val="33"/>
          <w:szCs w:val="33"/>
          <w:highlight w:val="none"/>
          <w:lang w:val="en-US" w:eastAsia="zh-CN" w:bidi="ar-SA"/>
        </w:rPr>
        <w:t>7.</w:t>
      </w:r>
      <w:r>
        <w:rPr>
          <w:rFonts w:hint="default" w:ascii="Times New Roman" w:hAnsi="Times New Roman" w:eastAsia="仿宋_GB2312" w:cs="Times New Roman"/>
          <w:b/>
          <w:bCs/>
          <w:color w:val="auto"/>
          <w:sz w:val="33"/>
          <w:szCs w:val="33"/>
          <w:highlight w:val="none"/>
        </w:rPr>
        <w:t>违规支出费用</w:t>
      </w:r>
      <w:r>
        <w:rPr>
          <w:rFonts w:hint="eastAsia" w:ascii="Times New Roman" w:hAnsi="Times New Roman" w:eastAsia="仿宋_GB2312" w:cs="Times New Roman"/>
          <w:b/>
          <w:bCs/>
          <w:color w:val="auto"/>
          <w:sz w:val="33"/>
          <w:szCs w:val="33"/>
          <w:highlight w:val="none"/>
          <w:lang w:eastAsia="zh-CN"/>
        </w:rPr>
        <w:t>。</w:t>
      </w:r>
    </w:p>
    <w:p w14:paraId="4B58C119">
      <w:pPr>
        <w:keepNext w:val="0"/>
        <w:keepLines w:val="0"/>
        <w:pageBreakBefore w:val="0"/>
        <w:widowControl w:val="0"/>
        <w:kinsoku/>
        <w:wordWrap/>
        <w:overflowPunct/>
        <w:topLinePunct w:val="0"/>
        <w:autoSpaceDE/>
        <w:autoSpaceDN/>
        <w:bidi w:val="0"/>
        <w:adjustRightInd/>
        <w:snapToGrid/>
        <w:spacing w:line="592" w:lineRule="exact"/>
        <w:ind w:right="0" w:rightChars="0" w:firstLine="663" w:firstLineChars="200"/>
        <w:jc w:val="both"/>
        <w:textAlignment w:val="auto"/>
        <w:outlineLvl w:val="9"/>
        <w:rPr>
          <w:rFonts w:hint="default" w:ascii="Times New Roman" w:hAnsi="Times New Roman" w:eastAsia="仿宋_GB2312" w:cs="Times New Roman"/>
          <w:color w:val="auto"/>
          <w:sz w:val="33"/>
          <w:szCs w:val="33"/>
          <w:highlight w:val="none"/>
          <w:lang w:val="en-US" w:eastAsia="zh-CN"/>
        </w:rPr>
      </w:pPr>
      <w:r>
        <w:rPr>
          <w:rFonts w:hint="default" w:ascii="Times New Roman" w:hAnsi="Times New Roman" w:eastAsia="仿宋_GB2312" w:cs="Times New Roman"/>
          <w:b/>
          <w:bCs/>
          <w:color w:val="auto"/>
          <w:sz w:val="33"/>
          <w:szCs w:val="33"/>
          <w:highlight w:val="none"/>
        </w:rPr>
        <w:t>整改</w:t>
      </w:r>
      <w:r>
        <w:rPr>
          <w:rFonts w:hint="default" w:ascii="Times New Roman" w:hAnsi="Times New Roman" w:eastAsia="仿宋_GB2312" w:cs="Times New Roman"/>
          <w:b/>
          <w:bCs/>
          <w:color w:val="auto"/>
          <w:sz w:val="33"/>
          <w:szCs w:val="33"/>
          <w:highlight w:val="none"/>
          <w:lang w:eastAsia="zh-CN"/>
        </w:rPr>
        <w:t>情况</w:t>
      </w:r>
      <w:r>
        <w:rPr>
          <w:rFonts w:hint="default" w:ascii="Times New Roman" w:hAnsi="Times New Roman" w:eastAsia="仿宋_GB2312" w:cs="Times New Roman"/>
          <w:b/>
          <w:bCs/>
          <w:color w:val="auto"/>
          <w:sz w:val="33"/>
          <w:szCs w:val="33"/>
          <w:highlight w:val="none"/>
        </w:rPr>
        <w:t>:一是</w:t>
      </w:r>
      <w:r>
        <w:rPr>
          <w:rFonts w:hint="default" w:ascii="Times New Roman" w:hAnsi="Times New Roman" w:eastAsia="仿宋_GB2312" w:cs="Times New Roman"/>
          <w:color w:val="auto"/>
          <w:sz w:val="33"/>
          <w:szCs w:val="33"/>
          <w:highlight w:val="none"/>
          <w:lang w:eastAsia="zh-CN"/>
        </w:rPr>
        <w:t>对党员参加党内活动时发放的误工补助费用进行全面清理，已清退</w:t>
      </w:r>
      <w:r>
        <w:rPr>
          <w:rFonts w:hint="default" w:ascii="Times New Roman" w:hAnsi="Times New Roman" w:eastAsia="仿宋_GB2312" w:cs="Times New Roman"/>
          <w:color w:val="auto"/>
          <w:sz w:val="33"/>
          <w:szCs w:val="33"/>
          <w:highlight w:val="none"/>
          <w:lang w:val="en-US" w:eastAsia="zh-CN"/>
        </w:rPr>
        <w:t>1260元</w:t>
      </w:r>
      <w:r>
        <w:rPr>
          <w:rFonts w:hint="default" w:ascii="Times New Roman" w:hAnsi="Times New Roman" w:eastAsia="仿宋_GB2312" w:cs="Times New Roman"/>
          <w:color w:val="auto"/>
          <w:sz w:val="33"/>
          <w:szCs w:val="33"/>
          <w:highlight w:val="none"/>
          <w:lang w:eastAsia="zh-CN"/>
        </w:rPr>
        <w:t>。</w:t>
      </w:r>
      <w:r>
        <w:rPr>
          <w:rFonts w:hint="default" w:ascii="Times New Roman" w:hAnsi="Times New Roman" w:eastAsia="仿宋_GB2312" w:cs="Times New Roman"/>
          <w:b/>
          <w:bCs/>
          <w:color w:val="auto"/>
          <w:sz w:val="33"/>
          <w:szCs w:val="33"/>
          <w:highlight w:val="none"/>
          <w:lang w:eastAsia="zh-CN"/>
        </w:rPr>
        <w:t>二是</w:t>
      </w:r>
      <w:r>
        <w:rPr>
          <w:rFonts w:hint="default" w:ascii="Times New Roman" w:hAnsi="Times New Roman" w:eastAsia="仿宋_GB2312" w:cs="Times New Roman"/>
          <w:color w:val="auto"/>
          <w:sz w:val="33"/>
          <w:szCs w:val="33"/>
          <w:highlight w:val="none"/>
          <w:lang w:eastAsia="zh-CN"/>
        </w:rPr>
        <w:t>对重复发放的劳务费用进行全面清理，已清退</w:t>
      </w:r>
      <w:r>
        <w:rPr>
          <w:rFonts w:hint="default" w:ascii="Times New Roman" w:hAnsi="Times New Roman" w:eastAsia="仿宋_GB2312" w:cs="Times New Roman"/>
          <w:color w:val="auto"/>
          <w:sz w:val="33"/>
          <w:szCs w:val="33"/>
          <w:highlight w:val="none"/>
          <w:lang w:val="en-US" w:eastAsia="zh-CN"/>
        </w:rPr>
        <w:t>10800元</w:t>
      </w:r>
      <w:r>
        <w:rPr>
          <w:rFonts w:hint="default" w:ascii="Times New Roman" w:hAnsi="Times New Roman" w:eastAsia="仿宋_GB2312" w:cs="Times New Roman"/>
          <w:color w:val="auto"/>
          <w:sz w:val="33"/>
          <w:szCs w:val="33"/>
          <w:highlight w:val="none"/>
          <w:lang w:eastAsia="zh-CN"/>
        </w:rPr>
        <w:t>。</w:t>
      </w:r>
      <w:r>
        <w:rPr>
          <w:rFonts w:hint="default" w:ascii="Times New Roman" w:hAnsi="Times New Roman" w:eastAsia="仿宋_GB2312" w:cs="Times New Roman"/>
          <w:b/>
          <w:bCs/>
          <w:color w:val="auto"/>
          <w:sz w:val="33"/>
          <w:szCs w:val="33"/>
          <w:highlight w:val="none"/>
          <w:lang w:eastAsia="zh-CN"/>
        </w:rPr>
        <w:t>三是</w:t>
      </w:r>
      <w:r>
        <w:rPr>
          <w:rFonts w:hint="default" w:ascii="Times New Roman" w:hAnsi="Times New Roman" w:eastAsia="仿宋_GB2312" w:cs="Times New Roman"/>
          <w:color w:val="auto"/>
          <w:sz w:val="33"/>
          <w:szCs w:val="33"/>
          <w:highlight w:val="none"/>
          <w:lang w:eastAsia="zh-CN"/>
        </w:rPr>
        <w:t>召开村民代表大会，对</w:t>
      </w:r>
      <w:r>
        <w:rPr>
          <w:rFonts w:hint="default" w:ascii="Times New Roman" w:hAnsi="Times New Roman" w:eastAsia="仿宋_GB2312" w:cs="Times New Roman"/>
          <w:color w:val="auto"/>
          <w:sz w:val="33"/>
          <w:szCs w:val="33"/>
          <w:highlight w:val="none"/>
          <w:lang w:val="en-US" w:eastAsia="zh-CN"/>
        </w:rPr>
        <w:t>已经支付的</w:t>
      </w:r>
      <w:r>
        <w:rPr>
          <w:rFonts w:hint="default" w:ascii="Times New Roman" w:hAnsi="Times New Roman" w:eastAsia="仿宋_GB2312" w:cs="Times New Roman"/>
          <w:color w:val="auto"/>
          <w:sz w:val="33"/>
          <w:szCs w:val="33"/>
          <w:highlight w:val="none"/>
        </w:rPr>
        <w:t>通信交通费、电话补助费</w:t>
      </w:r>
      <w:r>
        <w:rPr>
          <w:rFonts w:hint="default" w:ascii="Times New Roman" w:hAnsi="Times New Roman" w:eastAsia="仿宋_GB2312" w:cs="Times New Roman"/>
          <w:color w:val="auto"/>
          <w:sz w:val="33"/>
          <w:szCs w:val="33"/>
          <w:highlight w:val="none"/>
          <w:lang w:eastAsia="zh-CN"/>
        </w:rPr>
        <w:t>进行了</w:t>
      </w:r>
      <w:r>
        <w:rPr>
          <w:rFonts w:hint="default" w:ascii="Times New Roman" w:hAnsi="Times New Roman" w:eastAsia="仿宋_GB2312" w:cs="Times New Roman"/>
          <w:color w:val="auto"/>
          <w:sz w:val="33"/>
          <w:szCs w:val="33"/>
          <w:highlight w:val="none"/>
          <w:lang w:val="en-US" w:eastAsia="zh-CN"/>
        </w:rPr>
        <w:t>说明，村民代表均表示认可，并对通信交通费、电话补助费形成了明确的决定</w:t>
      </w:r>
      <w:r>
        <w:rPr>
          <w:rFonts w:hint="default" w:ascii="Times New Roman" w:hAnsi="Times New Roman" w:eastAsia="仿宋_GB2312" w:cs="Times New Roman"/>
          <w:color w:val="auto"/>
          <w:sz w:val="33"/>
          <w:szCs w:val="33"/>
          <w:highlight w:val="none"/>
          <w:lang w:eastAsia="zh-CN"/>
        </w:rPr>
        <w:t>。</w:t>
      </w:r>
      <w:r>
        <w:rPr>
          <w:rFonts w:hint="default" w:ascii="Times New Roman" w:hAnsi="Times New Roman" w:eastAsia="仿宋_GB2312" w:cs="Times New Roman"/>
          <w:b/>
          <w:bCs/>
          <w:color w:val="auto"/>
          <w:sz w:val="33"/>
          <w:szCs w:val="33"/>
          <w:highlight w:val="none"/>
          <w:lang w:eastAsia="zh-CN"/>
        </w:rPr>
        <w:t>四是</w:t>
      </w:r>
      <w:r>
        <w:rPr>
          <w:rFonts w:hint="eastAsia" w:ascii="Times New Roman" w:hAnsi="Times New Roman" w:eastAsia="仿宋_GB2312" w:cs="Times New Roman"/>
          <w:b w:val="0"/>
          <w:bCs w:val="0"/>
          <w:color w:val="auto"/>
          <w:sz w:val="33"/>
          <w:szCs w:val="33"/>
          <w:highlight w:val="none"/>
          <w:lang w:eastAsia="zh-CN"/>
        </w:rPr>
        <w:t>因</w:t>
      </w:r>
      <w:r>
        <w:rPr>
          <w:rFonts w:hint="default" w:ascii="Times New Roman" w:hAnsi="Times New Roman" w:eastAsia="仿宋_GB2312" w:cs="Times New Roman"/>
          <w:color w:val="auto"/>
          <w:sz w:val="33"/>
          <w:szCs w:val="33"/>
          <w:highlight w:val="none"/>
        </w:rPr>
        <w:t>虚构会议记录报销费用</w:t>
      </w:r>
      <w:r>
        <w:rPr>
          <w:rFonts w:hint="eastAsia" w:ascii="Times New Roman" w:hAnsi="Times New Roman" w:eastAsia="仿宋_GB2312" w:cs="Times New Roman"/>
          <w:color w:val="auto"/>
          <w:sz w:val="33"/>
          <w:szCs w:val="33"/>
          <w:highlight w:val="none"/>
          <w:lang w:eastAsia="zh-CN"/>
        </w:rPr>
        <w:t>，</w:t>
      </w:r>
      <w:r>
        <w:rPr>
          <w:rFonts w:hint="default" w:ascii="Times New Roman" w:hAnsi="Times New Roman" w:eastAsia="仿宋_GB2312" w:cs="Times New Roman"/>
          <w:b w:val="0"/>
          <w:bCs w:val="0"/>
          <w:color w:val="auto"/>
          <w:sz w:val="33"/>
          <w:szCs w:val="33"/>
          <w:highlight w:val="none"/>
          <w:lang w:val="en-US" w:eastAsia="zh-CN"/>
        </w:rPr>
        <w:t>区</w:t>
      </w:r>
      <w:r>
        <w:rPr>
          <w:rFonts w:hint="default" w:ascii="Times New Roman" w:hAnsi="Times New Roman" w:eastAsia="仿宋_GB2312" w:cs="Times New Roman"/>
          <w:b w:val="0"/>
          <w:bCs w:val="0"/>
          <w:color w:val="auto"/>
          <w:sz w:val="33"/>
          <w:szCs w:val="33"/>
          <w:highlight w:val="none"/>
          <w:lang w:eastAsia="zh-CN"/>
        </w:rPr>
        <w:t>纪委</w:t>
      </w:r>
      <w:r>
        <w:rPr>
          <w:rFonts w:hint="eastAsia" w:ascii="Times New Roman" w:hAnsi="Times New Roman" w:eastAsia="仿宋_GB2312" w:cs="Times New Roman"/>
          <w:b w:val="0"/>
          <w:bCs w:val="0"/>
          <w:color w:val="auto"/>
          <w:sz w:val="33"/>
          <w:szCs w:val="33"/>
          <w:highlight w:val="none"/>
          <w:lang w:eastAsia="zh-CN"/>
        </w:rPr>
        <w:t>已</w:t>
      </w:r>
      <w:r>
        <w:rPr>
          <w:rFonts w:hint="default" w:ascii="Times New Roman" w:hAnsi="Times New Roman" w:eastAsia="仿宋_GB2312" w:cs="Times New Roman"/>
          <w:b w:val="0"/>
          <w:bCs w:val="0"/>
          <w:color w:val="auto"/>
          <w:sz w:val="33"/>
          <w:szCs w:val="33"/>
          <w:highlight w:val="none"/>
          <w:lang w:eastAsia="zh-CN"/>
        </w:rPr>
        <w:t>对村“两委”成员</w:t>
      </w:r>
      <w:r>
        <w:rPr>
          <w:rFonts w:hint="default" w:ascii="Times New Roman" w:hAnsi="Times New Roman" w:eastAsia="仿宋_GB2312" w:cs="Times New Roman"/>
          <w:b w:val="0"/>
          <w:bCs w:val="0"/>
          <w:color w:val="auto"/>
          <w:sz w:val="33"/>
          <w:szCs w:val="33"/>
          <w:highlight w:val="none"/>
          <w:lang w:val="en-US" w:eastAsia="zh-CN"/>
        </w:rPr>
        <w:t>进行</w:t>
      </w:r>
      <w:r>
        <w:rPr>
          <w:rFonts w:hint="default" w:ascii="Times New Roman" w:hAnsi="Times New Roman" w:eastAsia="仿宋_GB2312" w:cs="Times New Roman"/>
          <w:b w:val="0"/>
          <w:bCs w:val="0"/>
          <w:color w:val="auto"/>
          <w:sz w:val="33"/>
          <w:szCs w:val="33"/>
          <w:highlight w:val="none"/>
          <w:lang w:eastAsia="zh-CN"/>
        </w:rPr>
        <w:t>了</w:t>
      </w:r>
      <w:r>
        <w:rPr>
          <w:rFonts w:hint="default" w:ascii="Times New Roman" w:hAnsi="Times New Roman" w:eastAsia="仿宋_GB2312" w:cs="Times New Roman"/>
          <w:b w:val="0"/>
          <w:bCs w:val="0"/>
          <w:color w:val="auto"/>
          <w:sz w:val="33"/>
          <w:szCs w:val="33"/>
          <w:highlight w:val="none"/>
          <w:lang w:val="en-US" w:eastAsia="zh-CN"/>
        </w:rPr>
        <w:t>党纪处分</w:t>
      </w:r>
      <w:r>
        <w:rPr>
          <w:rFonts w:hint="default" w:ascii="Times New Roman" w:hAnsi="Times New Roman" w:eastAsia="仿宋_GB2312" w:cs="Times New Roman"/>
          <w:color w:val="auto"/>
          <w:sz w:val="33"/>
          <w:szCs w:val="33"/>
          <w:highlight w:val="none"/>
          <w:lang w:eastAsia="zh-CN"/>
        </w:rPr>
        <w:t>。</w:t>
      </w:r>
      <w:r>
        <w:rPr>
          <w:rFonts w:hint="default" w:ascii="Times New Roman" w:hAnsi="Times New Roman" w:eastAsia="仿宋_GB2312" w:cs="Times New Roman"/>
          <w:b/>
          <w:bCs/>
          <w:color w:val="auto"/>
          <w:sz w:val="33"/>
          <w:szCs w:val="33"/>
          <w:highlight w:val="none"/>
          <w:lang w:eastAsia="zh-CN"/>
        </w:rPr>
        <w:t>五是</w:t>
      </w:r>
      <w:r>
        <w:rPr>
          <w:rFonts w:hint="default" w:ascii="Times New Roman" w:hAnsi="Times New Roman" w:eastAsia="仿宋_GB2312" w:cs="Times New Roman"/>
          <w:b w:val="0"/>
          <w:bCs w:val="0"/>
          <w:color w:val="auto"/>
          <w:sz w:val="33"/>
          <w:szCs w:val="33"/>
          <w:highlight w:val="none"/>
          <w:lang w:eastAsia="zh-CN"/>
        </w:rPr>
        <w:t>已</w:t>
      </w:r>
      <w:r>
        <w:rPr>
          <w:rFonts w:hint="default" w:ascii="Times New Roman" w:hAnsi="Times New Roman" w:eastAsia="仿宋_GB2312" w:cs="Times New Roman"/>
          <w:color w:val="auto"/>
          <w:sz w:val="33"/>
          <w:szCs w:val="33"/>
          <w:highlight w:val="none"/>
          <w:lang w:eastAsia="zh-CN"/>
        </w:rPr>
        <w:t>修改完善《</w:t>
      </w:r>
      <w:r>
        <w:rPr>
          <w:rFonts w:hint="default" w:ascii="Times New Roman" w:hAnsi="Times New Roman" w:eastAsia="仿宋_GB2312" w:cs="Times New Roman"/>
          <w:color w:val="auto"/>
          <w:sz w:val="33"/>
          <w:szCs w:val="33"/>
          <w:highlight w:val="none"/>
        </w:rPr>
        <w:t>石辊村财务制度</w:t>
      </w:r>
      <w:r>
        <w:rPr>
          <w:rFonts w:hint="default" w:ascii="Times New Roman" w:hAnsi="Times New Roman" w:eastAsia="仿宋_GB2312" w:cs="Times New Roman"/>
          <w:color w:val="auto"/>
          <w:sz w:val="33"/>
          <w:szCs w:val="33"/>
          <w:highlight w:val="none"/>
          <w:lang w:eastAsia="zh-CN"/>
        </w:rPr>
        <w:t>》，对资金</w:t>
      </w:r>
      <w:r>
        <w:rPr>
          <w:rFonts w:hint="default" w:ascii="Times New Roman" w:hAnsi="Times New Roman" w:eastAsia="仿宋_GB2312" w:cs="Times New Roman"/>
          <w:color w:val="auto"/>
          <w:sz w:val="33"/>
          <w:szCs w:val="33"/>
          <w:highlight w:val="none"/>
        </w:rPr>
        <w:t>费用支出</w:t>
      </w:r>
      <w:r>
        <w:rPr>
          <w:rFonts w:hint="default" w:ascii="Times New Roman" w:hAnsi="Times New Roman" w:eastAsia="仿宋_GB2312" w:cs="Times New Roman"/>
          <w:color w:val="auto"/>
          <w:sz w:val="33"/>
          <w:szCs w:val="33"/>
          <w:highlight w:val="none"/>
          <w:lang w:eastAsia="zh-CN"/>
        </w:rPr>
        <w:t>严格</w:t>
      </w:r>
      <w:r>
        <w:rPr>
          <w:rFonts w:hint="default" w:ascii="Times New Roman" w:hAnsi="Times New Roman" w:eastAsia="仿宋_GB2312" w:cs="Times New Roman"/>
          <w:color w:val="auto"/>
          <w:sz w:val="33"/>
          <w:szCs w:val="33"/>
          <w:highlight w:val="none"/>
        </w:rPr>
        <w:t>按</w:t>
      </w:r>
      <w:r>
        <w:rPr>
          <w:rFonts w:hint="default" w:ascii="Times New Roman" w:hAnsi="Times New Roman" w:eastAsia="仿宋_GB2312" w:cs="Times New Roman"/>
          <w:color w:val="auto"/>
          <w:sz w:val="33"/>
          <w:szCs w:val="33"/>
          <w:highlight w:val="none"/>
          <w:lang w:eastAsia="zh-CN"/>
        </w:rPr>
        <w:t>财务</w:t>
      </w:r>
      <w:r>
        <w:rPr>
          <w:rFonts w:hint="default" w:ascii="Times New Roman" w:hAnsi="Times New Roman" w:eastAsia="仿宋_GB2312" w:cs="Times New Roman"/>
          <w:color w:val="auto"/>
          <w:sz w:val="33"/>
          <w:szCs w:val="33"/>
          <w:highlight w:val="none"/>
        </w:rPr>
        <w:t>管理办法执行</w:t>
      </w:r>
      <w:r>
        <w:rPr>
          <w:rFonts w:hint="default" w:ascii="Times New Roman" w:hAnsi="Times New Roman" w:eastAsia="仿宋_GB2312" w:cs="Times New Roman"/>
          <w:color w:val="auto"/>
          <w:sz w:val="33"/>
          <w:szCs w:val="33"/>
          <w:highlight w:val="none"/>
          <w:lang w:eastAsia="zh-CN"/>
        </w:rPr>
        <w:t>，严格审核支出票据及附件，避免再次出现违规发放、重复发放费用等问题</w:t>
      </w:r>
      <w:r>
        <w:rPr>
          <w:rFonts w:hint="default" w:ascii="Times New Roman" w:hAnsi="Times New Roman" w:eastAsia="仿宋_GB2312" w:cs="Times New Roman"/>
          <w:color w:val="auto"/>
          <w:sz w:val="33"/>
          <w:szCs w:val="33"/>
          <w:highlight w:val="none"/>
        </w:rPr>
        <w:t>。</w:t>
      </w:r>
    </w:p>
    <w:p w14:paraId="22FDBF30">
      <w:pPr>
        <w:keepNext w:val="0"/>
        <w:keepLines w:val="0"/>
        <w:pageBreakBefore w:val="0"/>
        <w:widowControl w:val="0"/>
        <w:suppressAutoHyphens/>
        <w:kinsoku/>
        <w:wordWrap/>
        <w:overflowPunct/>
        <w:topLinePunct w:val="0"/>
        <w:autoSpaceDE/>
        <w:autoSpaceDN/>
        <w:bidi w:val="0"/>
        <w:adjustRightInd/>
        <w:snapToGrid/>
        <w:spacing w:line="592" w:lineRule="exact"/>
        <w:ind w:firstLine="663" w:firstLineChars="200"/>
        <w:textAlignment w:val="auto"/>
        <w:rPr>
          <w:rFonts w:hint="default" w:ascii="Times New Roman" w:hAnsi="Times New Roman" w:eastAsia="仿宋_GB2312" w:cs="Times New Roman"/>
          <w:sz w:val="33"/>
          <w:szCs w:val="32"/>
          <w:highlight w:val="none"/>
          <w:lang w:val="en-US" w:eastAsia="zh-CN"/>
        </w:rPr>
      </w:pPr>
      <w:r>
        <w:rPr>
          <w:rFonts w:hint="default" w:ascii="Times New Roman" w:hAnsi="Times New Roman" w:eastAsia="楷体_GB2312" w:cs="Times New Roman"/>
          <w:b/>
          <w:bCs/>
          <w:sz w:val="33"/>
          <w:szCs w:val="32"/>
          <w:highlight w:val="none"/>
          <w:lang w:val="en-US" w:eastAsia="zh-CN" w:bidi="ar-SA"/>
        </w:rPr>
        <w:t>整改进度：</w:t>
      </w:r>
      <w:r>
        <w:rPr>
          <w:rFonts w:hint="default" w:ascii="Times New Roman" w:hAnsi="Times New Roman" w:eastAsia="仿宋_GB2312" w:cs="Times New Roman"/>
          <w:color w:val="auto"/>
          <w:sz w:val="33"/>
          <w:szCs w:val="33"/>
          <w:highlight w:val="none"/>
          <w:lang w:val="en-US" w:eastAsia="zh-CN"/>
        </w:rPr>
        <w:t>已完成</w:t>
      </w:r>
    </w:p>
    <w:p w14:paraId="54F48092">
      <w:pPr>
        <w:keepNext w:val="0"/>
        <w:keepLines w:val="0"/>
        <w:pageBreakBefore w:val="0"/>
        <w:widowControl w:val="0"/>
        <w:numPr>
          <w:ilvl w:val="0"/>
          <w:numId w:val="0"/>
        </w:numPr>
        <w:kinsoku/>
        <w:wordWrap/>
        <w:overflowPunct/>
        <w:topLinePunct w:val="0"/>
        <w:autoSpaceDE/>
        <w:autoSpaceDN/>
        <w:bidi w:val="0"/>
        <w:adjustRightInd/>
        <w:snapToGrid/>
        <w:spacing w:line="592" w:lineRule="exact"/>
        <w:ind w:right="0" w:rightChars="0" w:firstLine="663" w:firstLineChars="200"/>
        <w:jc w:val="both"/>
        <w:textAlignment w:val="auto"/>
        <w:outlineLvl w:val="9"/>
        <w:rPr>
          <w:rFonts w:hint="default" w:ascii="Times New Roman" w:hAnsi="Times New Roman" w:eastAsia="仿宋_GB2312" w:cs="Times New Roman"/>
          <w:color w:val="auto"/>
          <w:sz w:val="33"/>
          <w:szCs w:val="33"/>
          <w:highlight w:val="none"/>
        </w:rPr>
      </w:pPr>
      <w:r>
        <w:rPr>
          <w:rFonts w:hint="default" w:ascii="Times New Roman" w:hAnsi="Times New Roman" w:eastAsia="仿宋_GB2312" w:cs="Times New Roman"/>
          <w:b/>
          <w:bCs/>
          <w:color w:val="auto"/>
          <w:kern w:val="2"/>
          <w:sz w:val="33"/>
          <w:szCs w:val="33"/>
          <w:highlight w:val="none"/>
          <w:lang w:val="en-US" w:eastAsia="zh-CN" w:bidi="ar-SA"/>
        </w:rPr>
        <w:t>8.</w:t>
      </w:r>
      <w:r>
        <w:rPr>
          <w:rFonts w:hint="default" w:ascii="Times New Roman" w:hAnsi="Times New Roman" w:eastAsia="仿宋_GB2312" w:cs="Times New Roman"/>
          <w:b/>
          <w:bCs/>
          <w:color w:val="auto"/>
          <w:sz w:val="33"/>
          <w:szCs w:val="33"/>
          <w:highlight w:val="none"/>
        </w:rPr>
        <w:t>议事决策不规范</w:t>
      </w:r>
      <w:r>
        <w:rPr>
          <w:rFonts w:hint="eastAsia" w:ascii="Times New Roman" w:hAnsi="Times New Roman" w:eastAsia="仿宋_GB2312" w:cs="Times New Roman"/>
          <w:b/>
          <w:bCs/>
          <w:color w:val="auto"/>
          <w:sz w:val="33"/>
          <w:szCs w:val="33"/>
          <w:highlight w:val="none"/>
          <w:lang w:eastAsia="zh-CN"/>
        </w:rPr>
        <w:t>。</w:t>
      </w:r>
    </w:p>
    <w:p w14:paraId="01B3C036">
      <w:pPr>
        <w:keepNext w:val="0"/>
        <w:keepLines w:val="0"/>
        <w:pageBreakBefore w:val="0"/>
        <w:widowControl w:val="0"/>
        <w:kinsoku/>
        <w:wordWrap/>
        <w:overflowPunct/>
        <w:topLinePunct w:val="0"/>
        <w:autoSpaceDE/>
        <w:autoSpaceDN/>
        <w:bidi w:val="0"/>
        <w:adjustRightInd/>
        <w:snapToGrid/>
        <w:spacing w:line="592" w:lineRule="exact"/>
        <w:ind w:right="0" w:rightChars="0" w:firstLine="663" w:firstLineChars="200"/>
        <w:jc w:val="both"/>
        <w:textAlignment w:val="auto"/>
        <w:outlineLvl w:val="9"/>
        <w:rPr>
          <w:rFonts w:hint="default" w:ascii="Times New Roman" w:hAnsi="Times New Roman" w:eastAsia="仿宋_GB2312" w:cs="Times New Roman"/>
          <w:color w:val="auto"/>
          <w:sz w:val="33"/>
          <w:szCs w:val="33"/>
          <w:highlight w:val="none"/>
        </w:rPr>
      </w:pPr>
      <w:r>
        <w:rPr>
          <w:rFonts w:hint="default" w:ascii="Times New Roman" w:hAnsi="Times New Roman" w:eastAsia="仿宋_GB2312" w:cs="Times New Roman"/>
          <w:b/>
          <w:bCs/>
          <w:color w:val="auto"/>
          <w:sz w:val="33"/>
          <w:szCs w:val="33"/>
          <w:highlight w:val="none"/>
        </w:rPr>
        <w:t>整改</w:t>
      </w:r>
      <w:r>
        <w:rPr>
          <w:rFonts w:hint="default" w:ascii="Times New Roman" w:hAnsi="Times New Roman" w:eastAsia="仿宋_GB2312" w:cs="Times New Roman"/>
          <w:b/>
          <w:bCs/>
          <w:color w:val="auto"/>
          <w:sz w:val="33"/>
          <w:szCs w:val="33"/>
          <w:highlight w:val="none"/>
          <w:lang w:eastAsia="zh-CN"/>
        </w:rPr>
        <w:t>情况</w:t>
      </w:r>
      <w:r>
        <w:rPr>
          <w:rFonts w:hint="default" w:ascii="Times New Roman" w:hAnsi="Times New Roman" w:eastAsia="仿宋_GB2312" w:cs="Times New Roman"/>
          <w:b/>
          <w:bCs/>
          <w:color w:val="auto"/>
          <w:sz w:val="33"/>
          <w:szCs w:val="33"/>
          <w:highlight w:val="none"/>
        </w:rPr>
        <w:t xml:space="preserve">: </w:t>
      </w:r>
      <w:r>
        <w:rPr>
          <w:rFonts w:hint="default" w:ascii="Times New Roman" w:hAnsi="Times New Roman" w:eastAsia="仿宋_GB2312" w:cs="Times New Roman"/>
          <w:b w:val="0"/>
          <w:bCs w:val="0"/>
          <w:color w:val="auto"/>
          <w:sz w:val="33"/>
          <w:szCs w:val="33"/>
          <w:highlight w:val="none"/>
          <w:lang w:eastAsia="zh-CN"/>
        </w:rPr>
        <w:t>自巡察整改以来，在支委会议和村“两委”会议</w:t>
      </w:r>
      <w:r>
        <w:rPr>
          <w:rFonts w:hint="eastAsia" w:ascii="Times New Roman" w:hAnsi="Times New Roman" w:eastAsia="仿宋_GB2312" w:cs="Times New Roman"/>
          <w:b w:val="0"/>
          <w:bCs w:val="0"/>
          <w:color w:val="auto"/>
          <w:sz w:val="33"/>
          <w:szCs w:val="33"/>
          <w:highlight w:val="none"/>
          <w:lang w:eastAsia="zh-CN"/>
        </w:rPr>
        <w:t>中</w:t>
      </w:r>
      <w:r>
        <w:rPr>
          <w:rFonts w:hint="default" w:ascii="Times New Roman" w:hAnsi="Times New Roman" w:eastAsia="仿宋_GB2312" w:cs="Times New Roman"/>
          <w:b w:val="0"/>
          <w:bCs w:val="0"/>
          <w:color w:val="auto"/>
          <w:sz w:val="33"/>
          <w:szCs w:val="33"/>
          <w:highlight w:val="none"/>
          <w:lang w:eastAsia="zh-CN"/>
        </w:rPr>
        <w:t>，涉及表决事项，坚决</w:t>
      </w:r>
      <w:r>
        <w:rPr>
          <w:rFonts w:hint="default" w:ascii="Times New Roman" w:hAnsi="Times New Roman" w:eastAsia="仿宋_GB2312" w:cs="Times New Roman"/>
          <w:color w:val="auto"/>
          <w:sz w:val="33"/>
          <w:szCs w:val="33"/>
          <w:highlight w:val="none"/>
          <w:lang w:eastAsia="zh-CN"/>
        </w:rPr>
        <w:t>落实</w:t>
      </w:r>
      <w:r>
        <w:rPr>
          <w:rFonts w:hint="default" w:ascii="Times New Roman" w:hAnsi="Times New Roman" w:eastAsia="仿宋_GB2312" w:cs="Times New Roman"/>
          <w:color w:val="auto"/>
          <w:sz w:val="33"/>
          <w:szCs w:val="33"/>
          <w:highlight w:val="none"/>
        </w:rPr>
        <w:t>民主</w:t>
      </w:r>
      <w:r>
        <w:rPr>
          <w:rFonts w:hint="default" w:ascii="Times New Roman" w:hAnsi="Times New Roman" w:eastAsia="仿宋_GB2312" w:cs="Times New Roman"/>
          <w:color w:val="auto"/>
          <w:sz w:val="33"/>
          <w:szCs w:val="33"/>
          <w:highlight w:val="none"/>
          <w:lang w:eastAsia="zh-CN"/>
        </w:rPr>
        <w:t>集中制度和书记末位发言制度，确保了决策事项的科学、公正</w:t>
      </w:r>
      <w:r>
        <w:rPr>
          <w:rFonts w:hint="default" w:ascii="Times New Roman" w:hAnsi="Times New Roman" w:eastAsia="仿宋_GB2312" w:cs="Times New Roman"/>
          <w:color w:val="auto"/>
          <w:sz w:val="33"/>
          <w:szCs w:val="33"/>
          <w:highlight w:val="none"/>
        </w:rPr>
        <w:t>。</w:t>
      </w:r>
    </w:p>
    <w:p w14:paraId="4BC373C7">
      <w:pPr>
        <w:keepNext w:val="0"/>
        <w:keepLines w:val="0"/>
        <w:pageBreakBefore w:val="0"/>
        <w:widowControl w:val="0"/>
        <w:suppressAutoHyphens/>
        <w:kinsoku/>
        <w:wordWrap/>
        <w:overflowPunct/>
        <w:topLinePunct w:val="0"/>
        <w:autoSpaceDE/>
        <w:autoSpaceDN/>
        <w:bidi w:val="0"/>
        <w:adjustRightInd/>
        <w:snapToGrid/>
        <w:spacing w:line="592" w:lineRule="exact"/>
        <w:ind w:firstLine="663" w:firstLineChars="200"/>
        <w:textAlignment w:val="auto"/>
        <w:rPr>
          <w:rFonts w:hint="default" w:ascii="Times New Roman" w:hAnsi="Times New Roman" w:eastAsia="仿宋_GB2312" w:cs="Times New Roman"/>
          <w:sz w:val="33"/>
          <w:szCs w:val="32"/>
          <w:highlight w:val="none"/>
          <w:lang w:val="en-US" w:eastAsia="zh-CN"/>
        </w:rPr>
      </w:pPr>
      <w:r>
        <w:rPr>
          <w:rFonts w:hint="default" w:ascii="Times New Roman" w:hAnsi="Times New Roman" w:eastAsia="楷体_GB2312" w:cs="Times New Roman"/>
          <w:b/>
          <w:bCs/>
          <w:sz w:val="33"/>
          <w:szCs w:val="32"/>
          <w:highlight w:val="none"/>
          <w:lang w:val="en-US" w:eastAsia="zh-CN" w:bidi="ar-SA"/>
        </w:rPr>
        <w:t>整改进度：</w:t>
      </w:r>
      <w:r>
        <w:rPr>
          <w:rFonts w:hint="default" w:ascii="Times New Roman" w:hAnsi="Times New Roman" w:eastAsia="仿宋_GB2312" w:cs="Times New Roman"/>
          <w:color w:val="auto"/>
          <w:sz w:val="33"/>
          <w:szCs w:val="33"/>
          <w:highlight w:val="none"/>
          <w:lang w:val="en-US" w:eastAsia="zh-CN"/>
        </w:rPr>
        <w:t>已完成</w:t>
      </w:r>
    </w:p>
    <w:p w14:paraId="648EBA26">
      <w:pPr>
        <w:keepNext w:val="0"/>
        <w:keepLines w:val="0"/>
        <w:pageBreakBefore w:val="0"/>
        <w:widowControl w:val="0"/>
        <w:numPr>
          <w:ilvl w:val="0"/>
          <w:numId w:val="0"/>
        </w:numPr>
        <w:kinsoku/>
        <w:wordWrap/>
        <w:overflowPunct/>
        <w:topLinePunct w:val="0"/>
        <w:autoSpaceDE/>
        <w:autoSpaceDN/>
        <w:bidi w:val="0"/>
        <w:adjustRightInd/>
        <w:snapToGrid/>
        <w:spacing w:line="592" w:lineRule="exact"/>
        <w:ind w:right="0" w:rightChars="0" w:firstLine="663" w:firstLineChars="200"/>
        <w:jc w:val="both"/>
        <w:textAlignment w:val="auto"/>
        <w:outlineLvl w:val="9"/>
        <w:rPr>
          <w:rFonts w:hint="eastAsia" w:ascii="Times New Roman" w:hAnsi="Times New Roman" w:eastAsia="仿宋_GB2312" w:cs="Times New Roman"/>
          <w:b/>
          <w:bCs/>
          <w:color w:val="auto"/>
          <w:sz w:val="33"/>
          <w:szCs w:val="33"/>
          <w:highlight w:val="none"/>
          <w:lang w:eastAsia="zh-CN"/>
        </w:rPr>
      </w:pPr>
      <w:r>
        <w:rPr>
          <w:rFonts w:hint="default" w:ascii="Times New Roman" w:hAnsi="Times New Roman" w:eastAsia="仿宋_GB2312" w:cs="Times New Roman"/>
          <w:b/>
          <w:bCs/>
          <w:color w:val="auto"/>
          <w:kern w:val="2"/>
          <w:sz w:val="33"/>
          <w:szCs w:val="33"/>
          <w:highlight w:val="none"/>
          <w:lang w:val="en-US" w:eastAsia="zh-CN" w:bidi="ar-SA"/>
        </w:rPr>
        <w:t>9.</w:t>
      </w:r>
      <w:r>
        <w:rPr>
          <w:rFonts w:hint="default" w:ascii="Times New Roman" w:hAnsi="Times New Roman" w:eastAsia="仿宋_GB2312" w:cs="Times New Roman"/>
          <w:b/>
          <w:bCs/>
          <w:color w:val="auto"/>
          <w:sz w:val="33"/>
          <w:szCs w:val="33"/>
          <w:highlight w:val="none"/>
        </w:rPr>
        <w:t>党建基础薄弱</w:t>
      </w:r>
      <w:r>
        <w:rPr>
          <w:rFonts w:hint="eastAsia" w:ascii="Times New Roman" w:hAnsi="Times New Roman" w:eastAsia="仿宋_GB2312" w:cs="Times New Roman"/>
          <w:b/>
          <w:bCs/>
          <w:color w:val="auto"/>
          <w:sz w:val="33"/>
          <w:szCs w:val="33"/>
          <w:highlight w:val="none"/>
          <w:lang w:eastAsia="zh-CN"/>
        </w:rPr>
        <w:t>。</w:t>
      </w:r>
    </w:p>
    <w:p w14:paraId="1812E31A">
      <w:pPr>
        <w:keepNext w:val="0"/>
        <w:keepLines w:val="0"/>
        <w:pageBreakBefore w:val="0"/>
        <w:widowControl w:val="0"/>
        <w:kinsoku/>
        <w:wordWrap/>
        <w:overflowPunct/>
        <w:topLinePunct w:val="0"/>
        <w:autoSpaceDE/>
        <w:autoSpaceDN/>
        <w:bidi w:val="0"/>
        <w:adjustRightInd/>
        <w:snapToGrid/>
        <w:spacing w:line="592" w:lineRule="exact"/>
        <w:ind w:right="0" w:rightChars="0" w:firstLine="663" w:firstLineChars="200"/>
        <w:jc w:val="both"/>
        <w:textAlignment w:val="auto"/>
        <w:outlineLvl w:val="9"/>
        <w:rPr>
          <w:rFonts w:hint="default" w:ascii="Times New Roman" w:hAnsi="Times New Roman" w:eastAsia="仿宋_GB2312" w:cs="Times New Roman"/>
          <w:b w:val="0"/>
          <w:bCs w:val="0"/>
          <w:color w:val="auto"/>
          <w:kern w:val="2"/>
          <w:sz w:val="33"/>
          <w:szCs w:val="33"/>
          <w:highlight w:val="none"/>
          <w:lang w:val="en-US" w:eastAsia="zh-CN" w:bidi="ar-SA"/>
        </w:rPr>
      </w:pPr>
      <w:r>
        <w:rPr>
          <w:rFonts w:hint="default" w:ascii="Times New Roman" w:hAnsi="Times New Roman" w:eastAsia="仿宋_GB2312" w:cs="Times New Roman"/>
          <w:b/>
          <w:bCs/>
          <w:color w:val="auto"/>
          <w:sz w:val="33"/>
          <w:szCs w:val="33"/>
          <w:highlight w:val="none"/>
        </w:rPr>
        <w:t>整改</w:t>
      </w:r>
      <w:r>
        <w:rPr>
          <w:rFonts w:hint="default" w:ascii="Times New Roman" w:hAnsi="Times New Roman" w:eastAsia="仿宋_GB2312" w:cs="Times New Roman"/>
          <w:b/>
          <w:bCs/>
          <w:color w:val="auto"/>
          <w:sz w:val="33"/>
          <w:szCs w:val="33"/>
          <w:highlight w:val="none"/>
          <w:lang w:eastAsia="zh-CN"/>
        </w:rPr>
        <w:t>情况</w:t>
      </w:r>
      <w:r>
        <w:rPr>
          <w:rFonts w:hint="default" w:ascii="Times New Roman" w:hAnsi="Times New Roman" w:eastAsia="仿宋_GB2312" w:cs="Times New Roman"/>
          <w:b/>
          <w:bCs/>
          <w:color w:val="auto"/>
          <w:sz w:val="33"/>
          <w:szCs w:val="33"/>
          <w:highlight w:val="none"/>
        </w:rPr>
        <w:t>:一是</w:t>
      </w:r>
      <w:r>
        <w:rPr>
          <w:rFonts w:hint="default" w:ascii="Times New Roman" w:hAnsi="Times New Roman" w:eastAsia="仿宋_GB2312" w:cs="Times New Roman"/>
          <w:color w:val="auto"/>
          <w:sz w:val="33"/>
          <w:szCs w:val="33"/>
          <w:highlight w:val="none"/>
        </w:rPr>
        <w:t>严格</w:t>
      </w:r>
      <w:r>
        <w:rPr>
          <w:rFonts w:hint="eastAsia" w:ascii="Times New Roman" w:hAnsi="Times New Roman" w:eastAsia="仿宋_GB2312" w:cs="Times New Roman"/>
          <w:color w:val="auto"/>
          <w:sz w:val="33"/>
          <w:szCs w:val="33"/>
          <w:highlight w:val="none"/>
          <w:lang w:eastAsia="zh-CN"/>
        </w:rPr>
        <w:t>执行</w:t>
      </w:r>
      <w:r>
        <w:rPr>
          <w:rFonts w:hint="default" w:ascii="Times New Roman" w:hAnsi="Times New Roman" w:eastAsia="仿宋_GB2312" w:cs="Times New Roman"/>
          <w:color w:val="auto"/>
          <w:sz w:val="33"/>
          <w:szCs w:val="33"/>
          <w:highlight w:val="none"/>
        </w:rPr>
        <w:t>“三会一课”制度</w:t>
      </w:r>
      <w:r>
        <w:rPr>
          <w:rFonts w:hint="default" w:ascii="Times New Roman" w:hAnsi="Times New Roman" w:eastAsia="仿宋_GB2312" w:cs="Times New Roman"/>
          <w:color w:val="auto"/>
          <w:sz w:val="33"/>
          <w:szCs w:val="33"/>
          <w:highlight w:val="none"/>
          <w:lang w:eastAsia="zh-CN"/>
        </w:rPr>
        <w:t>，</w:t>
      </w:r>
      <w:r>
        <w:rPr>
          <w:rFonts w:hint="eastAsia" w:ascii="Times New Roman" w:hAnsi="Times New Roman" w:eastAsia="仿宋_GB2312" w:cs="Times New Roman"/>
          <w:color w:val="auto"/>
          <w:sz w:val="33"/>
          <w:szCs w:val="33"/>
          <w:highlight w:val="none"/>
          <w:lang w:eastAsia="zh-CN"/>
        </w:rPr>
        <w:t>并</w:t>
      </w:r>
      <w:r>
        <w:rPr>
          <w:rFonts w:hint="default" w:ascii="Times New Roman" w:hAnsi="Times New Roman" w:eastAsia="仿宋_GB2312" w:cs="Times New Roman"/>
          <w:color w:val="auto"/>
          <w:sz w:val="33"/>
          <w:szCs w:val="33"/>
          <w:highlight w:val="none"/>
          <w:lang w:eastAsia="zh-CN"/>
        </w:rPr>
        <w:t>根据镇党建办反馈的党支部工作手册检查指导反馈表情况，及时完善了</w:t>
      </w:r>
      <w:r>
        <w:rPr>
          <w:rFonts w:hint="default" w:ascii="Times New Roman" w:hAnsi="Times New Roman" w:eastAsia="仿宋_GB2312" w:cs="Times New Roman"/>
          <w:color w:val="auto"/>
          <w:sz w:val="33"/>
          <w:szCs w:val="33"/>
          <w:highlight w:val="none"/>
          <w:lang w:val="en-US" w:eastAsia="zh-CN"/>
        </w:rPr>
        <w:t>2024年度</w:t>
      </w:r>
      <w:r>
        <w:rPr>
          <w:rFonts w:hint="default" w:ascii="Times New Roman" w:hAnsi="Times New Roman" w:eastAsia="仿宋_GB2312" w:cs="Times New Roman"/>
          <w:color w:val="auto"/>
          <w:sz w:val="33"/>
          <w:szCs w:val="33"/>
          <w:highlight w:val="none"/>
          <w:lang w:eastAsia="zh-CN"/>
        </w:rPr>
        <w:t>支部工作手册。</w:t>
      </w:r>
      <w:r>
        <w:rPr>
          <w:rFonts w:hint="default" w:ascii="Times New Roman" w:hAnsi="Times New Roman" w:eastAsia="仿宋_GB2312" w:cs="Times New Roman"/>
          <w:b/>
          <w:bCs/>
          <w:color w:val="auto"/>
          <w:sz w:val="33"/>
          <w:szCs w:val="33"/>
          <w:highlight w:val="none"/>
        </w:rPr>
        <w:t>二是</w:t>
      </w:r>
      <w:r>
        <w:rPr>
          <w:rFonts w:hint="default" w:ascii="Times New Roman" w:hAnsi="Times New Roman" w:eastAsia="仿宋_GB2312" w:cs="Times New Roman"/>
          <w:color w:val="auto"/>
          <w:sz w:val="33"/>
          <w:szCs w:val="33"/>
          <w:highlight w:val="none"/>
          <w:lang w:eastAsia="zh-CN"/>
        </w:rPr>
        <w:t>村上组织了“两委”全体干部学习换届选举知识，重点学习了《中国共产党基层组织选举工作条例》，对换届选举工作的严肃性、规范性有了更明确的认识。在今后的换届选举中，将对重要环节、重要资料进行审核把关，确保记录规范。</w:t>
      </w:r>
      <w:r>
        <w:rPr>
          <w:rFonts w:hint="default" w:ascii="Times New Roman" w:hAnsi="Times New Roman" w:eastAsia="仿宋_GB2312" w:cs="Times New Roman"/>
          <w:b/>
          <w:bCs/>
          <w:color w:val="auto"/>
          <w:sz w:val="33"/>
          <w:szCs w:val="33"/>
          <w:highlight w:val="none"/>
        </w:rPr>
        <w:t>三是</w:t>
      </w:r>
      <w:r>
        <w:rPr>
          <w:rFonts w:hint="default" w:ascii="Times New Roman" w:hAnsi="Times New Roman" w:eastAsia="仿宋_GB2312" w:cs="Times New Roman"/>
          <w:b w:val="0"/>
          <w:bCs w:val="0"/>
          <w:color w:val="auto"/>
          <w:sz w:val="33"/>
          <w:szCs w:val="33"/>
          <w:highlight w:val="none"/>
          <w:lang w:eastAsia="zh-CN"/>
        </w:rPr>
        <w:t>经核查，石辊村</w:t>
      </w:r>
      <w:r>
        <w:rPr>
          <w:rFonts w:hint="default" w:ascii="Times New Roman" w:hAnsi="Times New Roman" w:eastAsia="仿宋_GB2312" w:cs="Times New Roman"/>
          <w:b w:val="0"/>
          <w:bCs w:val="0"/>
          <w:color w:val="auto"/>
          <w:sz w:val="33"/>
          <w:szCs w:val="33"/>
          <w:highlight w:val="none"/>
          <w:lang w:val="en-US" w:eastAsia="zh-CN"/>
        </w:rPr>
        <w:t>2021年-2024年期间，发展了</w:t>
      </w:r>
      <w:r>
        <w:rPr>
          <w:rFonts w:hint="default" w:ascii="Times New Roman" w:hAnsi="Times New Roman" w:eastAsia="仿宋_GB2312" w:cs="Times New Roman"/>
          <w:b w:val="0"/>
          <w:bCs w:val="0"/>
          <w:color w:val="auto"/>
          <w:sz w:val="33"/>
          <w:szCs w:val="33"/>
          <w:highlight w:val="none"/>
          <w:lang w:eastAsia="zh-CN"/>
        </w:rPr>
        <w:t>蔡春梅、陈凯、黄显波、张祺</w:t>
      </w:r>
      <w:r>
        <w:rPr>
          <w:rFonts w:hint="default" w:ascii="Times New Roman" w:hAnsi="Times New Roman" w:eastAsia="仿宋_GB2312" w:cs="Times New Roman"/>
          <w:b w:val="0"/>
          <w:bCs w:val="0"/>
          <w:color w:val="auto"/>
          <w:sz w:val="33"/>
          <w:szCs w:val="33"/>
          <w:highlight w:val="none"/>
          <w:lang w:val="en-US" w:eastAsia="zh-CN"/>
        </w:rPr>
        <w:t>4名党员，蔡春梅已经转走，陈凯</w:t>
      </w:r>
      <w:r>
        <w:rPr>
          <w:rFonts w:hint="default" w:ascii="Times New Roman" w:hAnsi="Times New Roman" w:eastAsia="仿宋_GB2312" w:cs="Times New Roman"/>
          <w:b w:val="0"/>
          <w:bCs w:val="0"/>
          <w:color w:val="auto"/>
          <w:sz w:val="33"/>
          <w:szCs w:val="33"/>
          <w:highlight w:val="none"/>
          <w:lang w:eastAsia="zh-CN"/>
        </w:rPr>
        <w:t>、黄显波、张祺</w:t>
      </w:r>
      <w:r>
        <w:rPr>
          <w:rFonts w:hint="eastAsia" w:ascii="Times New Roman" w:hAnsi="Times New Roman" w:eastAsia="仿宋_GB2312" w:cs="Times New Roman"/>
          <w:b w:val="0"/>
          <w:bCs w:val="0"/>
          <w:color w:val="auto"/>
          <w:sz w:val="33"/>
          <w:szCs w:val="33"/>
          <w:highlight w:val="none"/>
          <w:lang w:val="en-US" w:eastAsia="zh-CN"/>
        </w:rPr>
        <w:t>在发展过程中上交在镇党建办的有部分资料不符合要求，</w:t>
      </w:r>
      <w:r>
        <w:rPr>
          <w:rFonts w:hint="default" w:ascii="Times New Roman" w:hAnsi="Times New Roman" w:eastAsia="仿宋_GB2312" w:cs="Times New Roman"/>
          <w:b w:val="0"/>
          <w:bCs w:val="0"/>
          <w:color w:val="auto"/>
          <w:sz w:val="33"/>
          <w:szCs w:val="33"/>
          <w:highlight w:val="none"/>
          <w:lang w:val="en-US" w:eastAsia="zh-CN"/>
        </w:rPr>
        <w:t>镇党建办</w:t>
      </w:r>
      <w:r>
        <w:rPr>
          <w:rFonts w:hint="eastAsia" w:ascii="Times New Roman" w:hAnsi="Times New Roman" w:eastAsia="仿宋_GB2312" w:cs="Times New Roman"/>
          <w:b w:val="0"/>
          <w:bCs w:val="0"/>
          <w:color w:val="auto"/>
          <w:sz w:val="33"/>
          <w:szCs w:val="33"/>
          <w:highlight w:val="none"/>
          <w:lang w:val="en-US" w:eastAsia="zh-CN"/>
        </w:rPr>
        <w:t>在审查时已要求整改，石辊村在当时已经</w:t>
      </w:r>
      <w:r>
        <w:rPr>
          <w:rFonts w:hint="default" w:ascii="Times New Roman" w:hAnsi="Times New Roman" w:eastAsia="仿宋_GB2312" w:cs="Times New Roman"/>
          <w:b w:val="0"/>
          <w:bCs w:val="0"/>
          <w:color w:val="auto"/>
          <w:sz w:val="33"/>
          <w:szCs w:val="33"/>
          <w:highlight w:val="none"/>
          <w:lang w:val="en-US" w:eastAsia="zh-CN"/>
        </w:rPr>
        <w:t>重新完善上交</w:t>
      </w:r>
      <w:r>
        <w:rPr>
          <w:rFonts w:hint="eastAsia" w:ascii="Times New Roman" w:hAnsi="Times New Roman" w:eastAsia="仿宋_GB2312" w:cs="Times New Roman"/>
          <w:b w:val="0"/>
          <w:bCs w:val="0"/>
          <w:color w:val="auto"/>
          <w:sz w:val="33"/>
          <w:szCs w:val="33"/>
          <w:highlight w:val="none"/>
          <w:lang w:val="en-US" w:eastAsia="zh-CN"/>
        </w:rPr>
        <w:t>，经核实，镇上保存的</w:t>
      </w:r>
      <w:r>
        <w:rPr>
          <w:rFonts w:hint="default" w:ascii="Times New Roman" w:hAnsi="Times New Roman" w:eastAsia="仿宋_GB2312" w:cs="Times New Roman"/>
          <w:b w:val="0"/>
          <w:bCs w:val="0"/>
          <w:color w:val="auto"/>
          <w:sz w:val="33"/>
          <w:szCs w:val="33"/>
          <w:highlight w:val="none"/>
          <w:lang w:val="en-US" w:eastAsia="zh-CN"/>
        </w:rPr>
        <w:t>陈凯</w:t>
      </w:r>
      <w:r>
        <w:rPr>
          <w:rFonts w:hint="default" w:ascii="Times New Roman" w:hAnsi="Times New Roman" w:eastAsia="仿宋_GB2312" w:cs="Times New Roman"/>
          <w:b w:val="0"/>
          <w:bCs w:val="0"/>
          <w:color w:val="auto"/>
          <w:sz w:val="33"/>
          <w:szCs w:val="33"/>
          <w:highlight w:val="none"/>
          <w:lang w:eastAsia="zh-CN"/>
        </w:rPr>
        <w:t>、黄显波、张祺</w:t>
      </w:r>
      <w:r>
        <w:rPr>
          <w:rFonts w:hint="default" w:ascii="Times New Roman" w:hAnsi="Times New Roman" w:eastAsia="仿宋_GB2312" w:cs="Times New Roman"/>
          <w:b w:val="0"/>
          <w:bCs w:val="0"/>
          <w:color w:val="auto"/>
          <w:sz w:val="33"/>
          <w:szCs w:val="33"/>
          <w:highlight w:val="none"/>
          <w:lang w:val="en-US" w:eastAsia="zh-CN"/>
        </w:rPr>
        <w:t>党员档案，发展资料齐全，程序合格</w:t>
      </w:r>
      <w:r>
        <w:rPr>
          <w:rFonts w:hint="eastAsia" w:ascii="Times New Roman" w:hAnsi="Times New Roman" w:eastAsia="仿宋_GB2312" w:cs="Times New Roman"/>
          <w:b w:val="0"/>
          <w:bCs w:val="0"/>
          <w:color w:val="auto"/>
          <w:sz w:val="33"/>
          <w:szCs w:val="33"/>
          <w:highlight w:val="none"/>
          <w:lang w:val="en-US" w:eastAsia="zh-CN"/>
        </w:rPr>
        <w:t>。今后石辊村在发展党员时将严格按照党员发展程序，规范资料，对于镇党建办要求整改的资料及时整改到位，避免错误资料还</w:t>
      </w:r>
      <w:r>
        <w:rPr>
          <w:rFonts w:hint="default" w:ascii="Times New Roman" w:hAnsi="Times New Roman" w:eastAsia="仿宋_GB2312" w:cs="Times New Roman"/>
          <w:b w:val="0"/>
          <w:bCs w:val="0"/>
          <w:color w:val="auto"/>
          <w:sz w:val="33"/>
          <w:szCs w:val="33"/>
          <w:highlight w:val="none"/>
          <w:lang w:val="en-US" w:eastAsia="zh-CN"/>
        </w:rPr>
        <w:t>留存在村上</w:t>
      </w:r>
      <w:r>
        <w:rPr>
          <w:rFonts w:hint="default" w:ascii="Times New Roman" w:hAnsi="Times New Roman" w:eastAsia="仿宋_GB2312" w:cs="Times New Roman"/>
          <w:b w:val="0"/>
          <w:bCs w:val="0"/>
          <w:color w:val="auto"/>
          <w:sz w:val="33"/>
          <w:szCs w:val="33"/>
          <w:highlight w:val="none"/>
          <w:lang w:eastAsia="zh-CN"/>
        </w:rPr>
        <w:t>。</w:t>
      </w:r>
      <w:r>
        <w:rPr>
          <w:rFonts w:hint="default" w:ascii="Times New Roman" w:hAnsi="Times New Roman" w:eastAsia="仿宋_GB2312" w:cs="Times New Roman"/>
          <w:b/>
          <w:bCs/>
          <w:color w:val="auto"/>
          <w:sz w:val="33"/>
          <w:szCs w:val="33"/>
          <w:highlight w:val="none"/>
          <w:lang w:eastAsia="zh-CN"/>
        </w:rPr>
        <w:t>四是</w:t>
      </w:r>
      <w:r>
        <w:rPr>
          <w:rFonts w:hint="default" w:ascii="Times New Roman" w:hAnsi="Times New Roman" w:eastAsia="仿宋_GB2312" w:cs="Times New Roman"/>
          <w:b w:val="0"/>
          <w:bCs w:val="0"/>
          <w:color w:val="auto"/>
          <w:sz w:val="33"/>
          <w:szCs w:val="33"/>
          <w:highlight w:val="none"/>
          <w:lang w:eastAsia="zh-CN"/>
        </w:rPr>
        <w:t>镇上</w:t>
      </w:r>
      <w:r>
        <w:rPr>
          <w:rFonts w:hint="default" w:ascii="Times New Roman" w:hAnsi="Times New Roman" w:eastAsia="仿宋_GB2312" w:cs="Times New Roman"/>
          <w:b w:val="0"/>
          <w:bCs w:val="0"/>
          <w:color w:val="auto"/>
          <w:spacing w:val="0"/>
          <w:sz w:val="33"/>
          <w:szCs w:val="32"/>
          <w:highlight w:val="none"/>
          <w:u w:val="none" w:color="auto"/>
          <w:lang w:val="en-US" w:eastAsia="zh-CN"/>
        </w:rPr>
        <w:t>组织开展了镇村两级干部培训班，对党务知识进行了专题培训，村党支部书记和副书记均参加了此次培训，学习了党费收缴、党内组织生活制度、党员发展、党务公开等基础性党务知识，并参与了考试测试，再次加深了对党务知识的学习。通过此次培训，更加</w:t>
      </w:r>
      <w:r>
        <w:rPr>
          <w:rFonts w:hint="default" w:ascii="Times New Roman" w:hAnsi="Times New Roman" w:eastAsia="仿宋_GB2312" w:cs="Times New Roman"/>
          <w:b w:val="0"/>
          <w:bCs w:val="0"/>
          <w:color w:val="auto"/>
          <w:sz w:val="33"/>
          <w:szCs w:val="33"/>
          <w:highlight w:val="none"/>
          <w:lang w:eastAsia="zh-CN"/>
        </w:rPr>
        <w:t>熟悉党员发展流程，今后将严格按照党员发展程序规范发展资料，避免出现多次修改，导致上交资料与村上资料不一致情况。</w:t>
      </w:r>
      <w:r>
        <w:rPr>
          <w:rFonts w:hint="default" w:ascii="Times New Roman" w:hAnsi="Times New Roman" w:eastAsia="仿宋_GB2312" w:cs="Times New Roman"/>
          <w:b/>
          <w:bCs/>
          <w:color w:val="auto"/>
          <w:sz w:val="33"/>
          <w:szCs w:val="33"/>
          <w:highlight w:val="none"/>
          <w:lang w:eastAsia="zh-CN"/>
        </w:rPr>
        <w:t>五是</w:t>
      </w:r>
      <w:r>
        <w:rPr>
          <w:rFonts w:hint="default" w:ascii="Times New Roman" w:hAnsi="Times New Roman" w:eastAsia="仿宋_GB2312" w:cs="Times New Roman"/>
          <w:b w:val="0"/>
          <w:bCs w:val="0"/>
          <w:sz w:val="33"/>
          <w:szCs w:val="32"/>
          <w:highlight w:val="none"/>
          <w:lang w:eastAsia="zh-CN" w:bidi="ar-SA"/>
        </w:rPr>
        <w:t>严格按照市委组织部《关于转发</w:t>
      </w:r>
      <w:r>
        <w:rPr>
          <w:rFonts w:hint="eastAsia" w:ascii="Times New Roman" w:hAnsi="Times New Roman" w:eastAsia="仿宋_GB2312" w:cs="Times New Roman"/>
          <w:b w:val="0"/>
          <w:bCs w:val="0"/>
          <w:sz w:val="33"/>
          <w:szCs w:val="32"/>
          <w:highlight w:val="none"/>
          <w:lang w:eastAsia="zh-CN" w:bidi="ar-SA"/>
        </w:rPr>
        <w:t>〈</w:t>
      </w:r>
      <w:r>
        <w:rPr>
          <w:rFonts w:hint="default" w:ascii="Times New Roman" w:hAnsi="Times New Roman" w:eastAsia="仿宋_GB2312" w:cs="Times New Roman"/>
          <w:b w:val="0"/>
          <w:bCs w:val="0"/>
          <w:sz w:val="33"/>
          <w:szCs w:val="32"/>
          <w:highlight w:val="none"/>
          <w:lang w:eastAsia="zh-CN" w:bidi="ar-SA"/>
        </w:rPr>
        <w:t>自贡市党费收缴、使用和管理实施办法</w:t>
      </w:r>
      <w:r>
        <w:rPr>
          <w:rFonts w:hint="eastAsia" w:ascii="Times New Roman" w:hAnsi="Times New Roman" w:eastAsia="仿宋_GB2312" w:cs="Times New Roman"/>
          <w:b w:val="0"/>
          <w:bCs w:val="0"/>
          <w:sz w:val="33"/>
          <w:szCs w:val="32"/>
          <w:highlight w:val="none"/>
          <w:lang w:eastAsia="zh-CN" w:bidi="ar-SA"/>
        </w:rPr>
        <w:t>〉</w:t>
      </w:r>
      <w:r>
        <w:rPr>
          <w:rFonts w:hint="default" w:ascii="Times New Roman" w:hAnsi="Times New Roman" w:eastAsia="仿宋_GB2312" w:cs="Times New Roman"/>
          <w:b w:val="0"/>
          <w:bCs w:val="0"/>
          <w:sz w:val="33"/>
          <w:szCs w:val="32"/>
          <w:highlight w:val="none"/>
          <w:lang w:eastAsia="zh-CN" w:bidi="ar-SA"/>
        </w:rPr>
        <w:t>的通知》（贡委组通〔2018〕39号）文件要求，已按规定比例补交</w:t>
      </w:r>
      <w:r>
        <w:rPr>
          <w:rFonts w:hint="default" w:ascii="Times New Roman" w:hAnsi="Times New Roman" w:eastAsia="仿宋_GB2312" w:cs="Times New Roman"/>
          <w:b w:val="0"/>
          <w:bCs w:val="0"/>
          <w:sz w:val="33"/>
          <w:szCs w:val="32"/>
          <w:highlight w:val="none"/>
          <w:lang w:val="en-US" w:eastAsia="zh-CN" w:bidi="ar-SA"/>
        </w:rPr>
        <w:t>2020年至今</w:t>
      </w:r>
      <w:r>
        <w:rPr>
          <w:rFonts w:hint="default" w:ascii="Times New Roman" w:hAnsi="Times New Roman" w:eastAsia="仿宋_GB2312" w:cs="Times New Roman"/>
          <w:b w:val="0"/>
          <w:bCs w:val="0"/>
          <w:sz w:val="33"/>
          <w:szCs w:val="32"/>
          <w:highlight w:val="none"/>
          <w:lang w:eastAsia="zh-CN" w:bidi="ar-SA"/>
        </w:rPr>
        <w:t>不足部分党费</w:t>
      </w:r>
      <w:r>
        <w:rPr>
          <w:rFonts w:hint="default" w:ascii="Times New Roman" w:hAnsi="Times New Roman" w:eastAsia="仿宋_GB2312" w:cs="Times New Roman"/>
          <w:b w:val="0"/>
          <w:bCs w:val="0"/>
          <w:sz w:val="33"/>
          <w:szCs w:val="32"/>
          <w:highlight w:val="none"/>
          <w:lang w:val="en-US" w:eastAsia="zh-CN" w:bidi="ar-SA"/>
        </w:rPr>
        <w:t>406.5元，已</w:t>
      </w:r>
      <w:r>
        <w:rPr>
          <w:rFonts w:hint="default" w:ascii="Times New Roman" w:hAnsi="Times New Roman" w:eastAsia="仿宋_GB2312" w:cs="Times New Roman"/>
          <w:b w:val="0"/>
          <w:bCs w:val="0"/>
          <w:sz w:val="33"/>
          <w:szCs w:val="32"/>
          <w:highlight w:val="none"/>
          <w:lang w:eastAsia="zh-CN" w:bidi="ar-SA"/>
        </w:rPr>
        <w:t>完善</w:t>
      </w:r>
      <w:r>
        <w:rPr>
          <w:rFonts w:hint="default" w:ascii="Times New Roman" w:hAnsi="Times New Roman" w:eastAsia="仿宋_GB2312" w:cs="Times New Roman"/>
          <w:color w:val="auto"/>
          <w:sz w:val="33"/>
          <w:szCs w:val="33"/>
          <w:highlight w:val="none"/>
        </w:rPr>
        <w:t>预备党员党费缴纳记录。</w:t>
      </w:r>
    </w:p>
    <w:p w14:paraId="3B9170DB">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sz w:val="33"/>
          <w:szCs w:val="32"/>
          <w:highlight w:val="none"/>
          <w:lang w:val="en-US" w:eastAsia="zh-CN"/>
        </w:rPr>
      </w:pPr>
      <w:r>
        <w:rPr>
          <w:rFonts w:hint="default" w:ascii="Times New Roman" w:hAnsi="Times New Roman" w:eastAsia="楷体_GB2312" w:cs="Times New Roman"/>
          <w:b/>
          <w:bCs/>
          <w:sz w:val="33"/>
          <w:szCs w:val="32"/>
          <w:highlight w:val="none"/>
          <w:lang w:val="en-US" w:eastAsia="zh-CN" w:bidi="ar-SA"/>
        </w:rPr>
        <w:t>整改进度：</w:t>
      </w:r>
      <w:r>
        <w:rPr>
          <w:rFonts w:hint="default" w:ascii="Times New Roman" w:hAnsi="Times New Roman" w:eastAsia="仿宋_GB2312" w:cs="Times New Roman"/>
          <w:color w:val="auto"/>
          <w:sz w:val="33"/>
          <w:szCs w:val="33"/>
          <w:highlight w:val="none"/>
          <w:lang w:val="en-US" w:eastAsia="zh-CN"/>
        </w:rPr>
        <w:t>已完成</w:t>
      </w:r>
    </w:p>
    <w:p w14:paraId="12B97185">
      <w:pPr>
        <w:keepNext w:val="0"/>
        <w:keepLines w:val="0"/>
        <w:pageBreakBefore w:val="0"/>
        <w:widowControl w:val="0"/>
        <w:numPr>
          <w:ilvl w:val="0"/>
          <w:numId w:val="0"/>
        </w:numPr>
        <w:kinsoku/>
        <w:wordWrap/>
        <w:overflowPunct/>
        <w:topLinePunct w:val="0"/>
        <w:autoSpaceDE/>
        <w:autoSpaceDN/>
        <w:bidi w:val="0"/>
        <w:adjustRightInd/>
        <w:snapToGrid/>
        <w:spacing w:line="592" w:lineRule="exact"/>
        <w:ind w:right="0" w:rightChars="0" w:firstLine="663" w:firstLineChars="200"/>
        <w:jc w:val="both"/>
        <w:textAlignment w:val="auto"/>
        <w:outlineLvl w:val="9"/>
        <w:rPr>
          <w:rFonts w:hint="eastAsia" w:ascii="Times New Roman" w:hAnsi="Times New Roman" w:eastAsia="仿宋_GB2312" w:cs="Times New Roman"/>
          <w:b/>
          <w:bCs/>
          <w:color w:val="auto"/>
          <w:sz w:val="33"/>
          <w:szCs w:val="33"/>
          <w:highlight w:val="none"/>
          <w:lang w:eastAsia="zh-CN"/>
        </w:rPr>
      </w:pPr>
      <w:r>
        <w:rPr>
          <w:rFonts w:hint="default" w:ascii="Times New Roman" w:hAnsi="Times New Roman" w:eastAsia="仿宋_GB2312" w:cs="Times New Roman"/>
          <w:b/>
          <w:bCs/>
          <w:color w:val="auto"/>
          <w:kern w:val="2"/>
          <w:sz w:val="33"/>
          <w:szCs w:val="33"/>
          <w:highlight w:val="none"/>
          <w:lang w:val="en-US" w:eastAsia="zh-CN" w:bidi="ar-SA"/>
        </w:rPr>
        <w:t>10.</w:t>
      </w:r>
      <w:r>
        <w:rPr>
          <w:rFonts w:hint="default" w:ascii="Times New Roman" w:hAnsi="Times New Roman" w:eastAsia="仿宋_GB2312" w:cs="Times New Roman"/>
          <w:b/>
          <w:bCs/>
          <w:color w:val="auto"/>
          <w:sz w:val="33"/>
          <w:szCs w:val="33"/>
          <w:highlight w:val="none"/>
        </w:rPr>
        <w:t>会议记录混乱</w:t>
      </w:r>
      <w:r>
        <w:rPr>
          <w:rFonts w:hint="eastAsia" w:ascii="Times New Roman" w:hAnsi="Times New Roman" w:eastAsia="仿宋_GB2312" w:cs="Times New Roman"/>
          <w:b/>
          <w:bCs/>
          <w:color w:val="auto"/>
          <w:sz w:val="33"/>
          <w:szCs w:val="33"/>
          <w:highlight w:val="none"/>
          <w:lang w:eastAsia="zh-CN"/>
        </w:rPr>
        <w:t>。</w:t>
      </w:r>
    </w:p>
    <w:p w14:paraId="3C8DFBE6">
      <w:pPr>
        <w:keepNext w:val="0"/>
        <w:keepLines w:val="0"/>
        <w:pageBreakBefore w:val="0"/>
        <w:widowControl w:val="0"/>
        <w:kinsoku/>
        <w:wordWrap/>
        <w:overflowPunct/>
        <w:topLinePunct w:val="0"/>
        <w:autoSpaceDE/>
        <w:autoSpaceDN/>
        <w:bidi w:val="0"/>
        <w:adjustRightInd/>
        <w:snapToGrid/>
        <w:spacing w:line="592" w:lineRule="exact"/>
        <w:ind w:right="0" w:rightChars="0" w:firstLine="663" w:firstLineChars="200"/>
        <w:jc w:val="both"/>
        <w:textAlignment w:val="auto"/>
        <w:outlineLvl w:val="9"/>
        <w:rPr>
          <w:rFonts w:hint="default" w:ascii="Times New Roman" w:hAnsi="Times New Roman" w:eastAsia="楷体_GB2312" w:cs="Times New Roman"/>
          <w:b/>
          <w:bCs/>
          <w:color w:val="auto"/>
          <w:kern w:val="2"/>
          <w:sz w:val="33"/>
          <w:szCs w:val="32"/>
          <w:highlight w:val="none"/>
          <w:lang w:val="en-US" w:eastAsia="zh-CN" w:bidi="ar-SA"/>
        </w:rPr>
      </w:pPr>
      <w:r>
        <w:rPr>
          <w:rFonts w:hint="default" w:ascii="Times New Roman" w:hAnsi="Times New Roman" w:eastAsia="仿宋_GB2312" w:cs="Times New Roman"/>
          <w:b/>
          <w:bCs/>
          <w:color w:val="auto"/>
          <w:sz w:val="33"/>
          <w:szCs w:val="33"/>
          <w:highlight w:val="none"/>
        </w:rPr>
        <w:t>整改</w:t>
      </w:r>
      <w:r>
        <w:rPr>
          <w:rFonts w:hint="default" w:ascii="Times New Roman" w:hAnsi="Times New Roman" w:eastAsia="仿宋_GB2312" w:cs="Times New Roman"/>
          <w:b/>
          <w:bCs/>
          <w:color w:val="auto"/>
          <w:sz w:val="33"/>
          <w:szCs w:val="33"/>
          <w:highlight w:val="none"/>
          <w:lang w:eastAsia="zh-CN"/>
        </w:rPr>
        <w:t>情况</w:t>
      </w:r>
      <w:r>
        <w:rPr>
          <w:rFonts w:hint="default" w:ascii="Times New Roman" w:hAnsi="Times New Roman" w:eastAsia="仿宋_GB2312" w:cs="Times New Roman"/>
          <w:b/>
          <w:bCs/>
          <w:color w:val="auto"/>
          <w:sz w:val="33"/>
          <w:szCs w:val="33"/>
          <w:highlight w:val="none"/>
        </w:rPr>
        <w:t>:</w:t>
      </w:r>
      <w:r>
        <w:rPr>
          <w:rFonts w:hint="default" w:ascii="Times New Roman" w:hAnsi="Times New Roman" w:eastAsia="仿宋_GB2312" w:cs="Times New Roman"/>
          <w:b/>
          <w:bCs/>
          <w:color w:val="auto"/>
          <w:sz w:val="33"/>
          <w:szCs w:val="33"/>
          <w:highlight w:val="none"/>
          <w:lang w:eastAsia="zh-CN"/>
        </w:rPr>
        <w:t>一是</w:t>
      </w:r>
      <w:r>
        <w:rPr>
          <w:rFonts w:hint="default" w:ascii="Times New Roman" w:hAnsi="Times New Roman" w:eastAsia="仿宋_GB2312" w:cs="Times New Roman"/>
          <w:b w:val="0"/>
          <w:bCs w:val="0"/>
          <w:color w:val="auto"/>
          <w:sz w:val="33"/>
          <w:szCs w:val="33"/>
          <w:highlight w:val="none"/>
          <w:lang w:eastAsia="zh-CN"/>
        </w:rPr>
        <w:t>自巡察整改以来，已将能够找到的单页会议记录装订成册，各类会议一律使用会议记录本分别进行记录，</w:t>
      </w:r>
      <w:r>
        <w:rPr>
          <w:rFonts w:hint="eastAsia" w:ascii="Times New Roman" w:hAnsi="Times New Roman" w:eastAsia="仿宋_GB2312" w:cs="Times New Roman"/>
          <w:b w:val="0"/>
          <w:bCs w:val="0"/>
          <w:color w:val="auto"/>
          <w:sz w:val="33"/>
          <w:szCs w:val="33"/>
          <w:highlight w:val="none"/>
          <w:lang w:eastAsia="zh-CN"/>
        </w:rPr>
        <w:t>禁止</w:t>
      </w:r>
      <w:r>
        <w:rPr>
          <w:rFonts w:hint="default" w:ascii="Times New Roman" w:hAnsi="Times New Roman" w:eastAsia="仿宋_GB2312" w:cs="Times New Roman"/>
          <w:b w:val="0"/>
          <w:bCs w:val="0"/>
          <w:color w:val="auto"/>
          <w:sz w:val="33"/>
          <w:szCs w:val="33"/>
          <w:highlight w:val="none"/>
          <w:lang w:eastAsia="zh-CN"/>
        </w:rPr>
        <w:t>再使用单页纸记录。</w:t>
      </w:r>
      <w:r>
        <w:rPr>
          <w:rFonts w:hint="default" w:ascii="Times New Roman" w:hAnsi="Times New Roman" w:eastAsia="仿宋_GB2312" w:cs="Times New Roman"/>
          <w:b/>
          <w:bCs/>
          <w:color w:val="auto"/>
          <w:sz w:val="33"/>
          <w:szCs w:val="33"/>
          <w:highlight w:val="none"/>
          <w:lang w:eastAsia="zh-CN"/>
        </w:rPr>
        <w:t>二是</w:t>
      </w:r>
      <w:r>
        <w:rPr>
          <w:rFonts w:hint="default" w:ascii="Times New Roman" w:hAnsi="Times New Roman" w:eastAsia="仿宋_GB2312" w:cs="Times New Roman"/>
          <w:b w:val="0"/>
          <w:bCs w:val="0"/>
          <w:color w:val="auto"/>
          <w:sz w:val="33"/>
          <w:szCs w:val="33"/>
          <w:highlight w:val="none"/>
          <w:lang w:eastAsia="zh-CN"/>
        </w:rPr>
        <w:t>镇上组织了</w:t>
      </w:r>
      <w:r>
        <w:rPr>
          <w:rFonts w:hint="default" w:ascii="Times New Roman" w:hAnsi="Times New Roman" w:eastAsia="仿宋_GB2312" w:cs="Times New Roman"/>
          <w:b w:val="0"/>
          <w:bCs w:val="0"/>
          <w:color w:val="auto"/>
          <w:sz w:val="33"/>
          <w:szCs w:val="33"/>
          <w:highlight w:val="none"/>
          <w:lang w:val="en-US" w:eastAsia="zh-CN"/>
        </w:rPr>
        <w:t>镇</w:t>
      </w:r>
      <w:r>
        <w:rPr>
          <w:rFonts w:hint="default" w:ascii="Times New Roman" w:hAnsi="Times New Roman" w:eastAsia="仿宋_GB2312" w:cs="Times New Roman"/>
          <w:b w:val="0"/>
          <w:bCs w:val="0"/>
          <w:color w:val="auto"/>
          <w:sz w:val="33"/>
          <w:szCs w:val="33"/>
          <w:highlight w:val="none"/>
          <w:lang w:eastAsia="zh-CN"/>
        </w:rPr>
        <w:t>村两级培训班，专题培训了办文办会工作，我村党支部书记、副书记、文书财务人员均参加了培训，在培训中对会议记录的会议要素、记录要求、容易出错的地方都进行学习，切实提高了会议记录人员对会议记录的把握，在今后的会议记录中，将严格按照会议要求进行记录。</w:t>
      </w:r>
    </w:p>
    <w:p w14:paraId="2326366D">
      <w:pPr>
        <w:keepNext w:val="0"/>
        <w:keepLines w:val="0"/>
        <w:pageBreakBefore w:val="0"/>
        <w:widowControl w:val="0"/>
        <w:suppressAutoHyphens/>
        <w:kinsoku/>
        <w:wordWrap/>
        <w:overflowPunct/>
        <w:topLinePunct w:val="0"/>
        <w:autoSpaceDE/>
        <w:autoSpaceDN/>
        <w:bidi w:val="0"/>
        <w:adjustRightInd/>
        <w:snapToGrid/>
        <w:spacing w:line="592" w:lineRule="exact"/>
        <w:ind w:firstLine="663" w:firstLineChars="200"/>
        <w:textAlignment w:val="auto"/>
        <w:rPr>
          <w:rFonts w:hint="default" w:ascii="Times New Roman" w:hAnsi="Times New Roman" w:eastAsia="仿宋_GB2312" w:cs="Times New Roman"/>
          <w:sz w:val="33"/>
          <w:szCs w:val="32"/>
          <w:highlight w:val="none"/>
          <w:lang w:val="en-US" w:eastAsia="zh-CN"/>
        </w:rPr>
      </w:pPr>
      <w:r>
        <w:rPr>
          <w:rFonts w:hint="default" w:ascii="Times New Roman" w:hAnsi="Times New Roman" w:eastAsia="楷体_GB2312" w:cs="Times New Roman"/>
          <w:b/>
          <w:bCs/>
          <w:sz w:val="33"/>
          <w:szCs w:val="32"/>
          <w:highlight w:val="none"/>
          <w:lang w:val="en-US" w:eastAsia="zh-CN" w:bidi="ar-SA"/>
        </w:rPr>
        <w:t>整改进度：</w:t>
      </w:r>
      <w:r>
        <w:rPr>
          <w:rFonts w:hint="default" w:ascii="Times New Roman" w:hAnsi="Times New Roman" w:eastAsia="仿宋_GB2312" w:cs="Times New Roman"/>
          <w:color w:val="auto"/>
          <w:sz w:val="33"/>
          <w:szCs w:val="33"/>
          <w:highlight w:val="none"/>
          <w:lang w:val="en-US" w:eastAsia="zh-CN"/>
        </w:rPr>
        <w:t>已完成</w:t>
      </w:r>
    </w:p>
    <w:p w14:paraId="5FE9791B">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0" w:firstLineChars="200"/>
        <w:textAlignment w:val="auto"/>
        <w:rPr>
          <w:rFonts w:hint="default" w:ascii="Times New Roman" w:hAnsi="Times New Roman" w:eastAsia="黑体" w:cs="Times New Roman"/>
          <w:bCs/>
          <w:sz w:val="33"/>
          <w:szCs w:val="32"/>
          <w:highlight w:val="none"/>
          <w:lang w:val="en-US" w:eastAsia="zh-CN"/>
        </w:rPr>
      </w:pPr>
      <w:r>
        <w:rPr>
          <w:rFonts w:hint="default" w:ascii="Times New Roman" w:hAnsi="Times New Roman" w:eastAsia="黑体" w:cs="Times New Roman"/>
          <w:bCs/>
          <w:sz w:val="33"/>
          <w:szCs w:val="32"/>
          <w:highlight w:val="none"/>
          <w:lang w:val="en-US" w:eastAsia="zh-CN"/>
        </w:rPr>
        <w:t>三、下一步工作安排</w:t>
      </w:r>
    </w:p>
    <w:p w14:paraId="5BE0FEDA">
      <w:pPr>
        <w:keepNext w:val="0"/>
        <w:keepLines w:val="0"/>
        <w:pageBreakBefore w:val="0"/>
        <w:widowControl w:val="0"/>
        <w:numPr>
          <w:ilvl w:val="0"/>
          <w:numId w:val="0"/>
        </w:numPr>
        <w:suppressAutoHyphens/>
        <w:kinsoku/>
        <w:wordWrap/>
        <w:overflowPunct/>
        <w:topLinePunct w:val="0"/>
        <w:autoSpaceDE/>
        <w:autoSpaceDN/>
        <w:bidi w:val="0"/>
        <w:spacing w:line="592" w:lineRule="exact"/>
        <w:ind w:firstLine="660" w:firstLineChars="200"/>
        <w:jc w:val="both"/>
        <w:textAlignment w:val="auto"/>
        <w:rPr>
          <w:rFonts w:hint="default" w:ascii="Times New Roman" w:hAnsi="Times New Roman" w:eastAsia="仿宋_GB2312" w:cs="Times New Roman"/>
          <w:color w:val="auto"/>
          <w:kern w:val="2"/>
          <w:sz w:val="33"/>
          <w:szCs w:val="30"/>
          <w:highlight w:val="none"/>
          <w:lang w:val="en-US" w:eastAsia="zh-CN" w:bidi="ar-SA"/>
        </w:rPr>
      </w:pPr>
      <w:r>
        <w:rPr>
          <w:rFonts w:hint="default" w:ascii="Times New Roman" w:hAnsi="Times New Roman" w:eastAsia="仿宋_GB2312" w:cs="Times New Roman"/>
          <w:kern w:val="2"/>
          <w:sz w:val="33"/>
          <w:szCs w:val="32"/>
          <w:highlight w:val="none"/>
          <w:lang w:val="en-US" w:eastAsia="zh-CN" w:bidi="ar-SA"/>
        </w:rPr>
        <w:t>艾叶镇石辊村巡察整改工作在集中整改期间取得阶段性成效，下一步，石辊村党支部将进一步完善相关制度，持续改善工作作风，巩固巡察成效，切实把巡察整改成果转化为推动乡村振兴的有力手段。</w:t>
      </w:r>
    </w:p>
    <w:p w14:paraId="53A50276">
      <w:pPr>
        <w:keepNext w:val="0"/>
        <w:keepLines w:val="0"/>
        <w:pageBreakBefore w:val="0"/>
        <w:widowControl w:val="0"/>
        <w:suppressAutoHyphens/>
        <w:kinsoku/>
        <w:wordWrap/>
        <w:overflowPunct/>
        <w:topLinePunct w:val="0"/>
        <w:autoSpaceDE/>
        <w:autoSpaceDN/>
        <w:bidi w:val="0"/>
        <w:adjustRightInd/>
        <w:spacing w:line="592" w:lineRule="exact"/>
        <w:ind w:firstLine="663" w:firstLineChars="200"/>
        <w:textAlignment w:val="auto"/>
        <w:rPr>
          <w:rFonts w:hint="default" w:ascii="Times New Roman" w:hAnsi="Times New Roman" w:eastAsia="仿宋_GB2312" w:cs="Times New Roman"/>
          <w:sz w:val="33"/>
          <w:szCs w:val="32"/>
          <w:highlight w:val="none"/>
          <w:lang w:val="en-US" w:eastAsia="zh-CN" w:bidi="ar-SA"/>
        </w:rPr>
      </w:pPr>
      <w:r>
        <w:rPr>
          <w:rFonts w:hint="eastAsia" w:ascii="Times New Roman" w:hAnsi="Times New Roman" w:eastAsia="楷体_GB2312" w:cs="Times New Roman"/>
          <w:b/>
          <w:bCs/>
          <w:sz w:val="33"/>
          <w:szCs w:val="32"/>
          <w:highlight w:val="none"/>
          <w:lang w:val="en-US" w:eastAsia="zh-CN" w:bidi="ar-SA"/>
        </w:rPr>
        <w:t>1.</w:t>
      </w:r>
      <w:r>
        <w:rPr>
          <w:rFonts w:hint="default" w:ascii="Times New Roman" w:hAnsi="Times New Roman" w:eastAsia="楷体_GB2312" w:cs="Times New Roman"/>
          <w:b/>
          <w:bCs/>
          <w:sz w:val="33"/>
          <w:szCs w:val="32"/>
          <w:highlight w:val="none"/>
          <w:lang w:val="en-US" w:eastAsia="zh-CN" w:bidi="ar-SA"/>
        </w:rPr>
        <w:t>巩固整改成果，防止问题反弹。</w:t>
      </w:r>
      <w:r>
        <w:rPr>
          <w:rFonts w:hint="default" w:ascii="Times New Roman" w:hAnsi="Times New Roman" w:eastAsia="仿宋_GB2312" w:cs="Times New Roman"/>
          <w:b/>
          <w:bCs/>
          <w:sz w:val="33"/>
          <w:szCs w:val="32"/>
          <w:highlight w:val="none"/>
          <w:lang w:val="en-US" w:eastAsia="zh-CN" w:bidi="ar-SA"/>
        </w:rPr>
        <w:t>一是</w:t>
      </w:r>
      <w:r>
        <w:rPr>
          <w:rFonts w:hint="default" w:ascii="Times New Roman" w:hAnsi="Times New Roman" w:eastAsia="仿宋_GB2312" w:cs="Times New Roman"/>
          <w:sz w:val="33"/>
          <w:szCs w:val="32"/>
          <w:highlight w:val="none"/>
          <w:lang w:val="en-US" w:eastAsia="zh-CN" w:bidi="ar-SA"/>
        </w:rPr>
        <w:t>建立长效机制，针对巡察中发现的问题，进一步完善相关制度，确保整改措施长期有效。</w:t>
      </w:r>
      <w:r>
        <w:rPr>
          <w:rFonts w:hint="default" w:ascii="Times New Roman" w:hAnsi="Times New Roman" w:eastAsia="仿宋_GB2312" w:cs="Times New Roman"/>
          <w:b/>
          <w:bCs/>
          <w:sz w:val="33"/>
          <w:szCs w:val="32"/>
          <w:highlight w:val="none"/>
          <w:lang w:val="en-US" w:eastAsia="zh-CN" w:bidi="ar-SA"/>
        </w:rPr>
        <w:t>二是</w:t>
      </w:r>
      <w:r>
        <w:rPr>
          <w:rFonts w:hint="default" w:ascii="Times New Roman" w:hAnsi="Times New Roman" w:eastAsia="仿宋_GB2312" w:cs="Times New Roman"/>
          <w:sz w:val="33"/>
          <w:szCs w:val="32"/>
          <w:highlight w:val="none"/>
          <w:lang w:val="en-US" w:eastAsia="zh-CN" w:bidi="ar-SA"/>
        </w:rPr>
        <w:t>强化村党支部内部的监督机制，确保党员干部履职尽责，对不作为、慢作为的现象及时问责。</w:t>
      </w:r>
      <w:r>
        <w:rPr>
          <w:rFonts w:hint="default" w:ascii="Times New Roman" w:hAnsi="Times New Roman" w:eastAsia="仿宋_GB2312" w:cs="Times New Roman"/>
          <w:b/>
          <w:bCs/>
          <w:sz w:val="33"/>
          <w:szCs w:val="32"/>
          <w:highlight w:val="none"/>
          <w:lang w:val="en-US" w:eastAsia="zh-CN" w:bidi="ar-SA"/>
        </w:rPr>
        <w:t>三是</w:t>
      </w:r>
      <w:r>
        <w:rPr>
          <w:rFonts w:hint="default" w:ascii="Times New Roman" w:hAnsi="Times New Roman" w:eastAsia="仿宋_GB2312" w:cs="Times New Roman"/>
          <w:b w:val="0"/>
          <w:bCs w:val="0"/>
          <w:sz w:val="33"/>
          <w:szCs w:val="32"/>
          <w:highlight w:val="none"/>
          <w:lang w:val="en-US" w:eastAsia="zh-CN" w:bidi="ar-SA"/>
        </w:rPr>
        <w:t>举一反三，</w:t>
      </w:r>
      <w:r>
        <w:rPr>
          <w:rFonts w:hint="default" w:ascii="Times New Roman" w:hAnsi="Times New Roman" w:eastAsia="仿宋_GB2312" w:cs="Times New Roman"/>
          <w:sz w:val="33"/>
          <w:szCs w:val="32"/>
          <w:highlight w:val="none"/>
          <w:lang w:val="en-US" w:eastAsia="zh-CN" w:bidi="ar-SA"/>
        </w:rPr>
        <w:t>定期检查整改落实情况，防止巡察整改问题反弹。</w:t>
      </w:r>
    </w:p>
    <w:p w14:paraId="190E9A86">
      <w:pPr>
        <w:keepNext w:val="0"/>
        <w:keepLines w:val="0"/>
        <w:pageBreakBefore w:val="0"/>
        <w:widowControl w:val="0"/>
        <w:suppressAutoHyphens/>
        <w:kinsoku/>
        <w:wordWrap/>
        <w:overflowPunct/>
        <w:topLinePunct w:val="0"/>
        <w:autoSpaceDE/>
        <w:autoSpaceDN/>
        <w:bidi w:val="0"/>
        <w:adjustRightInd/>
        <w:spacing w:line="592" w:lineRule="exact"/>
        <w:ind w:left="0" w:firstLine="663" w:firstLineChars="200"/>
        <w:textAlignment w:val="auto"/>
        <w:rPr>
          <w:rFonts w:hint="default" w:ascii="Times New Roman" w:hAnsi="Times New Roman" w:eastAsia="仿宋_GB2312" w:cs="Times New Roman"/>
          <w:sz w:val="33"/>
          <w:szCs w:val="32"/>
          <w:highlight w:val="none"/>
          <w:lang w:val="en-US" w:eastAsia="zh-CN" w:bidi="ar-SA"/>
        </w:rPr>
      </w:pPr>
      <w:r>
        <w:rPr>
          <w:rFonts w:hint="eastAsia" w:ascii="Times New Roman" w:hAnsi="Times New Roman" w:eastAsia="楷体_GB2312" w:cs="Times New Roman"/>
          <w:b/>
          <w:bCs/>
          <w:sz w:val="33"/>
          <w:szCs w:val="32"/>
          <w:highlight w:val="none"/>
          <w:lang w:val="en-US" w:eastAsia="zh-CN" w:bidi="ar-SA"/>
        </w:rPr>
        <w:t>2.</w:t>
      </w:r>
      <w:r>
        <w:rPr>
          <w:rFonts w:hint="default" w:ascii="Times New Roman" w:hAnsi="Times New Roman" w:eastAsia="楷体_GB2312" w:cs="Times New Roman"/>
          <w:b/>
          <w:bCs/>
          <w:sz w:val="33"/>
          <w:szCs w:val="32"/>
          <w:highlight w:val="none"/>
          <w:lang w:val="en-US" w:eastAsia="zh-CN" w:bidi="ar-SA"/>
        </w:rPr>
        <w:t>全面从严治党，营造良好氛围。</w:t>
      </w:r>
      <w:r>
        <w:rPr>
          <w:rFonts w:hint="default" w:ascii="Times New Roman" w:hAnsi="Times New Roman" w:eastAsia="仿宋_GB2312" w:cs="Times New Roman"/>
          <w:b/>
          <w:bCs/>
          <w:sz w:val="33"/>
          <w:szCs w:val="32"/>
          <w:highlight w:val="none"/>
          <w:lang w:val="en-US" w:eastAsia="zh-CN" w:bidi="ar-SA"/>
        </w:rPr>
        <w:t>一是</w:t>
      </w:r>
      <w:r>
        <w:rPr>
          <w:rFonts w:hint="default" w:ascii="Times New Roman" w:hAnsi="Times New Roman" w:eastAsia="仿宋_GB2312" w:cs="Times New Roman"/>
          <w:sz w:val="33"/>
          <w:szCs w:val="32"/>
          <w:highlight w:val="none"/>
          <w:lang w:val="en-US" w:eastAsia="zh-CN" w:bidi="ar-SA"/>
        </w:rPr>
        <w:t>严格落实“三会一课”、主题党日等党内组织生活制度，增强党内政治生活的严肃性和规范性。</w:t>
      </w:r>
      <w:r>
        <w:rPr>
          <w:rFonts w:hint="default" w:ascii="Times New Roman" w:hAnsi="Times New Roman" w:eastAsia="仿宋_GB2312" w:cs="Times New Roman"/>
          <w:b/>
          <w:bCs/>
          <w:sz w:val="33"/>
          <w:szCs w:val="32"/>
          <w:highlight w:val="none"/>
          <w:lang w:val="en-US" w:eastAsia="zh-CN" w:bidi="ar-SA"/>
        </w:rPr>
        <w:t>二是</w:t>
      </w:r>
      <w:r>
        <w:rPr>
          <w:rFonts w:hint="default" w:ascii="Times New Roman" w:hAnsi="Times New Roman" w:eastAsia="仿宋_GB2312" w:cs="Times New Roman"/>
          <w:sz w:val="33"/>
          <w:szCs w:val="32"/>
          <w:highlight w:val="none"/>
          <w:lang w:val="en-US" w:eastAsia="zh-CN" w:bidi="ar-SA"/>
        </w:rPr>
        <w:t>加强村“两委”班子建设，提升服务群众的能力和水平，切实为群众办实事、解难题。</w:t>
      </w:r>
      <w:r>
        <w:rPr>
          <w:rFonts w:hint="default" w:ascii="Times New Roman" w:hAnsi="Times New Roman" w:eastAsia="仿宋_GB2312" w:cs="Times New Roman"/>
          <w:b/>
          <w:bCs/>
          <w:sz w:val="33"/>
          <w:szCs w:val="32"/>
          <w:highlight w:val="none"/>
          <w:lang w:val="en-US" w:eastAsia="zh-CN" w:bidi="ar-SA"/>
        </w:rPr>
        <w:t>三是</w:t>
      </w:r>
      <w:r>
        <w:rPr>
          <w:rFonts w:hint="default" w:ascii="Times New Roman" w:hAnsi="Times New Roman" w:eastAsia="仿宋_GB2312" w:cs="Times New Roman"/>
          <w:sz w:val="33"/>
          <w:szCs w:val="32"/>
          <w:highlight w:val="none"/>
          <w:lang w:val="en-US" w:eastAsia="zh-CN" w:bidi="ar-SA"/>
        </w:rPr>
        <w:t>严格落实党风廉政建设责任制，定期开展廉政教育活动，增强党员干部的廉洁自律意识。</w:t>
      </w:r>
    </w:p>
    <w:p w14:paraId="6FFCABA7">
      <w:pPr>
        <w:keepNext w:val="0"/>
        <w:keepLines w:val="0"/>
        <w:pageBreakBefore w:val="0"/>
        <w:widowControl w:val="0"/>
        <w:suppressAutoHyphens/>
        <w:kinsoku/>
        <w:wordWrap/>
        <w:overflowPunct/>
        <w:topLinePunct w:val="0"/>
        <w:autoSpaceDE/>
        <w:autoSpaceDN/>
        <w:bidi w:val="0"/>
        <w:adjustRightInd/>
        <w:spacing w:line="592" w:lineRule="exact"/>
        <w:ind w:left="0" w:firstLine="663" w:firstLineChars="200"/>
        <w:textAlignment w:val="auto"/>
        <w:rPr>
          <w:rFonts w:hint="default" w:ascii="Times New Roman" w:hAnsi="Times New Roman" w:eastAsia="仿宋_GB2312" w:cs="Times New Roman"/>
          <w:sz w:val="33"/>
          <w:szCs w:val="32"/>
          <w:highlight w:val="none"/>
          <w:lang w:val="en-US" w:eastAsia="zh-CN" w:bidi="ar-SA"/>
        </w:rPr>
      </w:pPr>
      <w:r>
        <w:rPr>
          <w:rFonts w:hint="eastAsia" w:ascii="Times New Roman" w:hAnsi="Times New Roman" w:eastAsia="楷体_GB2312" w:cs="Times New Roman"/>
          <w:b/>
          <w:bCs/>
          <w:sz w:val="33"/>
          <w:szCs w:val="32"/>
          <w:highlight w:val="none"/>
          <w:lang w:val="en-US" w:eastAsia="zh-CN" w:bidi="ar-SA"/>
        </w:rPr>
        <w:t>3.</w:t>
      </w:r>
      <w:r>
        <w:rPr>
          <w:rFonts w:hint="default" w:ascii="Times New Roman" w:hAnsi="Times New Roman" w:eastAsia="楷体_GB2312" w:cs="Times New Roman"/>
          <w:b/>
          <w:bCs/>
          <w:sz w:val="33"/>
          <w:szCs w:val="32"/>
          <w:highlight w:val="none"/>
          <w:lang w:val="en-US" w:eastAsia="zh-CN" w:bidi="ar-SA"/>
        </w:rPr>
        <w:t>推动乡村振兴，促进经济发展。</w:t>
      </w:r>
      <w:r>
        <w:rPr>
          <w:rFonts w:hint="default" w:ascii="Times New Roman" w:hAnsi="Times New Roman" w:eastAsia="仿宋_GB2312" w:cs="Times New Roman"/>
          <w:b/>
          <w:bCs/>
          <w:sz w:val="33"/>
          <w:szCs w:val="32"/>
          <w:highlight w:val="none"/>
          <w:lang w:val="en-US" w:eastAsia="zh-CN" w:bidi="ar-SA"/>
        </w:rPr>
        <w:t>一是</w:t>
      </w:r>
      <w:r>
        <w:rPr>
          <w:rFonts w:hint="default" w:ascii="Times New Roman" w:hAnsi="Times New Roman" w:eastAsia="仿宋_GB2312" w:cs="Times New Roman"/>
          <w:sz w:val="33"/>
          <w:szCs w:val="32"/>
          <w:highlight w:val="none"/>
          <w:lang w:val="en-US" w:eastAsia="zh-CN" w:bidi="ar-SA"/>
        </w:rPr>
        <w:t>结合本村实际，制定切实可行的乡村振兴发展规划，明确发展目标和路径。依托本地资源，发展特色农业、乡村旅游等产业，壮大村集体经济，增加村民收入。</w:t>
      </w:r>
      <w:r>
        <w:rPr>
          <w:rFonts w:hint="default" w:ascii="Times New Roman" w:hAnsi="Times New Roman" w:eastAsia="仿宋_GB2312" w:cs="Times New Roman"/>
          <w:b/>
          <w:bCs/>
          <w:sz w:val="33"/>
          <w:szCs w:val="32"/>
          <w:highlight w:val="none"/>
          <w:lang w:val="en-US" w:eastAsia="zh-CN" w:bidi="ar-SA"/>
        </w:rPr>
        <w:t>二是</w:t>
      </w:r>
      <w:r>
        <w:rPr>
          <w:rFonts w:hint="default" w:ascii="Times New Roman" w:hAnsi="Times New Roman" w:eastAsia="仿宋_GB2312" w:cs="Times New Roman"/>
          <w:b w:val="0"/>
          <w:bCs w:val="0"/>
          <w:sz w:val="33"/>
          <w:szCs w:val="32"/>
          <w:highlight w:val="none"/>
          <w:lang w:val="en-US" w:eastAsia="zh-CN" w:bidi="ar-SA"/>
        </w:rPr>
        <w:t>修订完善村规民约，推动村民自治，</w:t>
      </w:r>
      <w:r>
        <w:rPr>
          <w:rFonts w:hint="default" w:ascii="Times New Roman" w:hAnsi="Times New Roman" w:eastAsia="仿宋_GB2312" w:cs="Times New Roman"/>
          <w:sz w:val="33"/>
          <w:szCs w:val="32"/>
          <w:highlight w:val="none"/>
          <w:lang w:val="en-US" w:eastAsia="zh-CN" w:bidi="ar-SA"/>
        </w:rPr>
        <w:t>倡导文明新风，破除陈规陋习，推动</w:t>
      </w:r>
      <w:r>
        <w:rPr>
          <w:rFonts w:hint="eastAsia" w:ascii="Times New Roman" w:hAnsi="Times New Roman" w:eastAsia="仿宋_GB2312" w:cs="Times New Roman"/>
          <w:sz w:val="33"/>
          <w:szCs w:val="32"/>
          <w:highlight w:val="none"/>
          <w:lang w:val="en-US" w:eastAsia="zh-CN" w:bidi="ar-SA"/>
        </w:rPr>
        <w:t>石辊村美丽新村建设。</w:t>
      </w:r>
    </w:p>
    <w:p w14:paraId="776E2232">
      <w:pPr>
        <w:keepNext w:val="0"/>
        <w:keepLines w:val="0"/>
        <w:pageBreakBefore w:val="0"/>
        <w:widowControl w:val="0"/>
        <w:kinsoku/>
        <w:wordWrap/>
        <w:overflowPunct/>
        <w:topLinePunct w:val="0"/>
        <w:autoSpaceDE/>
        <w:autoSpaceDN/>
        <w:bidi w:val="0"/>
        <w:spacing w:line="592" w:lineRule="exact"/>
        <w:jc w:val="right"/>
        <w:textAlignment w:val="auto"/>
        <w:rPr>
          <w:rFonts w:hint="default" w:ascii="Times New Roman" w:hAnsi="Times New Roman" w:eastAsia="仿宋_GB2312" w:cs="Times New Roman"/>
          <w:sz w:val="33"/>
          <w:szCs w:val="32"/>
          <w:highlight w:val="none"/>
          <w:lang w:eastAsia="zh-CN" w:bidi="ar-SA"/>
        </w:rPr>
      </w:pPr>
    </w:p>
    <w:p w14:paraId="32300CC5">
      <w:pPr>
        <w:pStyle w:val="13"/>
        <w:rPr>
          <w:rFonts w:hint="default" w:ascii="Times New Roman" w:hAnsi="Times New Roman" w:cs="Times New Roman"/>
          <w:highlight w:val="none"/>
          <w:lang w:eastAsia="zh-CN"/>
        </w:rPr>
      </w:pPr>
    </w:p>
    <w:p w14:paraId="0F68354E">
      <w:pPr>
        <w:keepNext w:val="0"/>
        <w:keepLines w:val="0"/>
        <w:pageBreakBefore w:val="0"/>
        <w:widowControl w:val="0"/>
        <w:kinsoku/>
        <w:wordWrap/>
        <w:overflowPunct/>
        <w:topLinePunct w:val="0"/>
        <w:autoSpaceDE/>
        <w:autoSpaceDN/>
        <w:bidi w:val="0"/>
        <w:spacing w:line="592" w:lineRule="exact"/>
        <w:jc w:val="right"/>
        <w:textAlignment w:val="auto"/>
        <w:rPr>
          <w:rFonts w:hint="default" w:ascii="Times New Roman" w:hAnsi="Times New Roman" w:eastAsia="仿宋_GB2312" w:cs="Times New Roman"/>
          <w:sz w:val="33"/>
          <w:szCs w:val="32"/>
          <w:highlight w:val="none"/>
          <w:lang w:eastAsia="zh-CN" w:bidi="ar-SA"/>
        </w:rPr>
      </w:pPr>
      <w:r>
        <w:rPr>
          <w:rFonts w:hint="default" w:ascii="Times New Roman" w:hAnsi="Times New Roman" w:eastAsia="仿宋_GB2312" w:cs="Times New Roman"/>
          <w:sz w:val="33"/>
          <w:szCs w:val="32"/>
          <w:highlight w:val="none"/>
          <w:lang w:eastAsia="zh-CN" w:bidi="ar-SA"/>
        </w:rPr>
        <w:t>中共自贡市贡井区艾叶镇石辊村支部委员会</w:t>
      </w:r>
    </w:p>
    <w:p w14:paraId="001C16EF">
      <w:pPr>
        <w:keepNext w:val="0"/>
        <w:keepLines w:val="0"/>
        <w:pageBreakBefore w:val="0"/>
        <w:widowControl w:val="0"/>
        <w:kinsoku/>
        <w:wordWrap/>
        <w:overflowPunct/>
        <w:topLinePunct w:val="0"/>
        <w:autoSpaceDE/>
        <w:autoSpaceDN/>
        <w:bidi w:val="0"/>
        <w:spacing w:line="592" w:lineRule="exact"/>
        <w:jc w:val="center"/>
        <w:textAlignment w:val="auto"/>
        <w:rPr>
          <w:rFonts w:hint="default" w:ascii="Times New Roman" w:hAnsi="Times New Roman" w:eastAsia="仿宋_GB2312" w:cs="Times New Roman"/>
          <w:sz w:val="32"/>
          <w:szCs w:val="32"/>
          <w:highlight w:val="none"/>
          <w:lang w:val="en-US" w:eastAsia="zh-CN" w:bidi="ar-SA"/>
        </w:rPr>
      </w:pPr>
      <w:r>
        <w:rPr>
          <w:rFonts w:hint="default" w:ascii="Times New Roman" w:hAnsi="Times New Roman" w:eastAsia="仿宋_GB2312" w:cs="Times New Roman"/>
          <w:sz w:val="33"/>
          <w:szCs w:val="32"/>
          <w:highlight w:val="none"/>
          <w:lang w:val="en-US" w:eastAsia="zh-CN" w:bidi="ar-SA"/>
        </w:rPr>
        <w:t xml:space="preserve">                 2025</w:t>
      </w:r>
      <w:r>
        <w:rPr>
          <w:rFonts w:hint="default" w:ascii="Times New Roman" w:hAnsi="Times New Roman" w:eastAsia="仿宋_GB2312" w:cs="Times New Roman"/>
          <w:sz w:val="33"/>
          <w:szCs w:val="32"/>
          <w:highlight w:val="none"/>
          <w:lang w:eastAsia="zh-CN" w:bidi="ar-SA"/>
        </w:rPr>
        <w:t>年</w:t>
      </w:r>
      <w:r>
        <w:rPr>
          <w:rFonts w:hint="eastAsia" w:ascii="Times New Roman" w:hAnsi="Times New Roman" w:eastAsia="仿宋_GB2312" w:cs="Times New Roman"/>
          <w:sz w:val="33"/>
          <w:szCs w:val="32"/>
          <w:highlight w:val="none"/>
          <w:lang w:val="en-US" w:eastAsia="zh-CN" w:bidi="ar-SA"/>
        </w:rPr>
        <w:t>4</w:t>
      </w:r>
      <w:r>
        <w:rPr>
          <w:rFonts w:hint="default" w:ascii="Times New Roman" w:hAnsi="Times New Roman" w:eastAsia="仿宋_GB2312" w:cs="Times New Roman"/>
          <w:sz w:val="33"/>
          <w:szCs w:val="32"/>
          <w:highlight w:val="none"/>
          <w:lang w:eastAsia="zh-CN" w:bidi="ar-SA"/>
        </w:rPr>
        <w:t>月</w:t>
      </w:r>
      <w:r>
        <w:rPr>
          <w:rFonts w:hint="eastAsia" w:ascii="Times New Roman" w:hAnsi="Times New Roman" w:eastAsia="仿宋_GB2312" w:cs="Times New Roman"/>
          <w:sz w:val="33"/>
          <w:szCs w:val="32"/>
          <w:highlight w:val="none"/>
          <w:lang w:val="en-US" w:eastAsia="zh-CN" w:bidi="ar-SA"/>
        </w:rPr>
        <w:t>11</w:t>
      </w:r>
      <w:r>
        <w:rPr>
          <w:rFonts w:hint="default" w:ascii="Times New Roman" w:hAnsi="Times New Roman" w:eastAsia="仿宋_GB2312" w:cs="Times New Roman"/>
          <w:sz w:val="33"/>
          <w:szCs w:val="32"/>
          <w:highlight w:val="none"/>
          <w:lang w:eastAsia="zh-CN" w:bidi="ar-SA"/>
        </w:rPr>
        <w:t>日</w:t>
      </w:r>
    </w:p>
    <w:p w14:paraId="568889D4">
      <w:pPr>
        <w:keepNext w:val="0"/>
        <w:keepLines w:val="0"/>
        <w:pageBreakBefore w:val="0"/>
        <w:widowControl w:val="0"/>
        <w:kinsoku/>
        <w:wordWrap/>
        <w:overflowPunct/>
        <w:topLinePunct w:val="0"/>
        <w:autoSpaceDE/>
        <w:autoSpaceDN/>
        <w:bidi w:val="0"/>
        <w:spacing w:line="590" w:lineRule="exact"/>
        <w:textAlignment w:val="auto"/>
        <w:rPr>
          <w:rFonts w:hint="default" w:ascii="Times New Roman" w:hAnsi="Times New Roman" w:eastAsia="仿宋_GB2312" w:cs="Times New Roman"/>
          <w:sz w:val="32"/>
          <w:szCs w:val="32"/>
          <w:highlight w:val="none"/>
          <w:lang w:val="en-US" w:eastAsia="zh-CN" w:bidi="ar-SA"/>
        </w:rPr>
      </w:pPr>
    </w:p>
    <w:p w14:paraId="70BA4C7B">
      <w:pPr>
        <w:pStyle w:val="18"/>
        <w:keepNext w:val="0"/>
        <w:keepLines w:val="0"/>
        <w:pageBreakBefore w:val="0"/>
        <w:widowControl w:val="0"/>
        <w:kinsoku/>
        <w:wordWrap/>
        <w:overflowPunct/>
        <w:topLinePunct w:val="0"/>
        <w:autoSpaceDE/>
        <w:autoSpaceDN/>
        <w:bidi w:val="0"/>
        <w:spacing w:line="590" w:lineRule="exact"/>
        <w:ind w:left="0" w:leftChars="0" w:firstLine="0" w:firstLineChars="0"/>
        <w:textAlignment w:val="auto"/>
        <w:rPr>
          <w:rFonts w:hint="default" w:ascii="Times New Roman" w:hAnsi="Times New Roman" w:cs="Times New Roman"/>
          <w:highlight w:val="none"/>
          <w:lang w:val="en-US" w:eastAsia="zh-CN"/>
        </w:rPr>
        <w:sectPr>
          <w:footerReference r:id="rId7" w:type="default"/>
          <w:pgSz w:w="11906" w:h="16838"/>
          <w:pgMar w:top="1871" w:right="1474" w:bottom="1871" w:left="1587" w:header="851" w:footer="1531" w:gutter="0"/>
          <w:pgNumType w:fmt="decimal"/>
          <w:cols w:space="720" w:num="1"/>
          <w:rtlGutter w:val="1"/>
          <w:docGrid w:type="lines" w:linePitch="312" w:charSpace="0"/>
        </w:sectPr>
      </w:pPr>
    </w:p>
    <w:p w14:paraId="5B096831">
      <w:pPr>
        <w:keepNext w:val="0"/>
        <w:keepLines w:val="0"/>
        <w:pageBreakBefore w:val="0"/>
        <w:widowControl w:val="0"/>
        <w:suppressAutoHyphens/>
        <w:kinsoku/>
        <w:wordWrap/>
        <w:overflowPunct/>
        <w:topLinePunct w:val="0"/>
        <w:autoSpaceDE/>
        <w:autoSpaceDN/>
        <w:bidi w:val="0"/>
        <w:adjustRightInd/>
        <w:snapToGrid/>
        <w:spacing w:line="590" w:lineRule="exact"/>
        <w:ind w:left="0"/>
        <w:jc w:val="both"/>
        <w:textAlignment w:val="auto"/>
        <w:rPr>
          <w:rFonts w:hint="default" w:ascii="Times New Roman" w:hAnsi="Times New Roman" w:eastAsia="黑体" w:cs="Times New Roman"/>
          <w:sz w:val="32"/>
          <w:szCs w:val="44"/>
          <w:highlight w:val="none"/>
          <w:lang w:val="en-US" w:eastAsia="zh-CN" w:bidi="ar-SA"/>
        </w:rPr>
      </w:pPr>
      <w:r>
        <w:rPr>
          <w:rFonts w:hint="eastAsia" w:ascii="Times New Roman" w:hAnsi="Times New Roman" w:eastAsia="黑体" w:cs="Times New Roman"/>
          <w:sz w:val="32"/>
          <w:szCs w:val="44"/>
          <w:highlight w:val="none"/>
          <w:lang w:eastAsia="zh-CN" w:bidi="ar-SA"/>
        </w:rPr>
        <w:t>附件</w:t>
      </w:r>
      <w:r>
        <w:rPr>
          <w:rFonts w:hint="eastAsia" w:ascii="Times New Roman" w:hAnsi="Times New Roman" w:eastAsia="黑体" w:cs="Times New Roman"/>
          <w:sz w:val="32"/>
          <w:szCs w:val="44"/>
          <w:highlight w:val="none"/>
          <w:lang w:val="en-US" w:eastAsia="zh-CN" w:bidi="ar-SA"/>
        </w:rPr>
        <w:t>5</w:t>
      </w:r>
    </w:p>
    <w:p w14:paraId="0A30D24B">
      <w:pPr>
        <w:keepNext w:val="0"/>
        <w:keepLines w:val="0"/>
        <w:pageBreakBefore w:val="0"/>
        <w:widowControl w:val="0"/>
        <w:suppressAutoHyphens/>
        <w:kinsoku/>
        <w:wordWrap/>
        <w:overflowPunct/>
        <w:topLinePunct w:val="0"/>
        <w:autoSpaceDE/>
        <w:autoSpaceDN/>
        <w:bidi w:val="0"/>
        <w:adjustRightInd/>
        <w:snapToGrid/>
        <w:spacing w:line="590" w:lineRule="exact"/>
        <w:ind w:left="0"/>
        <w:jc w:val="center"/>
        <w:textAlignment w:val="auto"/>
        <w:rPr>
          <w:rFonts w:hint="default" w:ascii="Times New Roman" w:hAnsi="Times New Roman" w:eastAsia="方正小标宋简体" w:cs="Times New Roman"/>
          <w:sz w:val="44"/>
          <w:szCs w:val="44"/>
          <w:highlight w:val="none"/>
          <w:lang w:bidi="ar-SA"/>
        </w:rPr>
      </w:pPr>
    </w:p>
    <w:p w14:paraId="0678738E">
      <w:pPr>
        <w:keepNext w:val="0"/>
        <w:keepLines w:val="0"/>
        <w:pageBreakBefore w:val="0"/>
        <w:widowControl w:val="0"/>
        <w:suppressAutoHyphens/>
        <w:kinsoku/>
        <w:wordWrap/>
        <w:overflowPunct/>
        <w:topLinePunct w:val="0"/>
        <w:autoSpaceDE/>
        <w:autoSpaceDN/>
        <w:bidi w:val="0"/>
        <w:adjustRightInd/>
        <w:snapToGrid/>
        <w:spacing w:line="590" w:lineRule="exact"/>
        <w:ind w:left="0"/>
        <w:jc w:val="center"/>
        <w:textAlignment w:val="auto"/>
        <w:rPr>
          <w:rFonts w:hint="default" w:ascii="Times New Roman" w:hAnsi="Times New Roman" w:eastAsia="方正小标宋简体" w:cs="Times New Roman"/>
          <w:sz w:val="44"/>
          <w:szCs w:val="44"/>
          <w:highlight w:val="none"/>
          <w:lang w:bidi="ar-SA"/>
        </w:rPr>
      </w:pPr>
      <w:r>
        <w:rPr>
          <w:rFonts w:hint="default" w:ascii="Times New Roman" w:hAnsi="Times New Roman" w:eastAsia="方正小标宋简体" w:cs="Times New Roman"/>
          <w:sz w:val="44"/>
          <w:szCs w:val="44"/>
          <w:highlight w:val="none"/>
          <w:lang w:bidi="ar-SA"/>
        </w:rPr>
        <w:t>中共自贡市贡井区艾叶镇</w:t>
      </w:r>
      <w:r>
        <w:rPr>
          <w:rFonts w:hint="default" w:ascii="Times New Roman" w:hAnsi="Times New Roman" w:eastAsia="方正小标宋简体" w:cs="Times New Roman"/>
          <w:sz w:val="44"/>
          <w:szCs w:val="44"/>
          <w:highlight w:val="none"/>
          <w:lang w:eastAsia="zh-CN" w:bidi="ar-SA"/>
        </w:rPr>
        <w:t>柏树</w:t>
      </w:r>
      <w:r>
        <w:rPr>
          <w:rFonts w:hint="default" w:ascii="Times New Roman" w:hAnsi="Times New Roman" w:eastAsia="方正小标宋简体" w:cs="Times New Roman"/>
          <w:sz w:val="44"/>
          <w:szCs w:val="44"/>
          <w:highlight w:val="none"/>
          <w:lang w:bidi="ar-SA"/>
        </w:rPr>
        <w:t>村支部委员会</w:t>
      </w:r>
    </w:p>
    <w:p w14:paraId="69171367">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eastAsia" w:ascii="方正小标宋简体" w:eastAsia="方正小标宋简体" w:cs="方正小标宋简体"/>
          <w:sz w:val="44"/>
          <w:szCs w:val="44"/>
          <w:lang w:bidi="ar-SA"/>
        </w:rPr>
      </w:pPr>
      <w:r>
        <w:rPr>
          <w:rFonts w:hint="eastAsia" w:ascii="方正小标宋简体" w:eastAsia="方正小标宋简体" w:cs="方正小标宋简体"/>
          <w:sz w:val="44"/>
          <w:szCs w:val="44"/>
          <w:lang w:bidi="ar-SA"/>
        </w:rPr>
        <w:t>关于</w:t>
      </w:r>
      <w:r>
        <w:rPr>
          <w:rFonts w:hint="eastAsia" w:ascii="方正小标宋简体" w:eastAsia="方正小标宋简体" w:cs="方正小标宋简体"/>
          <w:sz w:val="44"/>
          <w:szCs w:val="44"/>
          <w:lang w:eastAsia="zh-CN" w:bidi="ar-SA"/>
        </w:rPr>
        <w:t>集中整改进展情况</w:t>
      </w:r>
      <w:r>
        <w:rPr>
          <w:rFonts w:hint="eastAsia" w:ascii="方正小标宋简体" w:eastAsia="方正小标宋简体" w:cs="方正小标宋简体"/>
          <w:sz w:val="44"/>
          <w:szCs w:val="44"/>
          <w:lang w:bidi="ar-SA"/>
        </w:rPr>
        <w:t>的通报</w:t>
      </w:r>
    </w:p>
    <w:p w14:paraId="68FEBB21">
      <w:pPr>
        <w:keepNext w:val="0"/>
        <w:keepLines w:val="0"/>
        <w:pageBreakBefore w:val="0"/>
        <w:widowControl w:val="0"/>
        <w:suppressAutoHyphens/>
        <w:kinsoku/>
        <w:wordWrap/>
        <w:overflowPunct/>
        <w:topLinePunct w:val="0"/>
        <w:autoSpaceDE/>
        <w:autoSpaceDN/>
        <w:bidi w:val="0"/>
        <w:adjustRightInd/>
        <w:snapToGrid/>
        <w:spacing w:line="590" w:lineRule="exact"/>
        <w:ind w:left="0"/>
        <w:textAlignment w:val="auto"/>
        <w:rPr>
          <w:rFonts w:hint="default" w:ascii="Times New Roman" w:hAnsi="Times New Roman" w:eastAsia="仿宋_GB2312" w:cs="Times New Roman"/>
          <w:sz w:val="32"/>
          <w:szCs w:val="32"/>
          <w:highlight w:val="none"/>
          <w:lang w:bidi="ar-SA"/>
        </w:rPr>
      </w:pPr>
    </w:p>
    <w:p w14:paraId="280814B9">
      <w:pPr>
        <w:keepNext w:val="0"/>
        <w:keepLines w:val="0"/>
        <w:pageBreakBefore w:val="0"/>
        <w:widowControl w:val="0"/>
        <w:kinsoku/>
        <w:wordWrap/>
        <w:overflowPunct/>
        <w:topLinePunct w:val="0"/>
        <w:autoSpaceDE/>
        <w:autoSpaceDN/>
        <w:bidi w:val="0"/>
        <w:adjustRightInd/>
        <w:snapToGrid/>
        <w:spacing w:line="590" w:lineRule="exact"/>
        <w:ind w:left="0" w:leftChars="0" w:firstLine="660" w:firstLineChars="200"/>
        <w:textAlignment w:val="auto"/>
        <w:rPr>
          <w:rFonts w:hint="eastAsia" w:ascii="Times New Roman" w:hAnsi="Times New Roman" w:eastAsia="仿宋_GB2312" w:cs="Times New Roman"/>
          <w:spacing w:val="0"/>
          <w:sz w:val="33"/>
          <w:szCs w:val="32"/>
          <w:highlight w:val="none"/>
          <w:lang w:val="en-US" w:eastAsia="zh-CN" w:bidi="ar-SA"/>
        </w:rPr>
      </w:pPr>
      <w:r>
        <w:rPr>
          <w:rFonts w:hint="default" w:ascii="Times New Roman" w:hAnsi="Times New Roman" w:eastAsia="仿宋_GB2312" w:cs="Times New Roman"/>
          <w:sz w:val="33"/>
          <w:szCs w:val="32"/>
          <w:highlight w:val="none"/>
          <w:lang w:val="en-US" w:eastAsia="zh-CN" w:bidi="ar-SA"/>
        </w:rPr>
        <w:t>根据区委统一部署，2024年3月19日至2024年4月27日，十二届区委第五轮第一巡察组对中共自贡市贡井区艾叶镇柏树村支部委员会进行了巡察，</w:t>
      </w:r>
      <w:r>
        <w:rPr>
          <w:rFonts w:hint="default" w:ascii="Times New Roman" w:hAnsi="Times New Roman" w:eastAsia="仿宋_GB2312" w:cs="Times New Roman"/>
          <w:b w:val="0"/>
          <w:bCs w:val="0"/>
          <w:color w:val="auto"/>
          <w:sz w:val="33"/>
          <w:szCs w:val="33"/>
          <w:highlight w:val="none"/>
          <w:lang w:val="en-US" w:eastAsia="zh-CN"/>
        </w:rPr>
        <w:t>2024年9月3日，</w:t>
      </w:r>
      <w:r>
        <w:rPr>
          <w:rFonts w:hint="default" w:ascii="Times New Roman" w:hAnsi="Times New Roman" w:eastAsia="仿宋_GB2312" w:cs="Times New Roman"/>
          <w:sz w:val="33"/>
          <w:szCs w:val="32"/>
          <w:highlight w:val="none"/>
          <w:lang w:val="en-US" w:eastAsia="zh-CN" w:bidi="ar-SA"/>
        </w:rPr>
        <w:t>区委巡察组向艾叶镇党委及柏树村反馈了巡察意见。</w:t>
      </w:r>
      <w:r>
        <w:rPr>
          <w:rFonts w:hint="eastAsia" w:ascii="Times New Roman" w:hAnsi="Times New Roman" w:eastAsia="仿宋_GB2312" w:cs="Times New Roman"/>
          <w:spacing w:val="0"/>
          <w:sz w:val="33"/>
          <w:szCs w:val="32"/>
          <w:highlight w:val="none"/>
          <w:lang w:val="en-US" w:eastAsia="zh-CN" w:bidi="ar-SA"/>
        </w:rPr>
        <w:t>按照党务公开原则和巡察工作有关要求，现将巡察集中整改进展情况予以公布。</w:t>
      </w:r>
    </w:p>
    <w:p w14:paraId="02C4D0C6">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0" w:firstLineChars="200"/>
        <w:textAlignment w:val="auto"/>
        <w:rPr>
          <w:rFonts w:hint="default" w:ascii="Times New Roman" w:hAnsi="Times New Roman" w:eastAsia="黑体" w:cs="Times New Roman"/>
          <w:bCs/>
          <w:sz w:val="33"/>
          <w:szCs w:val="32"/>
          <w:highlight w:val="none"/>
        </w:rPr>
      </w:pPr>
      <w:r>
        <w:rPr>
          <w:rFonts w:hint="default" w:ascii="Times New Roman" w:hAnsi="Times New Roman" w:eastAsia="黑体" w:cs="Times New Roman"/>
          <w:bCs/>
          <w:sz w:val="33"/>
          <w:szCs w:val="32"/>
          <w:highlight w:val="none"/>
        </w:rPr>
        <w:t>一、党委及主要负责人组织落实整改情况</w:t>
      </w:r>
    </w:p>
    <w:p w14:paraId="71A65228">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spacing w:val="0"/>
          <w:sz w:val="33"/>
          <w:szCs w:val="32"/>
          <w:highlight w:val="none"/>
          <w:lang w:val="en-US" w:eastAsia="zh-CN"/>
        </w:rPr>
      </w:pPr>
      <w:r>
        <w:rPr>
          <w:rFonts w:hint="default" w:ascii="Times New Roman" w:hAnsi="Times New Roman" w:eastAsia="楷体_GB2312" w:cs="Times New Roman"/>
          <w:b/>
          <w:bCs/>
          <w:sz w:val="33"/>
          <w:szCs w:val="32"/>
          <w:highlight w:val="none"/>
          <w:lang w:val="en-US" w:eastAsia="zh-CN" w:bidi="ar-SA"/>
        </w:rPr>
        <w:t>1.提高思想认识，抓好责任落实。</w:t>
      </w:r>
      <w:r>
        <w:rPr>
          <w:rFonts w:hint="default" w:ascii="Times New Roman" w:hAnsi="Times New Roman" w:eastAsia="仿宋_GB2312" w:cs="Times New Roman"/>
          <w:spacing w:val="0"/>
          <w:sz w:val="33"/>
          <w:szCs w:val="32"/>
          <w:highlight w:val="none"/>
          <w:lang w:val="en-US" w:eastAsia="zh-CN"/>
        </w:rPr>
        <w:t>村党支部认真落实巡察整改直接责任，村党支部书记刘长明认真履行巡察整改第一责任人职责，区委第一巡察组集中反馈巡察问题后，及时召开村“两委”会议，传达上级关于做好巡察整改工作的相关要求；对于巡察反馈的问题，多次召开村“两委”会议研究整改措施，确保巡察整改工作落地落实。</w:t>
      </w:r>
    </w:p>
    <w:p w14:paraId="7850F007">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spacing w:val="0"/>
          <w:sz w:val="33"/>
          <w:szCs w:val="32"/>
          <w:highlight w:val="none"/>
          <w:lang w:val="en-US" w:eastAsia="zh-CN"/>
        </w:rPr>
      </w:pPr>
      <w:r>
        <w:rPr>
          <w:rFonts w:hint="default" w:ascii="Times New Roman" w:hAnsi="Times New Roman" w:eastAsia="楷体_GB2312" w:cs="Times New Roman"/>
          <w:b/>
          <w:bCs/>
          <w:sz w:val="33"/>
          <w:szCs w:val="32"/>
          <w:highlight w:val="none"/>
          <w:lang w:val="en-US" w:eastAsia="zh-CN" w:bidi="ar-SA"/>
        </w:rPr>
        <w:t>2.加强组织领导，强化上下联动。</w:t>
      </w:r>
      <w:r>
        <w:rPr>
          <w:rFonts w:hint="default" w:ascii="Times New Roman" w:hAnsi="Times New Roman" w:eastAsia="仿宋_GB2312" w:cs="Times New Roman"/>
          <w:spacing w:val="0"/>
          <w:sz w:val="33"/>
          <w:szCs w:val="32"/>
          <w:highlight w:val="none"/>
          <w:lang w:val="en-US" w:eastAsia="zh-CN"/>
        </w:rPr>
        <w:t>柏树村成立以党支部书记为组长、村“两委”成员为成员的巡察整改工作领导小组，对巡察整改工作全过程把关，全过程负责。村巡察整改工作领导小组定期分析各项整改事项的整改情况，全面掌握整改进度，对整改难度较大的整改事项及时向联系村领导汇报，帮助整改，确保整改时限内完成整改任务。</w:t>
      </w:r>
    </w:p>
    <w:p w14:paraId="1E132B56">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spacing w:val="0"/>
          <w:sz w:val="33"/>
          <w:szCs w:val="32"/>
          <w:highlight w:val="none"/>
          <w:lang w:val="en-US" w:eastAsia="zh-CN"/>
        </w:rPr>
      </w:pPr>
      <w:r>
        <w:rPr>
          <w:rFonts w:hint="default" w:ascii="Times New Roman" w:hAnsi="Times New Roman" w:eastAsia="楷体_GB2312" w:cs="Times New Roman"/>
          <w:b/>
          <w:bCs/>
          <w:sz w:val="33"/>
          <w:szCs w:val="32"/>
          <w:highlight w:val="none"/>
          <w:lang w:val="en-US" w:eastAsia="zh-CN" w:bidi="ar-SA"/>
        </w:rPr>
        <w:t>3.细化整改问题，明确整改进度。</w:t>
      </w:r>
      <w:r>
        <w:rPr>
          <w:rFonts w:hint="default" w:ascii="Times New Roman" w:hAnsi="Times New Roman" w:eastAsia="仿宋_GB2312" w:cs="Times New Roman"/>
          <w:spacing w:val="0"/>
          <w:sz w:val="33"/>
          <w:szCs w:val="32"/>
          <w:highlight w:val="none"/>
          <w:lang w:val="en-US" w:eastAsia="zh-CN"/>
        </w:rPr>
        <w:t>村“两委”成员按照分工原则，根据巡察反馈问题意见，将负责领域问题，建立整改台账，进一步细化整改措施，逐条梳理问题，形成问题清单，确保整改工作有据可依，确保整改工作有序推进。</w:t>
      </w:r>
    </w:p>
    <w:p w14:paraId="529175C2">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sz w:val="33"/>
          <w:szCs w:val="32"/>
          <w:highlight w:val="none"/>
          <w:lang w:val="en-US" w:eastAsia="zh-CN" w:bidi="ar-SA"/>
        </w:rPr>
      </w:pPr>
      <w:r>
        <w:rPr>
          <w:rFonts w:hint="default" w:ascii="Times New Roman" w:hAnsi="Times New Roman" w:eastAsia="楷体_GB2312" w:cs="Times New Roman"/>
          <w:b/>
          <w:bCs/>
          <w:sz w:val="33"/>
          <w:szCs w:val="32"/>
          <w:highlight w:val="none"/>
          <w:lang w:val="en-US" w:eastAsia="zh-CN" w:bidi="ar-SA"/>
        </w:rPr>
        <w:t>4.强化纪律监督，确保整改成效</w:t>
      </w:r>
      <w:r>
        <w:rPr>
          <w:rFonts w:hint="default" w:ascii="Times New Roman" w:hAnsi="Times New Roman" w:eastAsia="仿宋_GB2312" w:cs="Times New Roman"/>
          <w:spacing w:val="0"/>
          <w:sz w:val="33"/>
          <w:szCs w:val="32"/>
          <w:highlight w:val="none"/>
          <w:lang w:val="en-US" w:eastAsia="zh-CN"/>
        </w:rPr>
        <w:t>。村党支部书记定期对巡察整改工作进行跟踪，对巡察整改进度进行全面掌握，同时</w:t>
      </w:r>
      <w:r>
        <w:rPr>
          <w:rFonts w:hint="default" w:ascii="Times New Roman" w:hAnsi="Times New Roman" w:eastAsia="仿宋_GB2312" w:cs="Times New Roman"/>
          <w:color w:val="auto"/>
          <w:sz w:val="33"/>
          <w:szCs w:val="33"/>
          <w:highlight w:val="none"/>
          <w:lang w:eastAsia="zh-CN"/>
        </w:rPr>
        <w:t>定期向镇巡察整改领导小组汇报巡察整改进度</w:t>
      </w:r>
      <w:r>
        <w:rPr>
          <w:rFonts w:hint="default" w:ascii="Times New Roman" w:hAnsi="Times New Roman" w:eastAsia="仿宋_GB2312" w:cs="Times New Roman"/>
          <w:spacing w:val="0"/>
          <w:sz w:val="33"/>
          <w:szCs w:val="32"/>
          <w:highlight w:val="none"/>
          <w:lang w:val="en-US" w:eastAsia="zh-CN"/>
        </w:rPr>
        <w:t>；</w:t>
      </w:r>
      <w:r>
        <w:rPr>
          <w:rFonts w:hint="default" w:ascii="Times New Roman" w:hAnsi="Times New Roman" w:eastAsia="仿宋_GB2312" w:cs="Times New Roman"/>
          <w:color w:val="auto"/>
          <w:sz w:val="33"/>
          <w:szCs w:val="33"/>
          <w:highlight w:val="none"/>
        </w:rPr>
        <w:t>村纪检委员</w:t>
      </w:r>
      <w:r>
        <w:rPr>
          <w:rFonts w:hint="default" w:ascii="Times New Roman" w:hAnsi="Times New Roman" w:eastAsia="仿宋_GB2312" w:cs="Times New Roman"/>
          <w:color w:val="auto"/>
          <w:sz w:val="33"/>
          <w:szCs w:val="33"/>
          <w:highlight w:val="none"/>
          <w:lang w:eastAsia="zh-CN"/>
        </w:rPr>
        <w:t>负责定期对巡察整改问题的整改成效进行检查，防止整改工作流于形式，同时适时公开整改情况，接受群众监督，确保整改真实有效。</w:t>
      </w:r>
    </w:p>
    <w:p w14:paraId="59FDBB2F">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0" w:firstLineChars="200"/>
        <w:textAlignment w:val="auto"/>
        <w:rPr>
          <w:rFonts w:hint="default" w:ascii="Times New Roman" w:hAnsi="Times New Roman" w:eastAsia="黑体" w:cs="Times New Roman"/>
          <w:bCs/>
          <w:sz w:val="33"/>
          <w:szCs w:val="32"/>
          <w:highlight w:val="none"/>
          <w:lang w:eastAsia="zh-CN" w:bidi="ar-SA"/>
        </w:rPr>
      </w:pPr>
      <w:r>
        <w:rPr>
          <w:rFonts w:hint="default" w:ascii="Times New Roman" w:hAnsi="Times New Roman" w:eastAsia="黑体" w:cs="Times New Roman"/>
          <w:bCs/>
          <w:sz w:val="33"/>
          <w:szCs w:val="32"/>
          <w:highlight w:val="none"/>
          <w:lang w:val="en-US" w:eastAsia="zh-CN" w:bidi="ar-SA"/>
        </w:rPr>
        <w:t>二、</w:t>
      </w:r>
      <w:r>
        <w:rPr>
          <w:rFonts w:hint="default" w:ascii="Times New Roman" w:hAnsi="Times New Roman" w:eastAsia="黑体" w:cs="Times New Roman"/>
          <w:bCs/>
          <w:sz w:val="33"/>
          <w:szCs w:val="32"/>
          <w:highlight w:val="none"/>
          <w:lang w:eastAsia="zh-CN" w:bidi="ar-SA"/>
        </w:rPr>
        <w:t>集中整改进展情况</w:t>
      </w:r>
    </w:p>
    <w:p w14:paraId="2DFB8E15">
      <w:pPr>
        <w:keepNext w:val="0"/>
        <w:keepLines w:val="0"/>
        <w:pageBreakBefore w:val="0"/>
        <w:widowControl w:val="0"/>
        <w:kinsoku/>
        <w:wordWrap/>
        <w:overflowPunct/>
        <w:topLinePunct w:val="0"/>
        <w:autoSpaceDE/>
        <w:autoSpaceDN/>
        <w:bidi w:val="0"/>
        <w:adjustRightInd/>
        <w:snapToGrid/>
        <w:spacing w:line="592" w:lineRule="exact"/>
        <w:ind w:right="0" w:rightChars="0" w:firstLine="663" w:firstLineChars="200"/>
        <w:jc w:val="both"/>
        <w:textAlignment w:val="auto"/>
        <w:outlineLvl w:val="9"/>
        <w:rPr>
          <w:rFonts w:hint="default" w:ascii="Times New Roman" w:hAnsi="Times New Roman" w:eastAsia="楷体_GB2312" w:cs="Times New Roman"/>
          <w:b/>
          <w:bCs/>
          <w:color w:val="auto"/>
          <w:kern w:val="2"/>
          <w:sz w:val="33"/>
          <w:szCs w:val="32"/>
          <w:highlight w:val="none"/>
          <w:lang w:val="en-US" w:eastAsia="zh-CN" w:bidi="ar-SA"/>
        </w:rPr>
      </w:pPr>
      <w:r>
        <w:rPr>
          <w:rFonts w:hint="default" w:ascii="Times New Roman" w:hAnsi="Times New Roman" w:eastAsia="楷体_GB2312" w:cs="Times New Roman"/>
          <w:b/>
          <w:bCs/>
          <w:color w:val="auto"/>
          <w:kern w:val="2"/>
          <w:sz w:val="33"/>
          <w:szCs w:val="32"/>
          <w:highlight w:val="none"/>
          <w:lang w:val="en-US" w:eastAsia="zh-CN" w:bidi="ar-SA"/>
        </w:rPr>
        <w:t>1.学习贯彻上级决策部署不到位</w:t>
      </w:r>
      <w:r>
        <w:rPr>
          <w:rFonts w:hint="eastAsia" w:ascii="Times New Roman" w:hAnsi="Times New Roman" w:eastAsia="楷体_GB2312" w:cs="Times New Roman"/>
          <w:b/>
          <w:bCs/>
          <w:color w:val="auto"/>
          <w:kern w:val="2"/>
          <w:sz w:val="33"/>
          <w:szCs w:val="32"/>
          <w:highlight w:val="none"/>
          <w:lang w:val="en-US" w:eastAsia="zh-CN" w:bidi="ar-SA"/>
        </w:rPr>
        <w:t>。</w:t>
      </w:r>
    </w:p>
    <w:p w14:paraId="49D627BD">
      <w:pPr>
        <w:keepNext w:val="0"/>
        <w:keepLines w:val="0"/>
        <w:pageBreakBefore w:val="0"/>
        <w:widowControl w:val="0"/>
        <w:kinsoku/>
        <w:wordWrap/>
        <w:overflowPunct/>
        <w:topLinePunct w:val="0"/>
        <w:autoSpaceDE/>
        <w:autoSpaceDN/>
        <w:bidi w:val="0"/>
        <w:adjustRightInd/>
        <w:snapToGrid/>
        <w:spacing w:line="592" w:lineRule="exact"/>
        <w:ind w:right="0" w:rightChars="0" w:firstLine="663" w:firstLineChars="200"/>
        <w:jc w:val="both"/>
        <w:textAlignment w:val="auto"/>
        <w:outlineLvl w:val="9"/>
        <w:rPr>
          <w:rFonts w:hint="default" w:ascii="Times New Roman" w:hAnsi="Times New Roman" w:eastAsia="仿宋_GB2312" w:cs="Times New Roman"/>
          <w:b w:val="0"/>
          <w:bCs w:val="0"/>
          <w:color w:val="auto"/>
          <w:sz w:val="33"/>
          <w:szCs w:val="33"/>
          <w:highlight w:val="none"/>
          <w:lang w:eastAsia="zh-CN"/>
        </w:rPr>
      </w:pPr>
      <w:r>
        <w:rPr>
          <w:rFonts w:hint="default" w:ascii="Times New Roman" w:hAnsi="Times New Roman" w:eastAsia="楷体_GB2312" w:cs="Times New Roman"/>
          <w:b/>
          <w:bCs/>
          <w:sz w:val="33"/>
          <w:szCs w:val="32"/>
          <w:highlight w:val="none"/>
          <w:lang w:val="en-US" w:eastAsia="zh-CN" w:bidi="ar-SA"/>
        </w:rPr>
        <w:t>整改情况：</w:t>
      </w:r>
      <w:r>
        <w:rPr>
          <w:rFonts w:hint="default" w:ascii="Times New Roman" w:hAnsi="Times New Roman" w:eastAsia="仿宋_GB2312" w:cs="Times New Roman"/>
          <w:b/>
          <w:bCs/>
          <w:color w:val="auto"/>
          <w:sz w:val="33"/>
          <w:szCs w:val="33"/>
          <w:highlight w:val="none"/>
          <w:lang w:eastAsia="zh-CN"/>
        </w:rPr>
        <w:t>一是</w:t>
      </w:r>
      <w:r>
        <w:rPr>
          <w:rFonts w:hint="default" w:ascii="Times New Roman" w:hAnsi="Times New Roman" w:eastAsia="仿宋_GB2312" w:cs="Times New Roman"/>
          <w:b w:val="0"/>
          <w:bCs w:val="0"/>
          <w:color w:val="auto"/>
          <w:sz w:val="33"/>
          <w:szCs w:val="33"/>
          <w:highlight w:val="none"/>
          <w:lang w:eastAsia="zh-CN"/>
        </w:rPr>
        <w:t>制定了年度学习计划，重点学习了习近平新时代中国特色社会主义思想，深入学习了党的二十大精神和党的二十届三中全会精神，全面贯彻学习了习近平总书记来川视察重要讲话精神，扎实开展了党纪学习教育，反复学习研讨了《中国共产党纪律处分条例》。</w:t>
      </w:r>
      <w:r>
        <w:rPr>
          <w:rFonts w:hint="default" w:ascii="Times New Roman" w:hAnsi="Times New Roman" w:eastAsia="仿宋_GB2312" w:cs="Times New Roman"/>
          <w:b/>
          <w:bCs/>
          <w:color w:val="auto"/>
          <w:sz w:val="33"/>
          <w:szCs w:val="33"/>
          <w:highlight w:val="none"/>
          <w:lang w:eastAsia="zh-CN"/>
        </w:rPr>
        <w:t>二是</w:t>
      </w:r>
      <w:r>
        <w:rPr>
          <w:rFonts w:hint="default" w:ascii="Times New Roman" w:hAnsi="Times New Roman" w:eastAsia="仿宋_GB2312" w:cs="Times New Roman"/>
          <w:b w:val="0"/>
          <w:bCs w:val="0"/>
          <w:color w:val="auto"/>
          <w:sz w:val="33"/>
          <w:szCs w:val="33"/>
          <w:highlight w:val="none"/>
          <w:lang w:eastAsia="zh-CN"/>
        </w:rPr>
        <w:t>结合“三会一课”、村组会议等，对“三农”政策文件的重点内容进行了学习和安排部署，</w:t>
      </w:r>
      <w:r>
        <w:rPr>
          <w:rFonts w:hint="eastAsia" w:ascii="Times New Roman" w:hAnsi="Times New Roman" w:eastAsia="仿宋_GB2312" w:cs="Times New Roman"/>
          <w:b w:val="0"/>
          <w:bCs w:val="0"/>
          <w:color w:val="auto"/>
          <w:sz w:val="33"/>
          <w:szCs w:val="33"/>
          <w:highlight w:val="none"/>
          <w:lang w:eastAsia="zh-CN"/>
        </w:rPr>
        <w:t>特别</w:t>
      </w:r>
      <w:r>
        <w:rPr>
          <w:rFonts w:hint="default" w:ascii="Times New Roman" w:hAnsi="Times New Roman" w:eastAsia="仿宋_GB2312" w:cs="Times New Roman"/>
          <w:b w:val="0"/>
          <w:bCs w:val="0"/>
          <w:color w:val="auto"/>
          <w:sz w:val="33"/>
          <w:szCs w:val="33"/>
          <w:highlight w:val="none"/>
          <w:lang w:eastAsia="zh-CN"/>
        </w:rPr>
        <w:t>是对撂荒地的整治、农业用水、水利设施、农业面源污染进行农业农村工作进行了重点安排部署。</w:t>
      </w:r>
      <w:r>
        <w:rPr>
          <w:rFonts w:hint="default" w:ascii="Times New Roman" w:hAnsi="Times New Roman" w:eastAsia="仿宋_GB2312" w:cs="Times New Roman"/>
          <w:b/>
          <w:bCs/>
          <w:color w:val="auto"/>
          <w:sz w:val="33"/>
          <w:szCs w:val="33"/>
          <w:highlight w:val="none"/>
          <w:lang w:eastAsia="zh-CN"/>
        </w:rPr>
        <w:t>三是</w:t>
      </w:r>
      <w:r>
        <w:rPr>
          <w:rFonts w:hint="default" w:ascii="Times New Roman" w:hAnsi="Times New Roman" w:eastAsia="仿宋_GB2312" w:cs="Times New Roman"/>
          <w:b w:val="0"/>
          <w:bCs w:val="0"/>
          <w:color w:val="auto"/>
          <w:sz w:val="33"/>
          <w:szCs w:val="33"/>
          <w:highlight w:val="none"/>
          <w:lang w:eastAsia="zh-CN"/>
        </w:rPr>
        <w:t>全面落实意识形态工作责任制，认真学习意识形态工作相关责任内容，</w:t>
      </w:r>
      <w:r>
        <w:rPr>
          <w:rFonts w:hint="default" w:ascii="Times New Roman" w:hAnsi="Times New Roman" w:eastAsia="仿宋_GB2312" w:cs="Times New Roman"/>
          <w:b w:val="0"/>
          <w:bCs w:val="0"/>
          <w:color w:val="auto"/>
          <w:sz w:val="33"/>
          <w:szCs w:val="33"/>
          <w:highlight w:val="none"/>
          <w:lang w:val="en-US" w:eastAsia="zh-CN"/>
        </w:rPr>
        <w:t>2024年</w:t>
      </w:r>
      <w:r>
        <w:rPr>
          <w:rFonts w:hint="default" w:ascii="Times New Roman" w:hAnsi="Times New Roman" w:eastAsia="仿宋_GB2312" w:cs="Times New Roman"/>
          <w:b w:val="0"/>
          <w:bCs w:val="0"/>
          <w:color w:val="auto"/>
          <w:sz w:val="33"/>
          <w:szCs w:val="33"/>
          <w:highlight w:val="none"/>
          <w:lang w:eastAsia="zh-CN"/>
        </w:rPr>
        <w:t>定期分析研判意识形态和网络意识形态领域问题</w:t>
      </w:r>
      <w:r>
        <w:rPr>
          <w:rFonts w:hint="default" w:ascii="Times New Roman" w:hAnsi="Times New Roman" w:eastAsia="仿宋_GB2312" w:cs="Times New Roman"/>
          <w:b w:val="0"/>
          <w:bCs w:val="0"/>
          <w:color w:val="auto"/>
          <w:sz w:val="33"/>
          <w:szCs w:val="33"/>
          <w:highlight w:val="none"/>
          <w:lang w:val="en-US" w:eastAsia="zh-CN"/>
        </w:rPr>
        <w:t>4次</w:t>
      </w:r>
      <w:r>
        <w:rPr>
          <w:rFonts w:hint="default" w:ascii="Times New Roman" w:hAnsi="Times New Roman" w:eastAsia="仿宋_GB2312" w:cs="Times New Roman"/>
          <w:b w:val="0"/>
          <w:bCs w:val="0"/>
          <w:color w:val="auto"/>
          <w:sz w:val="33"/>
          <w:szCs w:val="33"/>
          <w:highlight w:val="none"/>
          <w:lang w:eastAsia="zh-CN"/>
        </w:rPr>
        <w:t>。</w:t>
      </w:r>
    </w:p>
    <w:p w14:paraId="4A74AECE">
      <w:pPr>
        <w:keepNext w:val="0"/>
        <w:keepLines w:val="0"/>
        <w:pageBreakBefore w:val="0"/>
        <w:widowControl w:val="0"/>
        <w:kinsoku/>
        <w:wordWrap/>
        <w:overflowPunct/>
        <w:topLinePunct w:val="0"/>
        <w:autoSpaceDE/>
        <w:autoSpaceDN/>
        <w:bidi w:val="0"/>
        <w:adjustRightInd/>
        <w:snapToGrid/>
        <w:spacing w:line="592" w:lineRule="exact"/>
        <w:ind w:right="0" w:rightChars="0" w:firstLine="663" w:firstLineChars="200"/>
        <w:jc w:val="both"/>
        <w:textAlignment w:val="auto"/>
        <w:outlineLvl w:val="9"/>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楷体_GB2312" w:cs="Times New Roman"/>
          <w:b/>
          <w:bCs/>
          <w:sz w:val="33"/>
          <w:szCs w:val="32"/>
          <w:highlight w:val="none"/>
          <w:lang w:val="en-US" w:eastAsia="zh-CN" w:bidi="ar-SA"/>
        </w:rPr>
        <w:t>整改进度：</w:t>
      </w:r>
      <w:r>
        <w:rPr>
          <w:rFonts w:hint="default" w:ascii="Times New Roman" w:hAnsi="Times New Roman" w:eastAsia="仿宋_GB2312" w:cs="Times New Roman"/>
          <w:color w:val="auto"/>
          <w:sz w:val="33"/>
          <w:szCs w:val="33"/>
          <w:highlight w:val="none"/>
          <w:lang w:eastAsia="zh-CN"/>
        </w:rPr>
        <w:t>已完成</w:t>
      </w:r>
    </w:p>
    <w:p w14:paraId="1A93304E">
      <w:pPr>
        <w:pStyle w:val="9"/>
        <w:keepNext w:val="0"/>
        <w:keepLines w:val="0"/>
        <w:pageBreakBefore w:val="0"/>
        <w:widowControl w:val="0"/>
        <w:numPr>
          <w:ilvl w:val="0"/>
          <w:numId w:val="0"/>
        </w:numPr>
        <w:kinsoku/>
        <w:wordWrap/>
        <w:overflowPunct/>
        <w:topLinePunct w:val="0"/>
        <w:autoSpaceDE/>
        <w:autoSpaceDN/>
        <w:bidi w:val="0"/>
        <w:adjustRightInd w:val="0"/>
        <w:snapToGrid w:val="0"/>
        <w:spacing w:line="592" w:lineRule="exact"/>
        <w:ind w:left="0" w:leftChars="0" w:right="0" w:rightChars="0" w:firstLine="663" w:firstLineChars="200"/>
        <w:jc w:val="both"/>
        <w:textAlignment w:val="auto"/>
        <w:rPr>
          <w:rFonts w:hint="default" w:ascii="Times New Roman" w:hAnsi="Times New Roman" w:eastAsia="楷体_GB2312" w:cs="Times New Roman"/>
          <w:b/>
          <w:bCs/>
          <w:color w:val="auto"/>
          <w:kern w:val="2"/>
          <w:sz w:val="33"/>
          <w:szCs w:val="32"/>
          <w:highlight w:val="none"/>
          <w:lang w:val="en-US" w:eastAsia="zh-CN" w:bidi="ar-SA"/>
        </w:rPr>
      </w:pPr>
      <w:r>
        <w:rPr>
          <w:rFonts w:hint="default" w:ascii="Times New Roman" w:hAnsi="Times New Roman" w:eastAsia="楷体_GB2312" w:cs="Times New Roman"/>
          <w:b/>
          <w:bCs/>
          <w:snapToGrid/>
          <w:color w:val="auto"/>
          <w:kern w:val="2"/>
          <w:sz w:val="33"/>
          <w:szCs w:val="32"/>
          <w:highlight w:val="none"/>
          <w:lang w:val="en-US" w:eastAsia="zh-CN" w:bidi="ar-SA"/>
        </w:rPr>
        <w:t>2.</w:t>
      </w:r>
      <w:r>
        <w:rPr>
          <w:rFonts w:hint="default" w:ascii="Times New Roman" w:hAnsi="Times New Roman" w:eastAsia="楷体_GB2312" w:cs="Times New Roman"/>
          <w:b/>
          <w:bCs/>
          <w:color w:val="auto"/>
          <w:kern w:val="2"/>
          <w:sz w:val="33"/>
          <w:szCs w:val="32"/>
          <w:highlight w:val="none"/>
          <w:lang w:val="en-US" w:eastAsia="zh-CN" w:bidi="ar-SA"/>
        </w:rPr>
        <w:t>落实党风廉政建设责任制不到位</w:t>
      </w:r>
      <w:r>
        <w:rPr>
          <w:rFonts w:hint="eastAsia" w:ascii="Times New Roman" w:hAnsi="Times New Roman" w:eastAsia="楷体_GB2312" w:cs="Times New Roman"/>
          <w:b/>
          <w:bCs/>
          <w:color w:val="auto"/>
          <w:kern w:val="2"/>
          <w:sz w:val="33"/>
          <w:szCs w:val="32"/>
          <w:highlight w:val="none"/>
          <w:lang w:val="en-US" w:eastAsia="zh-CN" w:bidi="ar-SA"/>
        </w:rPr>
        <w:t>。</w:t>
      </w:r>
    </w:p>
    <w:p w14:paraId="2B0333D4">
      <w:pPr>
        <w:keepNext w:val="0"/>
        <w:keepLines w:val="0"/>
        <w:pageBreakBefore w:val="0"/>
        <w:widowControl w:val="0"/>
        <w:kinsoku/>
        <w:wordWrap/>
        <w:overflowPunct/>
        <w:topLinePunct w:val="0"/>
        <w:autoSpaceDE/>
        <w:autoSpaceDN/>
        <w:bidi w:val="0"/>
        <w:adjustRightInd/>
        <w:snapToGrid/>
        <w:spacing w:line="592" w:lineRule="exact"/>
        <w:ind w:right="0" w:rightChars="0" w:firstLine="663" w:firstLineChars="200"/>
        <w:jc w:val="both"/>
        <w:textAlignment w:val="auto"/>
        <w:outlineLvl w:val="9"/>
        <w:rPr>
          <w:rFonts w:hint="default" w:ascii="Times New Roman" w:hAnsi="Times New Roman" w:eastAsia="仿宋_GB2312" w:cs="Times New Roman"/>
          <w:b w:val="0"/>
          <w:bCs w:val="0"/>
          <w:color w:val="auto"/>
          <w:sz w:val="33"/>
          <w:szCs w:val="33"/>
          <w:highlight w:val="none"/>
          <w:lang w:eastAsia="zh-CN"/>
        </w:rPr>
      </w:pPr>
      <w:r>
        <w:rPr>
          <w:rFonts w:hint="default" w:ascii="Times New Roman" w:hAnsi="Times New Roman" w:eastAsia="楷体_GB2312" w:cs="Times New Roman"/>
          <w:b/>
          <w:bCs/>
          <w:sz w:val="33"/>
          <w:szCs w:val="32"/>
          <w:highlight w:val="none"/>
          <w:lang w:val="en-US" w:eastAsia="zh-CN" w:bidi="ar-SA"/>
        </w:rPr>
        <w:t>整改情况：</w:t>
      </w:r>
      <w:r>
        <w:rPr>
          <w:rFonts w:hint="default" w:ascii="Times New Roman" w:hAnsi="Times New Roman" w:eastAsia="仿宋_GB2312" w:cs="Times New Roman"/>
          <w:b/>
          <w:bCs/>
          <w:color w:val="auto"/>
          <w:sz w:val="33"/>
          <w:szCs w:val="33"/>
          <w:highlight w:val="none"/>
          <w:lang w:eastAsia="zh-CN"/>
        </w:rPr>
        <w:t>一是</w:t>
      </w:r>
      <w:r>
        <w:rPr>
          <w:rFonts w:hint="default" w:ascii="Times New Roman" w:hAnsi="Times New Roman" w:eastAsia="仿宋_GB2312" w:cs="Times New Roman"/>
          <w:b w:val="0"/>
          <w:bCs w:val="0"/>
          <w:color w:val="auto"/>
          <w:sz w:val="33"/>
          <w:szCs w:val="33"/>
          <w:highlight w:val="none"/>
          <w:lang w:eastAsia="zh-CN"/>
        </w:rPr>
        <w:t>自巡察整改以来，村党支部全面落实党风廉政建设工作责任制，村党支部书记切实履行“第一责任人”职责，全面总结了</w:t>
      </w:r>
      <w:r>
        <w:rPr>
          <w:rFonts w:hint="default" w:ascii="Times New Roman" w:hAnsi="Times New Roman" w:eastAsia="仿宋_GB2312" w:cs="Times New Roman"/>
          <w:b w:val="0"/>
          <w:bCs w:val="0"/>
          <w:color w:val="auto"/>
          <w:sz w:val="33"/>
          <w:szCs w:val="33"/>
          <w:highlight w:val="none"/>
          <w:lang w:val="en-US" w:eastAsia="zh-CN"/>
        </w:rPr>
        <w:t>2024年度党风廉政建设工作开展情况，对存在的问题进行了深刻分析，现已制定2025年党风廉政建设工作计划并进行了安排部署</w:t>
      </w:r>
      <w:r>
        <w:rPr>
          <w:rFonts w:hint="default" w:ascii="Times New Roman" w:hAnsi="Times New Roman" w:eastAsia="仿宋_GB2312" w:cs="Times New Roman"/>
          <w:b w:val="0"/>
          <w:bCs w:val="0"/>
          <w:color w:val="auto"/>
          <w:sz w:val="33"/>
          <w:szCs w:val="33"/>
          <w:highlight w:val="none"/>
          <w:lang w:eastAsia="zh-CN"/>
        </w:rPr>
        <w:t>。</w:t>
      </w:r>
      <w:r>
        <w:rPr>
          <w:rFonts w:hint="default" w:ascii="Times New Roman" w:hAnsi="Times New Roman" w:eastAsia="仿宋_GB2312" w:cs="Times New Roman"/>
          <w:b/>
          <w:bCs/>
          <w:color w:val="auto"/>
          <w:sz w:val="33"/>
          <w:szCs w:val="33"/>
          <w:highlight w:val="none"/>
          <w:lang w:eastAsia="zh-CN"/>
        </w:rPr>
        <w:t>二是</w:t>
      </w:r>
      <w:r>
        <w:rPr>
          <w:rFonts w:hint="default" w:ascii="Times New Roman" w:hAnsi="Times New Roman" w:eastAsia="仿宋_GB2312" w:cs="Times New Roman"/>
          <w:b w:val="0"/>
          <w:bCs w:val="0"/>
          <w:color w:val="auto"/>
          <w:sz w:val="33"/>
          <w:szCs w:val="33"/>
          <w:highlight w:val="none"/>
          <w:lang w:eastAsia="zh-CN"/>
        </w:rPr>
        <w:t>村党支部书记结合“三会一课”开展了</w:t>
      </w:r>
      <w:r>
        <w:rPr>
          <w:rFonts w:hint="default" w:ascii="Times New Roman" w:hAnsi="Times New Roman" w:eastAsia="仿宋_GB2312" w:cs="Times New Roman"/>
          <w:b w:val="0"/>
          <w:bCs w:val="0"/>
          <w:color w:val="auto"/>
          <w:sz w:val="33"/>
          <w:szCs w:val="33"/>
          <w:highlight w:val="none"/>
          <w:lang w:val="en-US" w:eastAsia="zh-CN"/>
        </w:rPr>
        <w:t>2</w:t>
      </w:r>
      <w:r>
        <w:rPr>
          <w:rFonts w:hint="default" w:ascii="Times New Roman" w:hAnsi="Times New Roman" w:eastAsia="仿宋_GB2312" w:cs="Times New Roman"/>
          <w:b w:val="0"/>
          <w:bCs w:val="0"/>
          <w:color w:val="auto"/>
          <w:sz w:val="33"/>
          <w:szCs w:val="33"/>
          <w:highlight w:val="none"/>
          <w:lang w:eastAsia="zh-CN"/>
        </w:rPr>
        <w:t>次专题廉政党课</w:t>
      </w:r>
      <w:r>
        <w:rPr>
          <w:rFonts w:hint="default" w:ascii="Times New Roman" w:hAnsi="Times New Roman" w:eastAsia="仿宋_GB2312" w:cs="Times New Roman"/>
          <w:b w:val="0"/>
          <w:bCs w:val="0"/>
          <w:color w:val="auto"/>
          <w:sz w:val="33"/>
          <w:szCs w:val="33"/>
          <w:highlight w:val="none"/>
          <w:lang w:val="en-US" w:eastAsia="zh-CN"/>
        </w:rPr>
        <w:t>，2024年年底对村“两委”班子成员开展了1</w:t>
      </w:r>
      <w:r>
        <w:rPr>
          <w:rFonts w:hint="default" w:ascii="Times New Roman" w:hAnsi="Times New Roman" w:eastAsia="仿宋_GB2312" w:cs="Times New Roman"/>
          <w:b w:val="0"/>
          <w:bCs w:val="0"/>
          <w:color w:val="auto"/>
          <w:sz w:val="33"/>
          <w:szCs w:val="33"/>
          <w:highlight w:val="none"/>
          <w:lang w:eastAsia="zh-CN"/>
        </w:rPr>
        <w:t>次集中廉政谈话，在今后每年对村“两委”班子成员至少开展</w:t>
      </w:r>
      <w:r>
        <w:rPr>
          <w:rFonts w:hint="default" w:ascii="Times New Roman" w:hAnsi="Times New Roman" w:eastAsia="仿宋_GB2312" w:cs="Times New Roman"/>
          <w:b w:val="0"/>
          <w:bCs w:val="0"/>
          <w:color w:val="auto"/>
          <w:sz w:val="33"/>
          <w:szCs w:val="33"/>
          <w:highlight w:val="none"/>
          <w:lang w:val="en-US" w:eastAsia="zh-CN"/>
        </w:rPr>
        <w:t>2次廉政谈话</w:t>
      </w:r>
      <w:r>
        <w:rPr>
          <w:rFonts w:hint="default" w:ascii="Times New Roman" w:hAnsi="Times New Roman" w:eastAsia="仿宋_GB2312" w:cs="Times New Roman"/>
          <w:b w:val="0"/>
          <w:bCs w:val="0"/>
          <w:color w:val="auto"/>
          <w:sz w:val="33"/>
          <w:szCs w:val="33"/>
          <w:highlight w:val="none"/>
          <w:lang w:eastAsia="zh-CN"/>
        </w:rPr>
        <w:t>。</w:t>
      </w:r>
    </w:p>
    <w:p w14:paraId="03889B74">
      <w:pPr>
        <w:keepNext w:val="0"/>
        <w:keepLines w:val="0"/>
        <w:pageBreakBefore w:val="0"/>
        <w:widowControl w:val="0"/>
        <w:kinsoku/>
        <w:wordWrap/>
        <w:overflowPunct/>
        <w:topLinePunct w:val="0"/>
        <w:autoSpaceDE/>
        <w:autoSpaceDN/>
        <w:bidi w:val="0"/>
        <w:adjustRightInd/>
        <w:snapToGrid/>
        <w:spacing w:line="592" w:lineRule="exact"/>
        <w:ind w:right="0" w:rightChars="0" w:firstLine="663" w:firstLineChars="200"/>
        <w:jc w:val="both"/>
        <w:textAlignment w:val="auto"/>
        <w:outlineLvl w:val="9"/>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楷体_GB2312" w:cs="Times New Roman"/>
          <w:b/>
          <w:bCs/>
          <w:sz w:val="33"/>
          <w:szCs w:val="32"/>
          <w:highlight w:val="none"/>
          <w:lang w:val="en-US" w:eastAsia="zh-CN" w:bidi="ar-SA"/>
        </w:rPr>
        <w:t>整改进度：</w:t>
      </w:r>
      <w:r>
        <w:rPr>
          <w:rFonts w:hint="default" w:ascii="Times New Roman" w:hAnsi="Times New Roman" w:eastAsia="仿宋_GB2312" w:cs="Times New Roman"/>
          <w:color w:val="auto"/>
          <w:sz w:val="33"/>
          <w:szCs w:val="33"/>
          <w:highlight w:val="none"/>
          <w:lang w:eastAsia="zh-CN"/>
        </w:rPr>
        <w:t>已完成</w:t>
      </w:r>
    </w:p>
    <w:p w14:paraId="457A9218">
      <w:pPr>
        <w:keepNext w:val="0"/>
        <w:keepLines w:val="0"/>
        <w:pageBreakBefore w:val="0"/>
        <w:widowControl w:val="0"/>
        <w:numPr>
          <w:ilvl w:val="0"/>
          <w:numId w:val="0"/>
        </w:numPr>
        <w:kinsoku/>
        <w:wordWrap/>
        <w:overflowPunct/>
        <w:topLinePunct w:val="0"/>
        <w:autoSpaceDE/>
        <w:autoSpaceDN/>
        <w:bidi w:val="0"/>
        <w:adjustRightInd/>
        <w:snapToGrid/>
        <w:spacing w:line="592" w:lineRule="exact"/>
        <w:ind w:right="0" w:rightChars="0" w:firstLine="663" w:firstLineChars="200"/>
        <w:jc w:val="both"/>
        <w:textAlignment w:val="auto"/>
        <w:outlineLvl w:val="9"/>
        <w:rPr>
          <w:rFonts w:hint="default" w:ascii="Times New Roman" w:hAnsi="Times New Roman" w:eastAsia="仿宋_GB2312" w:cs="Times New Roman"/>
          <w:color w:val="auto"/>
          <w:kern w:val="2"/>
          <w:sz w:val="33"/>
          <w:szCs w:val="32"/>
          <w:highlight w:val="none"/>
          <w:lang w:val="en-US" w:eastAsia="zh-CN" w:bidi="ar-SA"/>
        </w:rPr>
      </w:pPr>
      <w:r>
        <w:rPr>
          <w:rFonts w:hint="default" w:ascii="Times New Roman" w:hAnsi="Times New Roman" w:eastAsia="楷体_GB2312" w:cs="Times New Roman"/>
          <w:b/>
          <w:bCs/>
          <w:color w:val="auto"/>
          <w:kern w:val="2"/>
          <w:sz w:val="33"/>
          <w:szCs w:val="32"/>
          <w:highlight w:val="none"/>
          <w:lang w:val="en-US" w:eastAsia="zh-CN" w:bidi="ar-SA"/>
        </w:rPr>
        <w:t>3.内部管理制度不健全，日常监督管理缺失</w:t>
      </w:r>
      <w:r>
        <w:rPr>
          <w:rFonts w:hint="eastAsia" w:ascii="Times New Roman" w:hAnsi="Times New Roman" w:eastAsia="楷体_GB2312" w:cs="Times New Roman"/>
          <w:b/>
          <w:bCs/>
          <w:color w:val="auto"/>
          <w:kern w:val="2"/>
          <w:sz w:val="33"/>
          <w:szCs w:val="32"/>
          <w:highlight w:val="none"/>
          <w:lang w:val="en-US" w:eastAsia="zh-CN" w:bidi="ar-SA"/>
        </w:rPr>
        <w:t>。</w:t>
      </w:r>
    </w:p>
    <w:p w14:paraId="0F3BD393">
      <w:pPr>
        <w:keepNext w:val="0"/>
        <w:keepLines w:val="0"/>
        <w:pageBreakBefore w:val="0"/>
        <w:widowControl w:val="0"/>
        <w:kinsoku/>
        <w:wordWrap/>
        <w:overflowPunct/>
        <w:topLinePunct w:val="0"/>
        <w:autoSpaceDE/>
        <w:autoSpaceDN/>
        <w:bidi w:val="0"/>
        <w:adjustRightInd/>
        <w:snapToGrid/>
        <w:spacing w:line="592" w:lineRule="exact"/>
        <w:ind w:right="0" w:rightChars="0" w:firstLine="663" w:firstLineChars="200"/>
        <w:jc w:val="both"/>
        <w:textAlignment w:val="auto"/>
        <w:outlineLvl w:val="9"/>
        <w:rPr>
          <w:rFonts w:hint="default" w:ascii="Times New Roman" w:hAnsi="Times New Roman" w:eastAsia="仿宋_GB2312" w:cs="Times New Roman"/>
          <w:b w:val="0"/>
          <w:bCs w:val="0"/>
          <w:color w:val="auto"/>
          <w:sz w:val="33"/>
          <w:szCs w:val="33"/>
          <w:highlight w:val="none"/>
          <w:lang w:eastAsia="zh-CN"/>
        </w:rPr>
      </w:pPr>
      <w:r>
        <w:rPr>
          <w:rFonts w:hint="default" w:ascii="Times New Roman" w:hAnsi="Times New Roman" w:eastAsia="楷体_GB2312" w:cs="Times New Roman"/>
          <w:b/>
          <w:bCs/>
          <w:sz w:val="33"/>
          <w:szCs w:val="32"/>
          <w:highlight w:val="none"/>
          <w:lang w:val="en-US" w:eastAsia="zh-CN" w:bidi="ar-SA"/>
        </w:rPr>
        <w:t>整改情况：</w:t>
      </w:r>
      <w:r>
        <w:rPr>
          <w:rFonts w:hint="default" w:ascii="Times New Roman" w:hAnsi="Times New Roman" w:eastAsia="仿宋_GB2312" w:cs="Times New Roman"/>
          <w:b/>
          <w:bCs/>
          <w:color w:val="auto"/>
          <w:sz w:val="33"/>
          <w:szCs w:val="33"/>
          <w:highlight w:val="none"/>
          <w:lang w:eastAsia="zh-CN"/>
        </w:rPr>
        <w:t>一是</w:t>
      </w:r>
      <w:r>
        <w:rPr>
          <w:rFonts w:hint="default" w:ascii="Times New Roman" w:hAnsi="Times New Roman" w:eastAsia="仿宋_GB2312" w:cs="Times New Roman"/>
          <w:b w:val="0"/>
          <w:bCs w:val="0"/>
          <w:color w:val="auto"/>
          <w:sz w:val="33"/>
          <w:szCs w:val="33"/>
          <w:highlight w:val="none"/>
          <w:lang w:eastAsia="zh-CN"/>
        </w:rPr>
        <w:t>已建立完善村上下班制度、值班值守制度、财务管理制度、“四议两公开”等相关村“两委”工作制度</w:t>
      </w:r>
      <w:r>
        <w:rPr>
          <w:rFonts w:hint="default" w:ascii="Times New Roman" w:hAnsi="Times New Roman" w:eastAsia="仿宋_GB2312" w:cs="Times New Roman"/>
          <w:b w:val="0"/>
          <w:bCs w:val="0"/>
          <w:color w:val="auto"/>
          <w:sz w:val="33"/>
          <w:szCs w:val="33"/>
          <w:highlight w:val="none"/>
          <w:lang w:val="en-US" w:eastAsia="zh-CN"/>
        </w:rPr>
        <w:t>4个</w:t>
      </w:r>
      <w:r>
        <w:rPr>
          <w:rFonts w:hint="default" w:ascii="Times New Roman" w:hAnsi="Times New Roman" w:eastAsia="仿宋_GB2312" w:cs="Times New Roman"/>
          <w:b w:val="0"/>
          <w:bCs w:val="0"/>
          <w:color w:val="auto"/>
          <w:sz w:val="33"/>
          <w:szCs w:val="33"/>
          <w:highlight w:val="none"/>
          <w:lang w:eastAsia="zh-CN"/>
        </w:rPr>
        <w:t>。</w:t>
      </w:r>
      <w:r>
        <w:rPr>
          <w:rFonts w:hint="default" w:ascii="Times New Roman" w:hAnsi="Times New Roman" w:eastAsia="仿宋_GB2312" w:cs="Times New Roman"/>
          <w:b/>
          <w:bCs/>
          <w:color w:val="auto"/>
          <w:sz w:val="33"/>
          <w:szCs w:val="33"/>
          <w:highlight w:val="none"/>
          <w:lang w:eastAsia="zh-CN"/>
        </w:rPr>
        <w:t>二是</w:t>
      </w:r>
      <w:r>
        <w:rPr>
          <w:rFonts w:hint="default" w:ascii="Times New Roman" w:hAnsi="Times New Roman" w:eastAsia="仿宋_GB2312" w:cs="Times New Roman"/>
          <w:b w:val="0"/>
          <w:bCs w:val="0"/>
          <w:color w:val="auto"/>
          <w:sz w:val="33"/>
          <w:szCs w:val="33"/>
          <w:highlight w:val="none"/>
          <w:lang w:eastAsia="zh-CN"/>
        </w:rPr>
        <w:t>村党支部书记对村纪检委员进行了严肃</w:t>
      </w:r>
      <w:r>
        <w:rPr>
          <w:rFonts w:hint="eastAsia" w:ascii="Times New Roman" w:hAnsi="Times New Roman" w:eastAsia="仿宋_GB2312" w:cs="Times New Roman"/>
          <w:b w:val="0"/>
          <w:bCs w:val="0"/>
          <w:color w:val="auto"/>
          <w:sz w:val="33"/>
          <w:szCs w:val="33"/>
          <w:highlight w:val="none"/>
          <w:lang w:eastAsia="zh-CN"/>
        </w:rPr>
        <w:t>提醒</w:t>
      </w:r>
      <w:r>
        <w:rPr>
          <w:rFonts w:hint="default" w:ascii="Times New Roman" w:hAnsi="Times New Roman" w:eastAsia="仿宋_GB2312" w:cs="Times New Roman"/>
          <w:b w:val="0"/>
          <w:bCs w:val="0"/>
          <w:color w:val="auto"/>
          <w:sz w:val="33"/>
          <w:szCs w:val="33"/>
          <w:highlight w:val="none"/>
          <w:lang w:eastAsia="zh-CN"/>
        </w:rPr>
        <w:t>谈话，村纪检委员已完善纪检监督相关工作资料。</w:t>
      </w:r>
    </w:p>
    <w:p w14:paraId="5721FB3A">
      <w:pPr>
        <w:keepNext w:val="0"/>
        <w:keepLines w:val="0"/>
        <w:pageBreakBefore w:val="0"/>
        <w:widowControl w:val="0"/>
        <w:kinsoku/>
        <w:wordWrap/>
        <w:overflowPunct/>
        <w:topLinePunct w:val="0"/>
        <w:autoSpaceDE/>
        <w:autoSpaceDN/>
        <w:bidi w:val="0"/>
        <w:adjustRightInd/>
        <w:snapToGrid/>
        <w:spacing w:line="592" w:lineRule="exact"/>
        <w:ind w:right="0" w:rightChars="0" w:firstLine="663" w:firstLineChars="200"/>
        <w:jc w:val="both"/>
        <w:textAlignment w:val="auto"/>
        <w:outlineLvl w:val="9"/>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楷体_GB2312" w:cs="Times New Roman"/>
          <w:b/>
          <w:bCs/>
          <w:sz w:val="33"/>
          <w:szCs w:val="32"/>
          <w:highlight w:val="none"/>
          <w:lang w:val="en-US" w:eastAsia="zh-CN" w:bidi="ar-SA"/>
        </w:rPr>
        <w:t>整改进度：</w:t>
      </w:r>
      <w:r>
        <w:rPr>
          <w:rFonts w:hint="default" w:ascii="Times New Roman" w:hAnsi="Times New Roman" w:eastAsia="仿宋_GB2312" w:cs="Times New Roman"/>
          <w:color w:val="auto"/>
          <w:sz w:val="33"/>
          <w:szCs w:val="33"/>
          <w:highlight w:val="none"/>
          <w:lang w:eastAsia="zh-CN"/>
        </w:rPr>
        <w:t>已完成</w:t>
      </w:r>
    </w:p>
    <w:p w14:paraId="3883DC98">
      <w:pPr>
        <w:pStyle w:val="9"/>
        <w:keepNext w:val="0"/>
        <w:keepLines w:val="0"/>
        <w:pageBreakBefore w:val="0"/>
        <w:widowControl w:val="0"/>
        <w:numPr>
          <w:ilvl w:val="0"/>
          <w:numId w:val="0"/>
        </w:numPr>
        <w:kinsoku/>
        <w:wordWrap/>
        <w:overflowPunct/>
        <w:topLinePunct w:val="0"/>
        <w:autoSpaceDE/>
        <w:autoSpaceDN/>
        <w:bidi w:val="0"/>
        <w:adjustRightInd w:val="0"/>
        <w:snapToGrid w:val="0"/>
        <w:spacing w:line="592" w:lineRule="exact"/>
        <w:ind w:left="0" w:leftChars="0" w:right="0" w:rightChars="0" w:firstLine="663" w:firstLineChars="200"/>
        <w:jc w:val="both"/>
        <w:textAlignment w:val="auto"/>
        <w:rPr>
          <w:rFonts w:hint="default" w:ascii="Times New Roman" w:hAnsi="Times New Roman" w:eastAsia="楷体_GB2312" w:cs="Times New Roman"/>
          <w:b/>
          <w:bCs/>
          <w:color w:val="auto"/>
          <w:kern w:val="2"/>
          <w:sz w:val="33"/>
          <w:szCs w:val="32"/>
          <w:highlight w:val="none"/>
          <w:lang w:val="en-US" w:eastAsia="zh-CN" w:bidi="ar-SA"/>
        </w:rPr>
      </w:pPr>
      <w:r>
        <w:rPr>
          <w:rFonts w:hint="default" w:ascii="Times New Roman" w:hAnsi="Times New Roman" w:eastAsia="楷体_GB2312" w:cs="Times New Roman"/>
          <w:b/>
          <w:bCs/>
          <w:snapToGrid/>
          <w:color w:val="auto"/>
          <w:kern w:val="2"/>
          <w:sz w:val="33"/>
          <w:szCs w:val="32"/>
          <w:highlight w:val="none"/>
          <w:lang w:val="en-US" w:eastAsia="zh-CN" w:bidi="ar-SA"/>
        </w:rPr>
        <w:t>4.</w:t>
      </w:r>
      <w:r>
        <w:rPr>
          <w:rFonts w:hint="default" w:ascii="Times New Roman" w:hAnsi="Times New Roman" w:eastAsia="楷体_GB2312" w:cs="Times New Roman"/>
          <w:b/>
          <w:bCs/>
          <w:color w:val="auto"/>
          <w:kern w:val="2"/>
          <w:sz w:val="33"/>
          <w:szCs w:val="32"/>
          <w:highlight w:val="none"/>
          <w:lang w:val="en-US" w:eastAsia="zh-CN" w:bidi="ar-SA"/>
        </w:rPr>
        <w:t>超标准报销费用</w:t>
      </w:r>
      <w:r>
        <w:rPr>
          <w:rFonts w:hint="eastAsia" w:ascii="Times New Roman" w:hAnsi="Times New Roman" w:eastAsia="楷体_GB2312" w:cs="Times New Roman"/>
          <w:b/>
          <w:bCs/>
          <w:color w:val="auto"/>
          <w:kern w:val="2"/>
          <w:sz w:val="33"/>
          <w:szCs w:val="32"/>
          <w:highlight w:val="none"/>
          <w:lang w:val="en-US" w:eastAsia="zh-CN" w:bidi="ar-SA"/>
        </w:rPr>
        <w:t>。</w:t>
      </w:r>
    </w:p>
    <w:p w14:paraId="0809D571">
      <w:pPr>
        <w:keepNext w:val="0"/>
        <w:keepLines w:val="0"/>
        <w:pageBreakBefore w:val="0"/>
        <w:widowControl w:val="0"/>
        <w:kinsoku/>
        <w:wordWrap/>
        <w:overflowPunct/>
        <w:topLinePunct w:val="0"/>
        <w:autoSpaceDE/>
        <w:autoSpaceDN/>
        <w:bidi w:val="0"/>
        <w:adjustRightInd/>
        <w:snapToGrid/>
        <w:spacing w:line="592" w:lineRule="exact"/>
        <w:ind w:right="0" w:rightChars="0" w:firstLine="663" w:firstLineChars="200"/>
        <w:jc w:val="both"/>
        <w:textAlignment w:val="auto"/>
        <w:outlineLvl w:val="9"/>
        <w:rPr>
          <w:rFonts w:hint="default" w:ascii="Times New Roman" w:hAnsi="Times New Roman" w:eastAsia="仿宋_GB2312" w:cs="Times New Roman"/>
          <w:b w:val="0"/>
          <w:bCs w:val="0"/>
          <w:color w:val="auto"/>
          <w:sz w:val="33"/>
          <w:szCs w:val="33"/>
          <w:highlight w:val="none"/>
          <w:lang w:eastAsia="zh-CN"/>
        </w:rPr>
      </w:pPr>
      <w:r>
        <w:rPr>
          <w:rFonts w:hint="default" w:ascii="Times New Roman" w:hAnsi="Times New Roman" w:eastAsia="楷体_GB2312" w:cs="Times New Roman"/>
          <w:b/>
          <w:bCs/>
          <w:sz w:val="33"/>
          <w:szCs w:val="32"/>
          <w:highlight w:val="none"/>
          <w:lang w:val="en-US" w:eastAsia="zh-CN" w:bidi="ar-SA"/>
        </w:rPr>
        <w:t>整改情况：</w:t>
      </w:r>
      <w:r>
        <w:rPr>
          <w:rFonts w:hint="default" w:ascii="Times New Roman" w:hAnsi="Times New Roman" w:eastAsia="仿宋_GB2312" w:cs="Times New Roman"/>
          <w:b/>
          <w:bCs/>
          <w:color w:val="auto"/>
          <w:sz w:val="33"/>
          <w:szCs w:val="33"/>
          <w:highlight w:val="none"/>
          <w:lang w:eastAsia="zh-CN"/>
        </w:rPr>
        <w:t>一是</w:t>
      </w:r>
      <w:r>
        <w:rPr>
          <w:rFonts w:hint="default" w:ascii="Times New Roman" w:hAnsi="Times New Roman" w:eastAsia="仿宋_GB2312" w:cs="Times New Roman"/>
          <w:b w:val="0"/>
          <w:bCs w:val="0"/>
          <w:color w:val="auto"/>
          <w:sz w:val="33"/>
          <w:szCs w:val="33"/>
          <w:highlight w:val="none"/>
          <w:lang w:eastAsia="zh-CN"/>
        </w:rPr>
        <w:t>已清退超标准报销的通讯费</w:t>
      </w:r>
      <w:r>
        <w:rPr>
          <w:rFonts w:hint="default" w:ascii="Times New Roman" w:hAnsi="Times New Roman" w:eastAsia="仿宋_GB2312" w:cs="Times New Roman"/>
          <w:b w:val="0"/>
          <w:bCs w:val="0"/>
          <w:color w:val="auto"/>
          <w:sz w:val="33"/>
          <w:szCs w:val="33"/>
          <w:highlight w:val="none"/>
          <w:lang w:val="en-US" w:eastAsia="zh-CN"/>
        </w:rPr>
        <w:t>725元</w:t>
      </w:r>
      <w:r>
        <w:rPr>
          <w:rFonts w:hint="default" w:ascii="Times New Roman" w:hAnsi="Times New Roman" w:eastAsia="仿宋_GB2312" w:cs="Times New Roman"/>
          <w:b w:val="0"/>
          <w:bCs w:val="0"/>
          <w:color w:val="auto"/>
          <w:sz w:val="33"/>
          <w:szCs w:val="33"/>
          <w:highlight w:val="none"/>
          <w:lang w:eastAsia="zh-CN"/>
        </w:rPr>
        <w:t>和加班费</w:t>
      </w:r>
      <w:r>
        <w:rPr>
          <w:rFonts w:hint="default" w:ascii="Times New Roman" w:hAnsi="Times New Roman" w:eastAsia="仿宋_GB2312" w:cs="Times New Roman"/>
          <w:b w:val="0"/>
          <w:bCs w:val="0"/>
          <w:color w:val="auto"/>
          <w:sz w:val="33"/>
          <w:szCs w:val="33"/>
          <w:highlight w:val="none"/>
          <w:lang w:val="en-US" w:eastAsia="zh-CN"/>
        </w:rPr>
        <w:t>700元</w:t>
      </w:r>
      <w:r>
        <w:rPr>
          <w:rFonts w:hint="default" w:ascii="Times New Roman" w:hAnsi="Times New Roman" w:eastAsia="仿宋_GB2312" w:cs="Times New Roman"/>
          <w:b w:val="0"/>
          <w:bCs w:val="0"/>
          <w:color w:val="auto"/>
          <w:sz w:val="33"/>
          <w:szCs w:val="33"/>
          <w:highlight w:val="none"/>
          <w:lang w:eastAsia="zh-CN"/>
        </w:rPr>
        <w:t>。</w:t>
      </w:r>
      <w:r>
        <w:rPr>
          <w:rFonts w:hint="default" w:ascii="Times New Roman" w:hAnsi="Times New Roman" w:eastAsia="仿宋_GB2312" w:cs="Times New Roman"/>
          <w:b/>
          <w:bCs/>
          <w:color w:val="auto"/>
          <w:sz w:val="33"/>
          <w:szCs w:val="33"/>
          <w:highlight w:val="none"/>
          <w:lang w:eastAsia="zh-CN"/>
        </w:rPr>
        <w:t>二是</w:t>
      </w:r>
      <w:r>
        <w:rPr>
          <w:rFonts w:hint="default" w:ascii="Times New Roman" w:hAnsi="Times New Roman" w:eastAsia="仿宋_GB2312" w:cs="Times New Roman"/>
          <w:b w:val="0"/>
          <w:bCs w:val="0"/>
          <w:color w:val="auto"/>
          <w:sz w:val="33"/>
          <w:szCs w:val="33"/>
          <w:highlight w:val="none"/>
          <w:lang w:eastAsia="zh-CN"/>
        </w:rPr>
        <w:t>村务监督委员会定期对报销金额进行核查，杜绝再次出现超标准报销发放费用情况。</w:t>
      </w:r>
      <w:r>
        <w:rPr>
          <w:rFonts w:hint="default" w:ascii="Times New Roman" w:hAnsi="Times New Roman" w:eastAsia="仿宋_GB2312" w:cs="Times New Roman"/>
          <w:b/>
          <w:bCs/>
          <w:color w:val="auto"/>
          <w:sz w:val="33"/>
          <w:szCs w:val="33"/>
          <w:highlight w:val="none"/>
          <w:lang w:eastAsia="zh-CN"/>
        </w:rPr>
        <w:t>三是</w:t>
      </w:r>
      <w:r>
        <w:rPr>
          <w:rFonts w:hint="default" w:ascii="Times New Roman" w:hAnsi="Times New Roman" w:eastAsia="仿宋_GB2312" w:cs="Times New Roman"/>
          <w:b w:val="0"/>
          <w:bCs w:val="0"/>
          <w:color w:val="auto"/>
          <w:sz w:val="33"/>
          <w:szCs w:val="33"/>
          <w:highlight w:val="none"/>
          <w:lang w:eastAsia="zh-CN"/>
        </w:rPr>
        <w:t>镇上组织了镇村两级干部培训班，村党支部书记和财务人员均参加了财务知识的培训，重点对现金管理、固定资产管理、支出报销流程、票据等进行了学习，财务人员今后</w:t>
      </w:r>
      <w:r>
        <w:rPr>
          <w:rFonts w:hint="default" w:ascii="Times New Roman" w:hAnsi="Times New Roman" w:eastAsia="仿宋_GB2312" w:cs="Times New Roman"/>
          <w:b w:val="0"/>
          <w:bCs w:val="0"/>
          <w:color w:val="auto"/>
          <w:sz w:val="33"/>
          <w:szCs w:val="33"/>
          <w:highlight w:val="none"/>
          <w:lang w:val="en-US" w:eastAsia="zh-CN"/>
        </w:rPr>
        <w:t>将严格审核相关单据及附件明细，杜绝再次出现此类问题。</w:t>
      </w:r>
    </w:p>
    <w:p w14:paraId="36D7F7EB">
      <w:pPr>
        <w:keepNext w:val="0"/>
        <w:keepLines w:val="0"/>
        <w:pageBreakBefore w:val="0"/>
        <w:widowControl w:val="0"/>
        <w:kinsoku/>
        <w:wordWrap/>
        <w:overflowPunct/>
        <w:topLinePunct w:val="0"/>
        <w:autoSpaceDE/>
        <w:autoSpaceDN/>
        <w:bidi w:val="0"/>
        <w:adjustRightInd/>
        <w:snapToGrid/>
        <w:spacing w:line="592" w:lineRule="exact"/>
        <w:ind w:right="0" w:rightChars="0" w:firstLine="663" w:firstLineChars="200"/>
        <w:jc w:val="both"/>
        <w:textAlignment w:val="auto"/>
        <w:outlineLvl w:val="9"/>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楷体_GB2312" w:cs="Times New Roman"/>
          <w:b/>
          <w:bCs/>
          <w:sz w:val="33"/>
          <w:szCs w:val="32"/>
          <w:highlight w:val="none"/>
          <w:lang w:val="en-US" w:eastAsia="zh-CN" w:bidi="ar-SA"/>
        </w:rPr>
        <w:t>整改进度：</w:t>
      </w:r>
      <w:r>
        <w:rPr>
          <w:rFonts w:hint="default" w:ascii="Times New Roman" w:hAnsi="Times New Roman" w:eastAsia="仿宋_GB2312" w:cs="Times New Roman"/>
          <w:color w:val="auto"/>
          <w:sz w:val="33"/>
          <w:szCs w:val="33"/>
          <w:highlight w:val="none"/>
          <w:lang w:eastAsia="zh-CN"/>
        </w:rPr>
        <w:t>已完成</w:t>
      </w:r>
    </w:p>
    <w:p w14:paraId="2D7987D3">
      <w:pPr>
        <w:pStyle w:val="9"/>
        <w:keepNext w:val="0"/>
        <w:keepLines w:val="0"/>
        <w:pageBreakBefore w:val="0"/>
        <w:widowControl w:val="0"/>
        <w:numPr>
          <w:ilvl w:val="0"/>
          <w:numId w:val="0"/>
        </w:numPr>
        <w:kinsoku/>
        <w:wordWrap/>
        <w:overflowPunct/>
        <w:topLinePunct w:val="0"/>
        <w:autoSpaceDE/>
        <w:autoSpaceDN/>
        <w:bidi w:val="0"/>
        <w:adjustRightInd w:val="0"/>
        <w:snapToGrid w:val="0"/>
        <w:spacing w:line="592" w:lineRule="exact"/>
        <w:ind w:left="0" w:leftChars="0" w:right="0" w:rightChars="0" w:firstLine="663" w:firstLineChars="200"/>
        <w:jc w:val="both"/>
        <w:textAlignment w:val="auto"/>
        <w:rPr>
          <w:rFonts w:hint="default" w:ascii="Times New Roman" w:hAnsi="Times New Roman" w:eastAsia="仿宋_GB2312" w:cs="Times New Roman"/>
          <w:color w:val="auto"/>
          <w:kern w:val="2"/>
          <w:sz w:val="33"/>
          <w:szCs w:val="32"/>
          <w:highlight w:val="none"/>
          <w:lang w:val="en-US" w:eastAsia="zh-CN" w:bidi="ar-SA"/>
        </w:rPr>
      </w:pPr>
      <w:r>
        <w:rPr>
          <w:rFonts w:hint="default" w:ascii="Times New Roman" w:hAnsi="Times New Roman" w:eastAsia="楷体_GB2312" w:cs="Times New Roman"/>
          <w:b/>
          <w:bCs/>
          <w:snapToGrid/>
          <w:color w:val="auto"/>
          <w:kern w:val="2"/>
          <w:sz w:val="33"/>
          <w:szCs w:val="32"/>
          <w:highlight w:val="none"/>
          <w:lang w:val="en-US" w:eastAsia="zh-CN" w:bidi="ar-SA"/>
        </w:rPr>
        <w:t>5.</w:t>
      </w:r>
      <w:r>
        <w:rPr>
          <w:rFonts w:hint="default" w:ascii="Times New Roman" w:hAnsi="Times New Roman" w:eastAsia="楷体_GB2312" w:cs="Times New Roman"/>
          <w:b/>
          <w:bCs/>
          <w:color w:val="auto"/>
          <w:kern w:val="2"/>
          <w:sz w:val="33"/>
          <w:szCs w:val="32"/>
          <w:highlight w:val="none"/>
          <w:lang w:val="en-US" w:eastAsia="zh-CN" w:bidi="ar-SA"/>
        </w:rPr>
        <w:t>费用支出真实性存疑</w:t>
      </w:r>
      <w:r>
        <w:rPr>
          <w:rFonts w:hint="eastAsia" w:ascii="Times New Roman" w:hAnsi="Times New Roman" w:eastAsia="楷体_GB2312" w:cs="Times New Roman"/>
          <w:b/>
          <w:bCs/>
          <w:color w:val="auto"/>
          <w:kern w:val="2"/>
          <w:sz w:val="33"/>
          <w:szCs w:val="32"/>
          <w:highlight w:val="none"/>
          <w:lang w:val="en-US" w:eastAsia="zh-CN" w:bidi="ar-SA"/>
        </w:rPr>
        <w:t>。</w:t>
      </w:r>
    </w:p>
    <w:p w14:paraId="57C0C206">
      <w:pPr>
        <w:keepNext w:val="0"/>
        <w:keepLines w:val="0"/>
        <w:pageBreakBefore w:val="0"/>
        <w:widowControl w:val="0"/>
        <w:kinsoku/>
        <w:wordWrap/>
        <w:overflowPunct/>
        <w:topLinePunct w:val="0"/>
        <w:autoSpaceDE/>
        <w:autoSpaceDN/>
        <w:bidi w:val="0"/>
        <w:adjustRightInd/>
        <w:snapToGrid/>
        <w:spacing w:line="592" w:lineRule="exact"/>
        <w:ind w:right="0" w:rightChars="0" w:firstLine="663" w:firstLineChars="200"/>
        <w:jc w:val="both"/>
        <w:textAlignment w:val="auto"/>
        <w:outlineLvl w:val="9"/>
        <w:rPr>
          <w:rFonts w:hint="default" w:ascii="Times New Roman" w:hAnsi="Times New Roman" w:eastAsia="仿宋_GB2312" w:cs="Times New Roman"/>
          <w:b w:val="0"/>
          <w:bCs w:val="0"/>
          <w:color w:val="auto"/>
          <w:sz w:val="33"/>
          <w:szCs w:val="33"/>
          <w:highlight w:val="none"/>
          <w:lang w:eastAsia="zh-CN"/>
        </w:rPr>
      </w:pPr>
      <w:r>
        <w:rPr>
          <w:rFonts w:hint="default" w:ascii="Times New Roman" w:hAnsi="Times New Roman" w:eastAsia="楷体_GB2312" w:cs="Times New Roman"/>
          <w:b/>
          <w:bCs/>
          <w:sz w:val="33"/>
          <w:szCs w:val="32"/>
          <w:highlight w:val="none"/>
          <w:lang w:val="en-US" w:eastAsia="zh-CN" w:bidi="ar-SA"/>
        </w:rPr>
        <w:t>整改情况：</w:t>
      </w:r>
      <w:r>
        <w:rPr>
          <w:rFonts w:hint="default" w:ascii="Times New Roman" w:hAnsi="Times New Roman" w:eastAsia="仿宋_GB2312" w:cs="Times New Roman"/>
          <w:b/>
          <w:bCs/>
          <w:color w:val="auto"/>
          <w:sz w:val="33"/>
          <w:szCs w:val="33"/>
          <w:highlight w:val="none"/>
          <w:lang w:eastAsia="zh-CN"/>
        </w:rPr>
        <w:t>一是</w:t>
      </w:r>
      <w:r>
        <w:rPr>
          <w:rFonts w:hint="default" w:ascii="Times New Roman" w:hAnsi="Times New Roman" w:eastAsia="仿宋_GB2312" w:cs="Times New Roman"/>
          <w:b w:val="0"/>
          <w:bCs w:val="0"/>
          <w:color w:val="auto"/>
          <w:sz w:val="33"/>
          <w:szCs w:val="33"/>
          <w:highlight w:val="none"/>
          <w:lang w:eastAsia="zh-CN"/>
        </w:rPr>
        <w:t>经查实，2020年12月19日支付费用为村党支部换届推荐会补助，2021年2月2日支付费用为村民委员会换届推荐会补助，由于2021年2月2日会议签到表未写抬头和日期，经办人员不熟悉业务，后面报账时将抬头和日期写成了支部换届推荐会</w:t>
      </w:r>
      <w:r>
        <w:rPr>
          <w:rFonts w:hint="eastAsia" w:ascii="Times New Roman" w:hAnsi="Times New Roman" w:eastAsia="仿宋_GB2312" w:cs="Times New Roman"/>
          <w:b w:val="0"/>
          <w:bCs w:val="0"/>
          <w:color w:val="auto"/>
          <w:sz w:val="33"/>
          <w:szCs w:val="33"/>
          <w:highlight w:val="none"/>
          <w:lang w:eastAsia="zh-CN"/>
        </w:rPr>
        <w:t>，不存在重复报销</w:t>
      </w:r>
      <w:r>
        <w:rPr>
          <w:rFonts w:hint="default" w:ascii="Times New Roman" w:hAnsi="Times New Roman" w:eastAsia="仿宋_GB2312" w:cs="Times New Roman"/>
          <w:b w:val="0"/>
          <w:bCs w:val="0"/>
          <w:color w:val="auto"/>
          <w:sz w:val="33"/>
          <w:szCs w:val="33"/>
          <w:highlight w:val="none"/>
          <w:lang w:eastAsia="zh-CN"/>
        </w:rPr>
        <w:t>。</w:t>
      </w:r>
      <w:r>
        <w:rPr>
          <w:rFonts w:hint="default" w:ascii="Times New Roman" w:hAnsi="Times New Roman" w:eastAsia="仿宋_GB2312" w:cs="Times New Roman"/>
          <w:b/>
          <w:bCs/>
          <w:color w:val="auto"/>
          <w:sz w:val="33"/>
          <w:szCs w:val="33"/>
          <w:highlight w:val="none"/>
          <w:lang w:eastAsia="zh-CN"/>
        </w:rPr>
        <w:t>二是</w:t>
      </w:r>
      <w:r>
        <w:rPr>
          <w:rFonts w:hint="default" w:ascii="Times New Roman" w:hAnsi="Times New Roman" w:eastAsia="仿宋_GB2312" w:cs="Times New Roman"/>
          <w:b w:val="0"/>
          <w:bCs w:val="0"/>
          <w:color w:val="auto"/>
          <w:sz w:val="33"/>
          <w:szCs w:val="33"/>
          <w:highlight w:val="none"/>
          <w:lang w:eastAsia="zh-CN"/>
        </w:rPr>
        <w:t>经查实，2023年“七一”活动邀请了村“两委”班子成员和组长中不是党员的人员参加，实际人数为42人，因照相时有部分人员自行参观，未参加统一照相，实际费用为1260元，现已清退140元。</w:t>
      </w:r>
      <w:r>
        <w:rPr>
          <w:rFonts w:hint="default" w:ascii="Times New Roman" w:hAnsi="Times New Roman" w:eastAsia="仿宋_GB2312" w:cs="Times New Roman"/>
          <w:b/>
          <w:bCs/>
          <w:color w:val="auto"/>
          <w:sz w:val="33"/>
          <w:szCs w:val="33"/>
          <w:highlight w:val="none"/>
          <w:lang w:eastAsia="zh-CN"/>
        </w:rPr>
        <w:t>三是</w:t>
      </w:r>
      <w:r>
        <w:rPr>
          <w:rFonts w:hint="default" w:ascii="Times New Roman" w:hAnsi="Times New Roman" w:eastAsia="仿宋_GB2312" w:cs="Times New Roman"/>
          <w:b w:val="0"/>
          <w:bCs w:val="0"/>
          <w:color w:val="auto"/>
          <w:sz w:val="33"/>
          <w:szCs w:val="33"/>
          <w:highlight w:val="none"/>
          <w:lang w:eastAsia="zh-CN"/>
        </w:rPr>
        <w:t>镇上组织了镇村两级干部的培训</w:t>
      </w:r>
      <w:r>
        <w:rPr>
          <w:rFonts w:hint="eastAsia" w:ascii="Times New Roman" w:hAnsi="Times New Roman" w:eastAsia="仿宋_GB2312" w:cs="Times New Roman"/>
          <w:b w:val="0"/>
          <w:bCs w:val="0"/>
          <w:color w:val="auto"/>
          <w:sz w:val="33"/>
          <w:szCs w:val="33"/>
          <w:highlight w:val="none"/>
          <w:lang w:eastAsia="zh-CN"/>
        </w:rPr>
        <w:t>班</w:t>
      </w:r>
      <w:r>
        <w:rPr>
          <w:rFonts w:hint="default" w:ascii="Times New Roman" w:hAnsi="Times New Roman" w:eastAsia="仿宋_GB2312" w:cs="Times New Roman"/>
          <w:b w:val="0"/>
          <w:bCs w:val="0"/>
          <w:color w:val="auto"/>
          <w:sz w:val="33"/>
          <w:szCs w:val="33"/>
          <w:highlight w:val="none"/>
          <w:lang w:eastAsia="zh-CN"/>
        </w:rPr>
        <w:t>，对办文办会工作进行了专题培训，村党支部书记、副书记、财务人员均参加了办文</w:t>
      </w:r>
      <w:r>
        <w:rPr>
          <w:rFonts w:hint="eastAsia" w:ascii="Times New Roman" w:hAnsi="Times New Roman" w:eastAsia="仿宋_GB2312" w:cs="Times New Roman"/>
          <w:b w:val="0"/>
          <w:bCs w:val="0"/>
          <w:color w:val="auto"/>
          <w:sz w:val="33"/>
          <w:szCs w:val="33"/>
          <w:highlight w:val="none"/>
          <w:lang w:eastAsia="zh-CN"/>
        </w:rPr>
        <w:t>办会</w:t>
      </w:r>
      <w:r>
        <w:rPr>
          <w:rFonts w:hint="default" w:ascii="Times New Roman" w:hAnsi="Times New Roman" w:eastAsia="仿宋_GB2312" w:cs="Times New Roman"/>
          <w:b w:val="0"/>
          <w:bCs w:val="0"/>
          <w:color w:val="auto"/>
          <w:sz w:val="33"/>
          <w:szCs w:val="33"/>
          <w:highlight w:val="none"/>
          <w:lang w:eastAsia="zh-CN"/>
        </w:rPr>
        <w:t>的培训，在今后活动方案、重大会议中，我村将严格按照相关要求组织，避免再次出现上述问题。</w:t>
      </w:r>
    </w:p>
    <w:p w14:paraId="17BCFFD9">
      <w:pPr>
        <w:keepNext w:val="0"/>
        <w:keepLines w:val="0"/>
        <w:pageBreakBefore w:val="0"/>
        <w:widowControl w:val="0"/>
        <w:kinsoku/>
        <w:wordWrap/>
        <w:overflowPunct/>
        <w:topLinePunct w:val="0"/>
        <w:autoSpaceDE/>
        <w:autoSpaceDN/>
        <w:bidi w:val="0"/>
        <w:adjustRightInd/>
        <w:snapToGrid/>
        <w:spacing w:line="592" w:lineRule="exact"/>
        <w:ind w:right="0" w:rightChars="0" w:firstLine="663" w:firstLineChars="200"/>
        <w:jc w:val="both"/>
        <w:textAlignment w:val="auto"/>
        <w:outlineLvl w:val="9"/>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楷体_GB2312" w:cs="Times New Roman"/>
          <w:b/>
          <w:bCs/>
          <w:sz w:val="33"/>
          <w:szCs w:val="32"/>
          <w:highlight w:val="none"/>
          <w:lang w:val="en-US" w:eastAsia="zh-CN" w:bidi="ar-SA"/>
        </w:rPr>
        <w:t>整改进度：</w:t>
      </w:r>
      <w:r>
        <w:rPr>
          <w:rFonts w:hint="default" w:ascii="Times New Roman" w:hAnsi="Times New Roman" w:eastAsia="仿宋_GB2312" w:cs="Times New Roman"/>
          <w:color w:val="auto"/>
          <w:sz w:val="33"/>
          <w:szCs w:val="33"/>
          <w:highlight w:val="none"/>
          <w:lang w:eastAsia="zh-CN"/>
        </w:rPr>
        <w:t>已完成</w:t>
      </w:r>
    </w:p>
    <w:p w14:paraId="1686E82F">
      <w:pPr>
        <w:pStyle w:val="9"/>
        <w:keepNext w:val="0"/>
        <w:keepLines w:val="0"/>
        <w:pageBreakBefore w:val="0"/>
        <w:widowControl w:val="0"/>
        <w:numPr>
          <w:ilvl w:val="0"/>
          <w:numId w:val="0"/>
        </w:numPr>
        <w:kinsoku/>
        <w:wordWrap/>
        <w:overflowPunct/>
        <w:topLinePunct w:val="0"/>
        <w:autoSpaceDE/>
        <w:autoSpaceDN/>
        <w:bidi w:val="0"/>
        <w:adjustRightInd w:val="0"/>
        <w:snapToGrid w:val="0"/>
        <w:spacing w:line="592" w:lineRule="exact"/>
        <w:ind w:right="0" w:rightChars="0" w:firstLine="663" w:firstLineChars="200"/>
        <w:jc w:val="both"/>
        <w:textAlignment w:val="auto"/>
        <w:rPr>
          <w:rFonts w:hint="default" w:ascii="Times New Roman" w:hAnsi="Times New Roman" w:eastAsia="楷体_GB2312" w:cs="Times New Roman"/>
          <w:b/>
          <w:bCs/>
          <w:color w:val="auto"/>
          <w:kern w:val="2"/>
          <w:sz w:val="33"/>
          <w:szCs w:val="32"/>
          <w:highlight w:val="none"/>
          <w:lang w:val="en-US" w:eastAsia="zh-CN" w:bidi="ar-SA"/>
        </w:rPr>
      </w:pPr>
      <w:r>
        <w:rPr>
          <w:rFonts w:hint="default" w:ascii="Times New Roman" w:hAnsi="Times New Roman" w:eastAsia="楷体_GB2312" w:cs="Times New Roman"/>
          <w:b/>
          <w:bCs/>
          <w:snapToGrid/>
          <w:color w:val="auto"/>
          <w:kern w:val="2"/>
          <w:sz w:val="33"/>
          <w:szCs w:val="32"/>
          <w:highlight w:val="none"/>
          <w:lang w:val="en-US" w:eastAsia="zh-CN" w:bidi="ar-SA"/>
        </w:rPr>
        <w:t>6.</w:t>
      </w:r>
      <w:r>
        <w:rPr>
          <w:rFonts w:hint="default" w:ascii="Times New Roman" w:hAnsi="Times New Roman" w:eastAsia="楷体_GB2312" w:cs="Times New Roman"/>
          <w:b/>
          <w:bCs/>
          <w:color w:val="auto"/>
          <w:kern w:val="2"/>
          <w:sz w:val="33"/>
          <w:szCs w:val="32"/>
          <w:highlight w:val="none"/>
          <w:lang w:val="en-US" w:eastAsia="zh-CN" w:bidi="ar-SA"/>
        </w:rPr>
        <w:t>账实不符</w:t>
      </w:r>
      <w:r>
        <w:rPr>
          <w:rFonts w:hint="eastAsia" w:ascii="Times New Roman" w:hAnsi="Times New Roman" w:eastAsia="楷体_GB2312" w:cs="Times New Roman"/>
          <w:b/>
          <w:bCs/>
          <w:color w:val="auto"/>
          <w:kern w:val="2"/>
          <w:sz w:val="33"/>
          <w:szCs w:val="32"/>
          <w:highlight w:val="none"/>
          <w:lang w:val="en-US" w:eastAsia="zh-CN" w:bidi="ar-SA"/>
        </w:rPr>
        <w:t>。</w:t>
      </w:r>
    </w:p>
    <w:p w14:paraId="5ACC19C8">
      <w:pPr>
        <w:keepNext w:val="0"/>
        <w:keepLines w:val="0"/>
        <w:pageBreakBefore w:val="0"/>
        <w:widowControl w:val="0"/>
        <w:kinsoku/>
        <w:wordWrap/>
        <w:overflowPunct/>
        <w:topLinePunct w:val="0"/>
        <w:autoSpaceDE/>
        <w:autoSpaceDN/>
        <w:bidi w:val="0"/>
        <w:adjustRightInd/>
        <w:snapToGrid/>
        <w:spacing w:line="592" w:lineRule="exact"/>
        <w:ind w:right="0" w:rightChars="0" w:firstLine="663" w:firstLineChars="200"/>
        <w:jc w:val="both"/>
        <w:textAlignment w:val="auto"/>
        <w:outlineLvl w:val="9"/>
        <w:rPr>
          <w:rFonts w:hint="default" w:ascii="Times New Roman" w:hAnsi="Times New Roman" w:eastAsia="仿宋_GB2312" w:cs="Times New Roman"/>
          <w:b w:val="0"/>
          <w:bCs w:val="0"/>
          <w:color w:val="auto"/>
          <w:sz w:val="33"/>
          <w:szCs w:val="33"/>
          <w:highlight w:val="none"/>
          <w:lang w:val="en-US" w:eastAsia="zh-CN"/>
        </w:rPr>
      </w:pPr>
      <w:r>
        <w:rPr>
          <w:rFonts w:hint="default" w:ascii="Times New Roman" w:hAnsi="Times New Roman" w:eastAsia="楷体_GB2312" w:cs="Times New Roman"/>
          <w:b/>
          <w:bCs/>
          <w:sz w:val="33"/>
          <w:szCs w:val="32"/>
          <w:highlight w:val="none"/>
          <w:lang w:val="en-US" w:eastAsia="zh-CN" w:bidi="ar-SA"/>
        </w:rPr>
        <w:t>整改情况：</w:t>
      </w:r>
      <w:r>
        <w:rPr>
          <w:rFonts w:hint="default" w:ascii="Times New Roman" w:hAnsi="Times New Roman" w:eastAsia="仿宋_GB2312" w:cs="Times New Roman"/>
          <w:b/>
          <w:bCs/>
          <w:color w:val="auto"/>
          <w:sz w:val="33"/>
          <w:szCs w:val="33"/>
          <w:highlight w:val="none"/>
          <w:lang w:eastAsia="zh-CN"/>
        </w:rPr>
        <w:t>一是</w:t>
      </w:r>
      <w:r>
        <w:rPr>
          <w:rFonts w:hint="default" w:ascii="Times New Roman" w:hAnsi="Times New Roman" w:eastAsia="仿宋_GB2312" w:cs="Times New Roman"/>
          <w:b w:val="0"/>
          <w:bCs w:val="0"/>
          <w:color w:val="auto"/>
          <w:sz w:val="33"/>
          <w:szCs w:val="33"/>
          <w:highlight w:val="none"/>
          <w:lang w:eastAsia="zh-CN"/>
        </w:rPr>
        <w:t>经核查，茶叶实付金额确为</w:t>
      </w:r>
      <w:r>
        <w:rPr>
          <w:rFonts w:hint="default" w:ascii="Times New Roman" w:hAnsi="Times New Roman" w:eastAsia="仿宋_GB2312" w:cs="Times New Roman"/>
          <w:b w:val="0"/>
          <w:bCs w:val="0"/>
          <w:color w:val="auto"/>
          <w:sz w:val="33"/>
          <w:szCs w:val="33"/>
          <w:highlight w:val="none"/>
          <w:lang w:val="en-US" w:eastAsia="zh-CN"/>
        </w:rPr>
        <w:t>120元，由于手撕发票较小，不慎遗失，现已补开茶叶手撕发票100元，备注巡察</w:t>
      </w:r>
      <w:r>
        <w:rPr>
          <w:rFonts w:hint="eastAsia" w:ascii="Times New Roman" w:hAnsi="Times New Roman" w:eastAsia="仿宋_GB2312" w:cs="Times New Roman"/>
          <w:b w:val="0"/>
          <w:bCs w:val="0"/>
          <w:color w:val="auto"/>
          <w:sz w:val="33"/>
          <w:szCs w:val="33"/>
          <w:highlight w:val="none"/>
          <w:lang w:val="en-US" w:eastAsia="zh-CN"/>
        </w:rPr>
        <w:t>问题</w:t>
      </w:r>
      <w:r>
        <w:rPr>
          <w:rFonts w:hint="default" w:ascii="Times New Roman" w:hAnsi="Times New Roman" w:eastAsia="仿宋_GB2312" w:cs="Times New Roman"/>
          <w:b w:val="0"/>
          <w:bCs w:val="0"/>
          <w:color w:val="auto"/>
          <w:sz w:val="33"/>
          <w:szCs w:val="33"/>
          <w:highlight w:val="none"/>
          <w:lang w:val="en-US" w:eastAsia="zh-CN"/>
        </w:rPr>
        <w:t>整改。</w:t>
      </w:r>
      <w:r>
        <w:rPr>
          <w:rFonts w:hint="default" w:ascii="Times New Roman" w:hAnsi="Times New Roman" w:eastAsia="仿宋_GB2312" w:cs="Times New Roman"/>
          <w:b/>
          <w:bCs/>
          <w:color w:val="auto"/>
          <w:sz w:val="33"/>
          <w:szCs w:val="33"/>
          <w:highlight w:val="none"/>
          <w:lang w:val="en-US" w:eastAsia="zh-CN"/>
        </w:rPr>
        <w:t>二是</w:t>
      </w:r>
      <w:r>
        <w:rPr>
          <w:rFonts w:hint="default" w:ascii="Times New Roman" w:hAnsi="Times New Roman" w:eastAsia="仿宋_GB2312" w:cs="Times New Roman"/>
          <w:b w:val="0"/>
          <w:bCs w:val="0"/>
          <w:color w:val="auto"/>
          <w:sz w:val="33"/>
          <w:szCs w:val="33"/>
          <w:highlight w:val="none"/>
          <w:lang w:eastAsia="zh-CN"/>
        </w:rPr>
        <w:t>镇上组织了镇村两级干部培训班，村党支部书记和财务人员均参加了</w:t>
      </w:r>
      <w:r>
        <w:rPr>
          <w:rFonts w:hint="eastAsia" w:ascii="Times New Roman" w:hAnsi="Times New Roman" w:eastAsia="仿宋_GB2312" w:cs="Times New Roman"/>
          <w:b w:val="0"/>
          <w:bCs w:val="0"/>
          <w:color w:val="auto"/>
          <w:sz w:val="33"/>
          <w:szCs w:val="33"/>
          <w:highlight w:val="none"/>
          <w:lang w:eastAsia="zh-CN"/>
        </w:rPr>
        <w:t>关于</w:t>
      </w:r>
      <w:r>
        <w:rPr>
          <w:rFonts w:hint="default" w:ascii="Times New Roman" w:hAnsi="Times New Roman" w:eastAsia="仿宋_GB2312" w:cs="Times New Roman"/>
          <w:b w:val="0"/>
          <w:bCs w:val="0"/>
          <w:color w:val="auto"/>
          <w:sz w:val="33"/>
          <w:szCs w:val="33"/>
          <w:highlight w:val="none"/>
          <w:lang w:eastAsia="zh-CN"/>
        </w:rPr>
        <w:t>财务知识的</w:t>
      </w:r>
      <w:r>
        <w:rPr>
          <w:rFonts w:hint="eastAsia" w:ascii="Times New Roman" w:hAnsi="Times New Roman" w:eastAsia="仿宋_GB2312" w:cs="Times New Roman"/>
          <w:b w:val="0"/>
          <w:bCs w:val="0"/>
          <w:color w:val="auto"/>
          <w:sz w:val="33"/>
          <w:szCs w:val="33"/>
          <w:highlight w:val="none"/>
          <w:lang w:eastAsia="zh-CN"/>
        </w:rPr>
        <w:t>专题</w:t>
      </w:r>
      <w:r>
        <w:rPr>
          <w:rFonts w:hint="default" w:ascii="Times New Roman" w:hAnsi="Times New Roman" w:eastAsia="仿宋_GB2312" w:cs="Times New Roman"/>
          <w:b w:val="0"/>
          <w:bCs w:val="0"/>
          <w:color w:val="auto"/>
          <w:sz w:val="33"/>
          <w:szCs w:val="33"/>
          <w:highlight w:val="none"/>
          <w:lang w:eastAsia="zh-CN"/>
        </w:rPr>
        <w:t>培训，重点对现金管理、固定资产管理、支出报销流程、票据等进行了学习，财务人员今后</w:t>
      </w:r>
      <w:r>
        <w:rPr>
          <w:rFonts w:hint="default" w:ascii="Times New Roman" w:hAnsi="Times New Roman" w:eastAsia="仿宋_GB2312" w:cs="Times New Roman"/>
          <w:b w:val="0"/>
          <w:bCs w:val="0"/>
          <w:color w:val="auto"/>
          <w:sz w:val="33"/>
          <w:szCs w:val="33"/>
          <w:highlight w:val="none"/>
          <w:lang w:val="en-US" w:eastAsia="zh-CN"/>
        </w:rPr>
        <w:t>将严格审核相关单据及附件明细，杜绝再次出现此类问题。</w:t>
      </w:r>
    </w:p>
    <w:p w14:paraId="74F64B53">
      <w:pPr>
        <w:keepNext w:val="0"/>
        <w:keepLines w:val="0"/>
        <w:pageBreakBefore w:val="0"/>
        <w:widowControl w:val="0"/>
        <w:kinsoku/>
        <w:wordWrap/>
        <w:overflowPunct/>
        <w:topLinePunct w:val="0"/>
        <w:autoSpaceDE/>
        <w:autoSpaceDN/>
        <w:bidi w:val="0"/>
        <w:adjustRightInd/>
        <w:snapToGrid/>
        <w:spacing w:line="592" w:lineRule="exact"/>
        <w:ind w:right="0" w:rightChars="0" w:firstLine="663" w:firstLineChars="200"/>
        <w:jc w:val="both"/>
        <w:textAlignment w:val="auto"/>
        <w:outlineLvl w:val="9"/>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楷体_GB2312" w:cs="Times New Roman"/>
          <w:b/>
          <w:bCs/>
          <w:sz w:val="33"/>
          <w:szCs w:val="32"/>
          <w:highlight w:val="none"/>
          <w:lang w:val="en-US" w:eastAsia="zh-CN" w:bidi="ar-SA"/>
        </w:rPr>
        <w:t>整改进度：</w:t>
      </w:r>
      <w:r>
        <w:rPr>
          <w:rFonts w:hint="default" w:ascii="Times New Roman" w:hAnsi="Times New Roman" w:eastAsia="仿宋_GB2312" w:cs="Times New Roman"/>
          <w:color w:val="auto"/>
          <w:sz w:val="33"/>
          <w:szCs w:val="33"/>
          <w:highlight w:val="none"/>
          <w:lang w:eastAsia="zh-CN"/>
        </w:rPr>
        <w:t>已完成</w:t>
      </w:r>
    </w:p>
    <w:p w14:paraId="02F63E9A">
      <w:pPr>
        <w:pStyle w:val="9"/>
        <w:keepNext w:val="0"/>
        <w:keepLines w:val="0"/>
        <w:pageBreakBefore w:val="0"/>
        <w:widowControl w:val="0"/>
        <w:numPr>
          <w:ilvl w:val="0"/>
          <w:numId w:val="0"/>
        </w:numPr>
        <w:kinsoku/>
        <w:wordWrap/>
        <w:overflowPunct/>
        <w:topLinePunct w:val="0"/>
        <w:autoSpaceDE/>
        <w:autoSpaceDN/>
        <w:bidi w:val="0"/>
        <w:adjustRightInd w:val="0"/>
        <w:snapToGrid w:val="0"/>
        <w:spacing w:line="592" w:lineRule="exact"/>
        <w:ind w:left="0" w:leftChars="0" w:right="0" w:rightChars="0" w:firstLine="663" w:firstLineChars="200"/>
        <w:jc w:val="both"/>
        <w:textAlignment w:val="auto"/>
        <w:rPr>
          <w:rFonts w:hint="default" w:ascii="Times New Roman" w:hAnsi="Times New Roman" w:eastAsia="楷体_GB2312" w:cs="Times New Roman"/>
          <w:b/>
          <w:bCs/>
          <w:color w:val="auto"/>
          <w:kern w:val="2"/>
          <w:sz w:val="33"/>
          <w:szCs w:val="32"/>
          <w:highlight w:val="none"/>
          <w:lang w:val="en-US" w:eastAsia="zh-CN" w:bidi="ar-SA"/>
        </w:rPr>
      </w:pPr>
      <w:r>
        <w:rPr>
          <w:rFonts w:hint="default" w:ascii="Times New Roman" w:hAnsi="Times New Roman" w:eastAsia="楷体_GB2312" w:cs="Times New Roman"/>
          <w:b/>
          <w:bCs/>
          <w:snapToGrid/>
          <w:color w:val="auto"/>
          <w:kern w:val="2"/>
          <w:sz w:val="33"/>
          <w:szCs w:val="32"/>
          <w:highlight w:val="none"/>
          <w:lang w:val="en-US" w:eastAsia="zh-CN" w:bidi="ar-SA"/>
        </w:rPr>
        <w:t>7.</w:t>
      </w:r>
      <w:r>
        <w:rPr>
          <w:rFonts w:hint="default" w:ascii="Times New Roman" w:hAnsi="Times New Roman" w:eastAsia="楷体_GB2312" w:cs="Times New Roman"/>
          <w:b/>
          <w:bCs/>
          <w:color w:val="auto"/>
          <w:kern w:val="2"/>
          <w:sz w:val="33"/>
          <w:szCs w:val="32"/>
          <w:highlight w:val="none"/>
          <w:lang w:val="en-US" w:eastAsia="zh-CN" w:bidi="ar-SA"/>
        </w:rPr>
        <w:t>对村民小组的资金监管不到位</w:t>
      </w:r>
      <w:r>
        <w:rPr>
          <w:rFonts w:hint="eastAsia" w:ascii="Times New Roman" w:hAnsi="Times New Roman" w:eastAsia="楷体_GB2312" w:cs="Times New Roman"/>
          <w:b/>
          <w:bCs/>
          <w:color w:val="auto"/>
          <w:kern w:val="2"/>
          <w:sz w:val="33"/>
          <w:szCs w:val="32"/>
          <w:highlight w:val="none"/>
          <w:lang w:val="en-US" w:eastAsia="zh-CN" w:bidi="ar-SA"/>
        </w:rPr>
        <w:t>。</w:t>
      </w:r>
    </w:p>
    <w:p w14:paraId="5A26960C">
      <w:pPr>
        <w:keepNext w:val="0"/>
        <w:keepLines w:val="0"/>
        <w:pageBreakBefore w:val="0"/>
        <w:widowControl w:val="0"/>
        <w:kinsoku/>
        <w:wordWrap/>
        <w:overflowPunct/>
        <w:topLinePunct w:val="0"/>
        <w:autoSpaceDE/>
        <w:autoSpaceDN/>
        <w:bidi w:val="0"/>
        <w:adjustRightInd/>
        <w:snapToGrid/>
        <w:spacing w:line="592" w:lineRule="exact"/>
        <w:ind w:right="0" w:rightChars="0" w:firstLine="663" w:firstLineChars="200"/>
        <w:jc w:val="both"/>
        <w:textAlignment w:val="auto"/>
        <w:outlineLvl w:val="9"/>
        <w:rPr>
          <w:rFonts w:hint="default" w:ascii="Times New Roman" w:hAnsi="Times New Roman" w:eastAsia="仿宋_GB2312" w:cs="Times New Roman"/>
          <w:b w:val="0"/>
          <w:bCs w:val="0"/>
          <w:color w:val="auto"/>
          <w:sz w:val="33"/>
          <w:szCs w:val="33"/>
          <w:highlight w:val="none"/>
          <w:lang w:eastAsia="zh-CN"/>
        </w:rPr>
      </w:pPr>
      <w:r>
        <w:rPr>
          <w:rFonts w:hint="default" w:ascii="Times New Roman" w:hAnsi="Times New Roman" w:eastAsia="楷体_GB2312" w:cs="Times New Roman"/>
          <w:b/>
          <w:bCs/>
          <w:sz w:val="33"/>
          <w:szCs w:val="32"/>
          <w:highlight w:val="none"/>
          <w:lang w:val="en-US" w:eastAsia="zh-CN" w:bidi="ar-SA"/>
        </w:rPr>
        <w:t>整改情况：</w:t>
      </w:r>
      <w:r>
        <w:rPr>
          <w:rFonts w:hint="default" w:ascii="Times New Roman" w:hAnsi="Times New Roman" w:eastAsia="仿宋_GB2312" w:cs="Times New Roman"/>
          <w:b/>
          <w:bCs/>
          <w:color w:val="auto"/>
          <w:sz w:val="33"/>
          <w:szCs w:val="33"/>
          <w:highlight w:val="none"/>
          <w:lang w:eastAsia="zh-CN"/>
        </w:rPr>
        <w:t>一是</w:t>
      </w:r>
      <w:r>
        <w:rPr>
          <w:rFonts w:hint="default" w:ascii="Times New Roman" w:hAnsi="Times New Roman" w:eastAsia="仿宋_GB2312" w:cs="Times New Roman"/>
          <w:b w:val="0"/>
          <w:bCs w:val="0"/>
          <w:color w:val="auto"/>
          <w:sz w:val="33"/>
          <w:szCs w:val="33"/>
          <w:highlight w:val="none"/>
          <w:lang w:eastAsia="zh-CN"/>
        </w:rPr>
        <w:t>村党支部书记对未开设三资对公账户的组长进行了</w:t>
      </w:r>
      <w:r>
        <w:rPr>
          <w:rFonts w:hint="eastAsia" w:ascii="Times New Roman" w:hAnsi="Times New Roman" w:eastAsia="仿宋_GB2312" w:cs="Times New Roman"/>
          <w:b w:val="0"/>
          <w:bCs w:val="0"/>
          <w:color w:val="auto"/>
          <w:sz w:val="33"/>
          <w:szCs w:val="33"/>
          <w:highlight w:val="none"/>
          <w:lang w:eastAsia="zh-CN"/>
        </w:rPr>
        <w:t>提醒谈话</w:t>
      </w:r>
      <w:r>
        <w:rPr>
          <w:rFonts w:hint="default" w:ascii="Times New Roman" w:hAnsi="Times New Roman" w:eastAsia="仿宋_GB2312" w:cs="Times New Roman"/>
          <w:b w:val="0"/>
          <w:bCs w:val="0"/>
          <w:color w:val="auto"/>
          <w:sz w:val="33"/>
          <w:szCs w:val="33"/>
          <w:highlight w:val="none"/>
          <w:lang w:val="en-US" w:eastAsia="zh-CN"/>
        </w:rPr>
        <w:t>1人次，目前村民小组长已全部开设了</w:t>
      </w:r>
      <w:r>
        <w:rPr>
          <w:rFonts w:hint="default" w:ascii="Times New Roman" w:hAnsi="Times New Roman" w:eastAsia="仿宋_GB2312" w:cs="Times New Roman"/>
          <w:b w:val="0"/>
          <w:bCs w:val="0"/>
          <w:color w:val="auto"/>
          <w:sz w:val="33"/>
          <w:szCs w:val="33"/>
          <w:highlight w:val="none"/>
          <w:lang w:eastAsia="zh-CN"/>
        </w:rPr>
        <w:t>三资对公账户</w:t>
      </w:r>
      <w:r>
        <w:rPr>
          <w:rFonts w:hint="eastAsia" w:ascii="Times New Roman" w:hAnsi="Times New Roman" w:eastAsia="仿宋_GB2312" w:cs="Times New Roman"/>
          <w:b w:val="0"/>
          <w:bCs w:val="0"/>
          <w:color w:val="auto"/>
          <w:sz w:val="33"/>
          <w:szCs w:val="33"/>
          <w:highlight w:val="none"/>
          <w:lang w:eastAsia="zh-CN"/>
        </w:rPr>
        <w:t>，今后将严格按照财务制度实行对公账户收支</w:t>
      </w:r>
      <w:r>
        <w:rPr>
          <w:rFonts w:hint="default" w:ascii="Times New Roman" w:hAnsi="Times New Roman" w:eastAsia="仿宋_GB2312" w:cs="Times New Roman"/>
          <w:b w:val="0"/>
          <w:bCs w:val="0"/>
          <w:color w:val="auto"/>
          <w:sz w:val="33"/>
          <w:szCs w:val="33"/>
          <w:highlight w:val="none"/>
          <w:lang w:eastAsia="zh-CN"/>
        </w:rPr>
        <w:t>。</w:t>
      </w:r>
      <w:r>
        <w:rPr>
          <w:rFonts w:hint="default" w:ascii="Times New Roman" w:hAnsi="Times New Roman" w:eastAsia="仿宋_GB2312" w:cs="Times New Roman"/>
          <w:b/>
          <w:bCs/>
          <w:color w:val="auto"/>
          <w:sz w:val="33"/>
          <w:szCs w:val="33"/>
          <w:highlight w:val="none"/>
          <w:lang w:eastAsia="zh-CN"/>
        </w:rPr>
        <w:t>二是</w:t>
      </w:r>
      <w:r>
        <w:rPr>
          <w:rFonts w:hint="default" w:ascii="Times New Roman" w:hAnsi="Times New Roman" w:eastAsia="仿宋_GB2312" w:cs="Times New Roman"/>
          <w:b w:val="0"/>
          <w:bCs w:val="0"/>
          <w:color w:val="auto"/>
          <w:sz w:val="33"/>
          <w:szCs w:val="33"/>
          <w:highlight w:val="none"/>
          <w:lang w:eastAsia="zh-CN"/>
        </w:rPr>
        <w:t>对组长开展了财务知识培训，明确了财经纪律，已将各小组集体资金存款利息</w:t>
      </w:r>
      <w:r>
        <w:rPr>
          <w:rFonts w:hint="eastAsia" w:ascii="Times New Roman" w:hAnsi="Times New Roman" w:eastAsia="仿宋_GB2312" w:cs="Times New Roman"/>
          <w:b w:val="0"/>
          <w:bCs w:val="0"/>
          <w:color w:val="auto"/>
          <w:sz w:val="33"/>
          <w:szCs w:val="33"/>
          <w:highlight w:val="none"/>
          <w:lang w:val="en-US" w:eastAsia="zh-CN"/>
        </w:rPr>
        <w:t>0.0176.63万</w:t>
      </w:r>
      <w:r>
        <w:rPr>
          <w:rFonts w:hint="default" w:ascii="Times New Roman" w:hAnsi="Times New Roman" w:eastAsia="仿宋_GB2312" w:cs="Times New Roman"/>
          <w:b w:val="0"/>
          <w:bCs w:val="0"/>
          <w:color w:val="auto"/>
          <w:sz w:val="33"/>
          <w:szCs w:val="33"/>
          <w:highlight w:val="none"/>
          <w:lang w:eastAsia="zh-CN"/>
        </w:rPr>
        <w:t>元全部入账</w:t>
      </w:r>
      <w:r>
        <w:rPr>
          <w:rFonts w:hint="eastAsia" w:ascii="Times New Roman" w:hAnsi="Times New Roman" w:eastAsia="仿宋_GB2312" w:cs="Times New Roman"/>
          <w:b w:val="0"/>
          <w:bCs w:val="0"/>
          <w:color w:val="auto"/>
          <w:sz w:val="33"/>
          <w:szCs w:val="33"/>
          <w:highlight w:val="none"/>
          <w:lang w:eastAsia="zh-CN"/>
        </w:rPr>
        <w:t>，今后将严格按照财务制度，将利息及时入账</w:t>
      </w:r>
      <w:r>
        <w:rPr>
          <w:rFonts w:hint="default" w:ascii="Times New Roman" w:hAnsi="Times New Roman" w:eastAsia="仿宋_GB2312" w:cs="Times New Roman"/>
          <w:b w:val="0"/>
          <w:bCs w:val="0"/>
          <w:color w:val="auto"/>
          <w:sz w:val="33"/>
          <w:szCs w:val="33"/>
          <w:highlight w:val="none"/>
          <w:lang w:eastAsia="zh-CN"/>
        </w:rPr>
        <w:t>。</w:t>
      </w:r>
      <w:r>
        <w:rPr>
          <w:rFonts w:hint="default" w:ascii="Times New Roman" w:hAnsi="Times New Roman" w:eastAsia="仿宋_GB2312" w:cs="Times New Roman"/>
          <w:b/>
          <w:bCs/>
          <w:color w:val="auto"/>
          <w:sz w:val="33"/>
          <w:szCs w:val="33"/>
          <w:highlight w:val="none"/>
          <w:lang w:val="en-US" w:eastAsia="zh-CN"/>
        </w:rPr>
        <w:t>三是</w:t>
      </w:r>
      <w:r>
        <w:rPr>
          <w:rFonts w:hint="default" w:ascii="Times New Roman" w:hAnsi="Times New Roman" w:eastAsia="仿宋_GB2312" w:cs="Times New Roman"/>
          <w:b w:val="0"/>
          <w:bCs w:val="0"/>
          <w:color w:val="auto"/>
          <w:sz w:val="33"/>
          <w:szCs w:val="33"/>
          <w:highlight w:val="none"/>
          <w:lang w:val="en-US" w:eastAsia="zh-CN"/>
        </w:rPr>
        <w:t>完善相关财务票据。已完善1组支付票据的相关签字，并在票据上备注巡察</w:t>
      </w:r>
      <w:r>
        <w:rPr>
          <w:rFonts w:hint="eastAsia" w:ascii="Times New Roman" w:hAnsi="Times New Roman" w:eastAsia="仿宋_GB2312" w:cs="Times New Roman"/>
          <w:b w:val="0"/>
          <w:bCs w:val="0"/>
          <w:color w:val="auto"/>
          <w:sz w:val="33"/>
          <w:szCs w:val="33"/>
          <w:highlight w:val="none"/>
          <w:lang w:val="en-US" w:eastAsia="zh-CN"/>
        </w:rPr>
        <w:t>问题</w:t>
      </w:r>
      <w:r>
        <w:rPr>
          <w:rFonts w:hint="default" w:ascii="Times New Roman" w:hAnsi="Times New Roman" w:eastAsia="仿宋_GB2312" w:cs="Times New Roman"/>
          <w:b w:val="0"/>
          <w:bCs w:val="0"/>
          <w:color w:val="auto"/>
          <w:sz w:val="33"/>
          <w:szCs w:val="33"/>
          <w:highlight w:val="none"/>
          <w:lang w:val="en-US" w:eastAsia="zh-CN"/>
        </w:rPr>
        <w:t>整改完善签字；已将2组账簿登记“300元”修改为“3000元”，并在票据上备注巡察</w:t>
      </w:r>
      <w:r>
        <w:rPr>
          <w:rFonts w:hint="eastAsia" w:ascii="Times New Roman" w:hAnsi="Times New Roman" w:eastAsia="仿宋_GB2312" w:cs="Times New Roman"/>
          <w:b w:val="0"/>
          <w:bCs w:val="0"/>
          <w:color w:val="auto"/>
          <w:sz w:val="33"/>
          <w:szCs w:val="33"/>
          <w:highlight w:val="none"/>
          <w:lang w:val="en-US" w:eastAsia="zh-CN"/>
        </w:rPr>
        <w:t>问题</w:t>
      </w:r>
      <w:r>
        <w:rPr>
          <w:rFonts w:hint="default" w:ascii="Times New Roman" w:hAnsi="Times New Roman" w:eastAsia="仿宋_GB2312" w:cs="Times New Roman"/>
          <w:b w:val="0"/>
          <w:bCs w:val="0"/>
          <w:color w:val="auto"/>
          <w:sz w:val="33"/>
          <w:szCs w:val="33"/>
          <w:highlight w:val="none"/>
          <w:lang w:val="en-US" w:eastAsia="zh-CN"/>
        </w:rPr>
        <w:t>整改完善签字</w:t>
      </w:r>
      <w:r>
        <w:rPr>
          <w:rFonts w:hint="eastAsia" w:ascii="Times New Roman" w:hAnsi="Times New Roman" w:eastAsia="仿宋_GB2312" w:cs="Times New Roman"/>
          <w:b w:val="0"/>
          <w:bCs w:val="0"/>
          <w:color w:val="auto"/>
          <w:sz w:val="33"/>
          <w:szCs w:val="33"/>
          <w:highlight w:val="none"/>
          <w:lang w:val="en-US" w:eastAsia="zh-CN"/>
        </w:rPr>
        <w:t>，今后将严格按照财务制度确保支付票据签字流程齐全才能支付</w:t>
      </w:r>
      <w:r>
        <w:rPr>
          <w:rFonts w:hint="default" w:ascii="Times New Roman" w:hAnsi="Times New Roman" w:eastAsia="仿宋_GB2312" w:cs="Times New Roman"/>
          <w:b w:val="0"/>
          <w:bCs w:val="0"/>
          <w:color w:val="auto"/>
          <w:sz w:val="33"/>
          <w:szCs w:val="33"/>
          <w:highlight w:val="none"/>
          <w:lang w:val="en-US" w:eastAsia="zh-CN"/>
        </w:rPr>
        <w:t>。</w:t>
      </w:r>
      <w:r>
        <w:rPr>
          <w:rFonts w:hint="default" w:ascii="Times New Roman" w:hAnsi="Times New Roman" w:eastAsia="仿宋_GB2312" w:cs="Times New Roman"/>
          <w:b/>
          <w:bCs/>
          <w:color w:val="auto"/>
          <w:sz w:val="33"/>
          <w:szCs w:val="33"/>
          <w:highlight w:val="none"/>
          <w:lang w:val="en-US" w:eastAsia="zh-CN"/>
        </w:rPr>
        <w:t>四是</w:t>
      </w:r>
      <w:r>
        <w:rPr>
          <w:rFonts w:hint="default" w:ascii="Times New Roman" w:hAnsi="Times New Roman" w:eastAsia="仿宋_GB2312" w:cs="Times New Roman"/>
          <w:b w:val="0"/>
          <w:bCs w:val="0"/>
          <w:color w:val="auto"/>
          <w:sz w:val="33"/>
          <w:szCs w:val="33"/>
          <w:highlight w:val="none"/>
          <w:lang w:eastAsia="zh-CN"/>
        </w:rPr>
        <w:t>镇上组织了镇村两级干部</w:t>
      </w:r>
      <w:r>
        <w:rPr>
          <w:rFonts w:hint="eastAsia" w:ascii="Times New Roman" w:hAnsi="Times New Roman" w:eastAsia="仿宋_GB2312" w:cs="Times New Roman"/>
          <w:b w:val="0"/>
          <w:bCs w:val="0"/>
          <w:color w:val="auto"/>
          <w:sz w:val="33"/>
          <w:szCs w:val="33"/>
          <w:highlight w:val="none"/>
          <w:lang w:eastAsia="zh-CN"/>
        </w:rPr>
        <w:t>培训班</w:t>
      </w:r>
      <w:r>
        <w:rPr>
          <w:rFonts w:hint="default" w:ascii="Times New Roman" w:hAnsi="Times New Roman" w:eastAsia="仿宋_GB2312" w:cs="Times New Roman"/>
          <w:b w:val="0"/>
          <w:bCs w:val="0"/>
          <w:color w:val="auto"/>
          <w:sz w:val="33"/>
          <w:szCs w:val="33"/>
          <w:highlight w:val="none"/>
          <w:lang w:eastAsia="zh-CN"/>
        </w:rPr>
        <w:t>，村党支部书记和财务人员均参加了财务知识的培训，重点对现金管理、固定资产管理、支出报销流程、票据等进行了学习，财务人员今后</w:t>
      </w:r>
      <w:r>
        <w:rPr>
          <w:rFonts w:hint="default" w:ascii="Times New Roman" w:hAnsi="Times New Roman" w:eastAsia="仿宋_GB2312" w:cs="Times New Roman"/>
          <w:b w:val="0"/>
          <w:bCs w:val="0"/>
          <w:color w:val="auto"/>
          <w:sz w:val="33"/>
          <w:szCs w:val="33"/>
          <w:highlight w:val="none"/>
          <w:lang w:val="en-US" w:eastAsia="zh-CN"/>
        </w:rPr>
        <w:t>将严格审核相关单据及附件明细，杜绝再次出现票据签字不完善，费用登记错误等情况。</w:t>
      </w:r>
    </w:p>
    <w:p w14:paraId="4FA9BE9A">
      <w:pPr>
        <w:keepNext w:val="0"/>
        <w:keepLines w:val="0"/>
        <w:pageBreakBefore w:val="0"/>
        <w:widowControl w:val="0"/>
        <w:kinsoku/>
        <w:wordWrap/>
        <w:overflowPunct/>
        <w:topLinePunct w:val="0"/>
        <w:autoSpaceDE/>
        <w:autoSpaceDN/>
        <w:bidi w:val="0"/>
        <w:adjustRightInd/>
        <w:snapToGrid/>
        <w:spacing w:line="592" w:lineRule="exact"/>
        <w:ind w:right="0" w:rightChars="0" w:firstLine="663" w:firstLineChars="200"/>
        <w:jc w:val="both"/>
        <w:textAlignment w:val="auto"/>
        <w:outlineLvl w:val="9"/>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楷体_GB2312" w:cs="Times New Roman"/>
          <w:b/>
          <w:bCs/>
          <w:sz w:val="33"/>
          <w:szCs w:val="32"/>
          <w:highlight w:val="none"/>
          <w:lang w:val="en-US" w:eastAsia="zh-CN" w:bidi="ar-SA"/>
        </w:rPr>
        <w:t>整改进度：</w:t>
      </w:r>
      <w:r>
        <w:rPr>
          <w:rFonts w:hint="default" w:ascii="Times New Roman" w:hAnsi="Times New Roman" w:eastAsia="仿宋_GB2312" w:cs="Times New Roman"/>
          <w:color w:val="auto"/>
          <w:sz w:val="33"/>
          <w:szCs w:val="33"/>
          <w:highlight w:val="none"/>
          <w:lang w:eastAsia="zh-CN"/>
        </w:rPr>
        <w:t>已完成</w:t>
      </w:r>
    </w:p>
    <w:p w14:paraId="78DADFD9">
      <w:pPr>
        <w:pStyle w:val="9"/>
        <w:keepNext w:val="0"/>
        <w:keepLines w:val="0"/>
        <w:pageBreakBefore w:val="0"/>
        <w:widowControl w:val="0"/>
        <w:numPr>
          <w:ilvl w:val="0"/>
          <w:numId w:val="0"/>
        </w:numPr>
        <w:kinsoku/>
        <w:wordWrap/>
        <w:overflowPunct/>
        <w:topLinePunct w:val="0"/>
        <w:autoSpaceDE/>
        <w:autoSpaceDN/>
        <w:bidi w:val="0"/>
        <w:adjustRightInd w:val="0"/>
        <w:snapToGrid w:val="0"/>
        <w:spacing w:line="592" w:lineRule="exact"/>
        <w:ind w:left="0" w:leftChars="0" w:right="0" w:rightChars="0" w:firstLine="663" w:firstLineChars="200"/>
        <w:jc w:val="both"/>
        <w:textAlignment w:val="auto"/>
        <w:rPr>
          <w:rFonts w:hint="default" w:ascii="Times New Roman" w:hAnsi="Times New Roman" w:eastAsia="楷体_GB2312" w:cs="Times New Roman"/>
          <w:b/>
          <w:bCs/>
          <w:color w:val="auto"/>
          <w:kern w:val="2"/>
          <w:sz w:val="33"/>
          <w:szCs w:val="32"/>
          <w:highlight w:val="none"/>
          <w:lang w:val="en-US" w:eastAsia="zh-CN" w:bidi="ar-SA"/>
        </w:rPr>
      </w:pPr>
      <w:r>
        <w:rPr>
          <w:rFonts w:hint="default" w:ascii="Times New Roman" w:hAnsi="Times New Roman" w:eastAsia="楷体_GB2312" w:cs="Times New Roman"/>
          <w:b/>
          <w:bCs/>
          <w:snapToGrid/>
          <w:color w:val="auto"/>
          <w:kern w:val="2"/>
          <w:sz w:val="33"/>
          <w:szCs w:val="32"/>
          <w:highlight w:val="none"/>
          <w:lang w:val="en-US" w:eastAsia="zh-CN" w:bidi="ar-SA"/>
        </w:rPr>
        <w:t>8.</w:t>
      </w:r>
      <w:r>
        <w:rPr>
          <w:rFonts w:hint="default" w:ascii="Times New Roman" w:hAnsi="Times New Roman" w:eastAsia="楷体_GB2312" w:cs="Times New Roman"/>
          <w:b/>
          <w:bCs/>
          <w:color w:val="auto"/>
          <w:kern w:val="2"/>
          <w:sz w:val="33"/>
          <w:szCs w:val="32"/>
          <w:highlight w:val="none"/>
          <w:lang w:val="en-US" w:eastAsia="zh-CN" w:bidi="ar-SA"/>
        </w:rPr>
        <w:t>村集体经济组织运行不力</w:t>
      </w:r>
      <w:r>
        <w:rPr>
          <w:rFonts w:hint="eastAsia" w:ascii="Times New Roman" w:hAnsi="Times New Roman" w:eastAsia="楷体_GB2312" w:cs="Times New Roman"/>
          <w:b/>
          <w:bCs/>
          <w:color w:val="auto"/>
          <w:kern w:val="2"/>
          <w:sz w:val="33"/>
          <w:szCs w:val="32"/>
          <w:highlight w:val="none"/>
          <w:lang w:val="en-US" w:eastAsia="zh-CN" w:bidi="ar-SA"/>
        </w:rPr>
        <w:t>。</w:t>
      </w:r>
    </w:p>
    <w:p w14:paraId="549B2BE7">
      <w:pPr>
        <w:keepNext w:val="0"/>
        <w:keepLines w:val="0"/>
        <w:pageBreakBefore w:val="0"/>
        <w:widowControl w:val="0"/>
        <w:kinsoku/>
        <w:wordWrap/>
        <w:overflowPunct/>
        <w:topLinePunct w:val="0"/>
        <w:autoSpaceDE/>
        <w:autoSpaceDN/>
        <w:bidi w:val="0"/>
        <w:adjustRightInd/>
        <w:snapToGrid/>
        <w:spacing w:line="592" w:lineRule="exact"/>
        <w:ind w:right="0" w:rightChars="0" w:firstLine="663" w:firstLineChars="200"/>
        <w:jc w:val="both"/>
        <w:textAlignment w:val="auto"/>
        <w:outlineLvl w:val="9"/>
        <w:rPr>
          <w:rFonts w:hint="default" w:ascii="Times New Roman" w:hAnsi="Times New Roman" w:eastAsia="仿宋_GB2312" w:cs="Times New Roman"/>
          <w:b w:val="0"/>
          <w:bCs w:val="0"/>
          <w:color w:val="auto"/>
          <w:sz w:val="33"/>
          <w:szCs w:val="33"/>
          <w:highlight w:val="none"/>
          <w:lang w:eastAsia="zh-CN"/>
        </w:rPr>
      </w:pPr>
      <w:r>
        <w:rPr>
          <w:rFonts w:hint="default" w:ascii="Times New Roman" w:hAnsi="Times New Roman" w:eastAsia="楷体_GB2312" w:cs="Times New Roman"/>
          <w:b/>
          <w:bCs/>
          <w:sz w:val="33"/>
          <w:szCs w:val="32"/>
          <w:highlight w:val="none"/>
          <w:lang w:val="en-US" w:eastAsia="zh-CN" w:bidi="ar-SA"/>
        </w:rPr>
        <w:t>整改情况：</w:t>
      </w:r>
      <w:r>
        <w:rPr>
          <w:rFonts w:hint="default" w:ascii="Times New Roman" w:hAnsi="Times New Roman" w:eastAsia="仿宋_GB2312" w:cs="Times New Roman"/>
          <w:b/>
          <w:bCs/>
          <w:color w:val="auto"/>
          <w:sz w:val="33"/>
          <w:szCs w:val="33"/>
          <w:highlight w:val="none"/>
        </w:rPr>
        <w:t>一是</w:t>
      </w:r>
      <w:r>
        <w:rPr>
          <w:rFonts w:hint="default" w:ascii="Times New Roman" w:hAnsi="Times New Roman" w:eastAsia="仿宋_GB2312" w:cs="Times New Roman"/>
          <w:color w:val="auto"/>
          <w:sz w:val="33"/>
          <w:szCs w:val="33"/>
          <w:highlight w:val="none"/>
          <w:lang w:eastAsia="zh-CN"/>
        </w:rPr>
        <w:t>镇上</w:t>
      </w:r>
      <w:r>
        <w:rPr>
          <w:rFonts w:hint="default" w:ascii="Times New Roman" w:hAnsi="Times New Roman" w:eastAsia="仿宋_GB2312" w:cs="Times New Roman"/>
          <w:color w:val="auto"/>
          <w:sz w:val="33"/>
          <w:szCs w:val="33"/>
          <w:highlight w:val="none"/>
        </w:rPr>
        <w:t>组织</w:t>
      </w:r>
      <w:r>
        <w:rPr>
          <w:rFonts w:hint="default" w:ascii="Times New Roman" w:hAnsi="Times New Roman" w:eastAsia="仿宋_GB2312" w:cs="Times New Roman"/>
          <w:color w:val="auto"/>
          <w:sz w:val="33"/>
          <w:szCs w:val="33"/>
          <w:highlight w:val="none"/>
          <w:lang w:eastAsia="zh-CN"/>
        </w:rPr>
        <w:t>了</w:t>
      </w:r>
      <w:r>
        <w:rPr>
          <w:rFonts w:hint="default" w:ascii="Times New Roman" w:hAnsi="Times New Roman" w:eastAsia="仿宋_GB2312" w:cs="Times New Roman"/>
          <w:color w:val="auto"/>
          <w:sz w:val="33"/>
          <w:szCs w:val="33"/>
          <w:highlight w:val="none"/>
        </w:rPr>
        <w:t>村级负责人分别到富顺县金狮镇、内江市界牌镇等集体经济先进村进行交流学习，借鉴先进经验做法，拓宽</w:t>
      </w:r>
      <w:r>
        <w:rPr>
          <w:rFonts w:hint="default" w:ascii="Times New Roman" w:hAnsi="Times New Roman" w:eastAsia="仿宋_GB2312" w:cs="Times New Roman"/>
          <w:color w:val="auto"/>
          <w:sz w:val="33"/>
          <w:szCs w:val="33"/>
          <w:highlight w:val="none"/>
          <w:lang w:eastAsia="zh-CN"/>
        </w:rPr>
        <w:t>了村集体经济</w:t>
      </w:r>
      <w:r>
        <w:rPr>
          <w:rFonts w:hint="default" w:ascii="Times New Roman" w:hAnsi="Times New Roman" w:eastAsia="仿宋_GB2312" w:cs="Times New Roman"/>
          <w:color w:val="auto"/>
          <w:sz w:val="33"/>
          <w:szCs w:val="33"/>
          <w:highlight w:val="none"/>
        </w:rPr>
        <w:t>发展思路</w:t>
      </w:r>
      <w:r>
        <w:rPr>
          <w:rFonts w:hint="default" w:ascii="Times New Roman" w:hAnsi="Times New Roman" w:eastAsia="仿宋_GB2312" w:cs="Times New Roman"/>
          <w:color w:val="auto"/>
          <w:sz w:val="33"/>
          <w:szCs w:val="33"/>
          <w:highlight w:val="none"/>
          <w:lang w:eastAsia="zh-CN"/>
        </w:rPr>
        <w:t>；</w:t>
      </w:r>
      <w:r>
        <w:rPr>
          <w:rFonts w:hint="eastAsia" w:ascii="Times New Roman" w:hAnsi="Times New Roman" w:eastAsia="仿宋_GB2312" w:cs="Times New Roman"/>
          <w:color w:val="auto"/>
          <w:sz w:val="33"/>
          <w:szCs w:val="33"/>
          <w:highlight w:val="none"/>
          <w:lang w:eastAsia="zh-CN"/>
        </w:rPr>
        <w:t>村党支部书记和集体经济工作人员均参加了</w:t>
      </w:r>
      <w:r>
        <w:rPr>
          <w:rFonts w:hint="default" w:ascii="Times New Roman" w:hAnsi="Times New Roman" w:eastAsia="仿宋_GB2312" w:cs="Times New Roman"/>
          <w:color w:val="auto"/>
          <w:sz w:val="33"/>
          <w:szCs w:val="33"/>
          <w:highlight w:val="none"/>
          <w:lang w:eastAsia="zh-CN"/>
        </w:rPr>
        <w:t>镇村两级干部培训</w:t>
      </w:r>
      <w:r>
        <w:rPr>
          <w:rFonts w:hint="eastAsia" w:ascii="Times New Roman" w:hAnsi="Times New Roman" w:eastAsia="仿宋_GB2312" w:cs="Times New Roman"/>
          <w:color w:val="auto"/>
          <w:sz w:val="33"/>
          <w:szCs w:val="33"/>
          <w:highlight w:val="none"/>
          <w:lang w:eastAsia="zh-CN"/>
        </w:rPr>
        <w:t>班中</w:t>
      </w:r>
      <w:r>
        <w:rPr>
          <w:rFonts w:hint="default" w:ascii="Times New Roman" w:hAnsi="Times New Roman" w:eastAsia="仿宋_GB2312" w:cs="Times New Roman"/>
          <w:color w:val="auto"/>
          <w:sz w:val="33"/>
          <w:szCs w:val="33"/>
          <w:highlight w:val="none"/>
          <w:lang w:eastAsia="zh-CN"/>
        </w:rPr>
        <w:t>对集体经济制度</w:t>
      </w:r>
      <w:r>
        <w:rPr>
          <w:rFonts w:hint="eastAsia" w:ascii="Times New Roman" w:hAnsi="Times New Roman" w:eastAsia="仿宋_GB2312" w:cs="Times New Roman"/>
          <w:color w:val="auto"/>
          <w:sz w:val="33"/>
          <w:szCs w:val="33"/>
          <w:highlight w:val="none"/>
          <w:lang w:eastAsia="zh-CN"/>
        </w:rPr>
        <w:t>的</w:t>
      </w:r>
      <w:r>
        <w:rPr>
          <w:rFonts w:hint="default" w:ascii="Times New Roman" w:hAnsi="Times New Roman" w:eastAsia="仿宋_GB2312" w:cs="Times New Roman"/>
          <w:color w:val="auto"/>
          <w:sz w:val="33"/>
          <w:szCs w:val="33"/>
          <w:highlight w:val="none"/>
          <w:lang w:eastAsia="zh-CN"/>
        </w:rPr>
        <w:t>专题培训，对集体经济的财务、资产等制度进行了</w:t>
      </w:r>
      <w:r>
        <w:rPr>
          <w:rFonts w:hint="eastAsia" w:ascii="Times New Roman" w:hAnsi="Times New Roman" w:eastAsia="仿宋_GB2312" w:cs="Times New Roman"/>
          <w:color w:val="auto"/>
          <w:sz w:val="33"/>
          <w:szCs w:val="33"/>
          <w:highlight w:val="none"/>
          <w:lang w:eastAsia="zh-CN"/>
        </w:rPr>
        <w:t>深入地学习</w:t>
      </w:r>
      <w:r>
        <w:rPr>
          <w:rFonts w:hint="default" w:ascii="Times New Roman" w:hAnsi="Times New Roman" w:eastAsia="仿宋_GB2312" w:cs="Times New Roman"/>
          <w:color w:val="auto"/>
          <w:sz w:val="33"/>
          <w:szCs w:val="33"/>
          <w:highlight w:val="none"/>
          <w:lang w:eastAsia="zh-CN"/>
        </w:rPr>
        <w:t>，柏树村通过外出</w:t>
      </w:r>
      <w:r>
        <w:rPr>
          <w:rFonts w:hint="eastAsia" w:ascii="Times New Roman" w:hAnsi="Times New Roman" w:eastAsia="仿宋_GB2312" w:cs="Times New Roman"/>
          <w:color w:val="auto"/>
          <w:sz w:val="33"/>
          <w:szCs w:val="33"/>
          <w:highlight w:val="none"/>
          <w:lang w:eastAsia="zh-CN"/>
        </w:rPr>
        <w:t>参观</w:t>
      </w:r>
      <w:r>
        <w:rPr>
          <w:rFonts w:hint="default" w:ascii="Times New Roman" w:hAnsi="Times New Roman" w:eastAsia="仿宋_GB2312" w:cs="Times New Roman"/>
          <w:color w:val="auto"/>
          <w:sz w:val="33"/>
          <w:szCs w:val="33"/>
          <w:highlight w:val="none"/>
          <w:lang w:eastAsia="zh-CN"/>
        </w:rPr>
        <w:t>和</w:t>
      </w:r>
      <w:r>
        <w:rPr>
          <w:rFonts w:hint="eastAsia" w:ascii="Times New Roman" w:hAnsi="Times New Roman" w:eastAsia="仿宋_GB2312" w:cs="Times New Roman"/>
          <w:color w:val="auto"/>
          <w:sz w:val="33"/>
          <w:szCs w:val="33"/>
          <w:highlight w:val="none"/>
          <w:lang w:eastAsia="zh-CN"/>
        </w:rPr>
        <w:t>参加</w:t>
      </w:r>
      <w:r>
        <w:rPr>
          <w:rFonts w:hint="default" w:ascii="Times New Roman" w:hAnsi="Times New Roman" w:eastAsia="仿宋_GB2312" w:cs="Times New Roman"/>
          <w:color w:val="auto"/>
          <w:sz w:val="33"/>
          <w:szCs w:val="33"/>
          <w:highlight w:val="none"/>
          <w:lang w:eastAsia="zh-CN"/>
        </w:rPr>
        <w:t>培训学习，对集体经济的相关制度运行模式有了更清晰</w:t>
      </w:r>
      <w:r>
        <w:rPr>
          <w:rFonts w:hint="eastAsia" w:ascii="Times New Roman" w:hAnsi="Times New Roman" w:eastAsia="仿宋_GB2312" w:cs="Times New Roman"/>
          <w:color w:val="auto"/>
          <w:sz w:val="33"/>
          <w:szCs w:val="33"/>
          <w:highlight w:val="none"/>
          <w:lang w:eastAsia="zh-CN"/>
        </w:rPr>
        <w:t>地</w:t>
      </w:r>
      <w:r>
        <w:rPr>
          <w:rFonts w:hint="default" w:ascii="Times New Roman" w:hAnsi="Times New Roman" w:eastAsia="仿宋_GB2312" w:cs="Times New Roman"/>
          <w:color w:val="auto"/>
          <w:sz w:val="33"/>
          <w:szCs w:val="33"/>
          <w:highlight w:val="none"/>
          <w:lang w:eastAsia="zh-CN"/>
        </w:rPr>
        <w:t>认识。</w:t>
      </w:r>
      <w:r>
        <w:rPr>
          <w:rFonts w:hint="default" w:ascii="Times New Roman" w:hAnsi="Times New Roman" w:eastAsia="仿宋_GB2312" w:cs="Times New Roman"/>
          <w:b/>
          <w:bCs/>
          <w:color w:val="auto"/>
          <w:sz w:val="33"/>
          <w:szCs w:val="33"/>
          <w:highlight w:val="none"/>
        </w:rPr>
        <w:t>二是</w:t>
      </w:r>
      <w:r>
        <w:rPr>
          <w:rFonts w:hint="default" w:ascii="Times New Roman" w:hAnsi="Times New Roman" w:eastAsia="仿宋_GB2312" w:cs="Times New Roman"/>
          <w:color w:val="auto"/>
          <w:sz w:val="33"/>
          <w:szCs w:val="33"/>
          <w:highlight w:val="none"/>
        </w:rPr>
        <w:t>严格按照集体经济组织章程，</w:t>
      </w:r>
      <w:r>
        <w:rPr>
          <w:rFonts w:hint="default" w:ascii="Times New Roman" w:hAnsi="Times New Roman" w:eastAsia="仿宋_GB2312" w:cs="Times New Roman"/>
          <w:color w:val="auto"/>
          <w:sz w:val="33"/>
          <w:szCs w:val="33"/>
          <w:highlight w:val="none"/>
          <w:lang w:val="en-US" w:eastAsia="zh-CN"/>
        </w:rPr>
        <w:t>2024年度</w:t>
      </w:r>
      <w:r>
        <w:rPr>
          <w:rFonts w:hint="default" w:ascii="Times New Roman" w:hAnsi="Times New Roman" w:eastAsia="仿宋_GB2312" w:cs="Times New Roman"/>
          <w:color w:val="auto"/>
          <w:sz w:val="33"/>
          <w:szCs w:val="33"/>
          <w:highlight w:val="none"/>
        </w:rPr>
        <w:t>定期召开成员</w:t>
      </w:r>
      <w:r>
        <w:rPr>
          <w:rFonts w:hint="default" w:ascii="Times New Roman" w:hAnsi="Times New Roman" w:eastAsia="仿宋_GB2312" w:cs="Times New Roman"/>
          <w:color w:val="auto"/>
          <w:sz w:val="33"/>
          <w:szCs w:val="33"/>
          <w:highlight w:val="none"/>
          <w:lang w:eastAsia="zh-CN"/>
        </w:rPr>
        <w:t>（代表）</w:t>
      </w:r>
      <w:r>
        <w:rPr>
          <w:rFonts w:hint="default" w:ascii="Times New Roman" w:hAnsi="Times New Roman" w:eastAsia="仿宋_GB2312" w:cs="Times New Roman"/>
          <w:color w:val="auto"/>
          <w:sz w:val="33"/>
          <w:szCs w:val="33"/>
          <w:highlight w:val="none"/>
        </w:rPr>
        <w:t>大会、理事会、监事会</w:t>
      </w:r>
      <w:r>
        <w:rPr>
          <w:rFonts w:hint="eastAsia" w:ascii="Times New Roman" w:hAnsi="Times New Roman" w:eastAsia="仿宋_GB2312" w:cs="Times New Roman"/>
          <w:color w:val="auto"/>
          <w:sz w:val="33"/>
          <w:szCs w:val="33"/>
          <w:highlight w:val="none"/>
          <w:lang w:eastAsia="zh-CN"/>
        </w:rPr>
        <w:t>共</w:t>
      </w:r>
      <w:r>
        <w:rPr>
          <w:rFonts w:hint="eastAsia" w:ascii="Times New Roman" w:hAnsi="Times New Roman" w:eastAsia="仿宋_GB2312" w:cs="Times New Roman"/>
          <w:color w:val="auto"/>
          <w:sz w:val="33"/>
          <w:szCs w:val="33"/>
          <w:highlight w:val="none"/>
          <w:lang w:val="en-US" w:eastAsia="zh-CN"/>
        </w:rPr>
        <w:t>7次</w:t>
      </w:r>
      <w:r>
        <w:rPr>
          <w:rFonts w:hint="eastAsia" w:ascii="Times New Roman" w:hAnsi="Times New Roman" w:eastAsia="仿宋_GB2312" w:cs="Times New Roman"/>
          <w:color w:val="auto"/>
          <w:sz w:val="33"/>
          <w:szCs w:val="33"/>
          <w:highlight w:val="none"/>
          <w:lang w:eastAsia="zh-CN"/>
        </w:rPr>
        <w:t>，</w:t>
      </w:r>
      <w:r>
        <w:rPr>
          <w:rFonts w:hint="default" w:ascii="Times New Roman" w:hAnsi="Times New Roman" w:eastAsia="仿宋_GB2312" w:cs="Times New Roman"/>
          <w:color w:val="auto"/>
          <w:sz w:val="33"/>
          <w:szCs w:val="33"/>
          <w:highlight w:val="none"/>
          <w:lang w:eastAsia="zh-CN"/>
        </w:rPr>
        <w:t>对集体经济</w:t>
      </w:r>
      <w:r>
        <w:rPr>
          <w:rFonts w:hint="default" w:ascii="Times New Roman" w:hAnsi="Times New Roman" w:eastAsia="仿宋_GB2312" w:cs="Times New Roman"/>
          <w:color w:val="auto"/>
          <w:sz w:val="33"/>
          <w:szCs w:val="33"/>
          <w:highlight w:val="none"/>
        </w:rPr>
        <w:t>重大事项</w:t>
      </w:r>
      <w:r>
        <w:rPr>
          <w:rFonts w:hint="default" w:ascii="Times New Roman" w:hAnsi="Times New Roman" w:eastAsia="仿宋_GB2312" w:cs="Times New Roman"/>
          <w:color w:val="auto"/>
          <w:sz w:val="33"/>
          <w:szCs w:val="33"/>
          <w:highlight w:val="none"/>
          <w:lang w:eastAsia="zh-CN"/>
        </w:rPr>
        <w:t>进行</w:t>
      </w:r>
      <w:r>
        <w:rPr>
          <w:rFonts w:hint="default" w:ascii="Times New Roman" w:hAnsi="Times New Roman" w:eastAsia="仿宋_GB2312" w:cs="Times New Roman"/>
          <w:color w:val="auto"/>
          <w:sz w:val="33"/>
          <w:szCs w:val="33"/>
          <w:highlight w:val="none"/>
        </w:rPr>
        <w:t>讨论</w:t>
      </w:r>
      <w:r>
        <w:rPr>
          <w:rFonts w:hint="default" w:ascii="Times New Roman" w:hAnsi="Times New Roman" w:eastAsia="仿宋_GB2312" w:cs="Times New Roman"/>
          <w:color w:val="auto"/>
          <w:sz w:val="33"/>
          <w:szCs w:val="33"/>
          <w:highlight w:val="none"/>
          <w:lang w:eastAsia="zh-CN"/>
        </w:rPr>
        <w:t>研究。</w:t>
      </w:r>
      <w:r>
        <w:rPr>
          <w:rFonts w:hint="default" w:ascii="Times New Roman" w:hAnsi="Times New Roman" w:eastAsia="仿宋_GB2312" w:cs="Times New Roman"/>
          <w:b/>
          <w:bCs/>
          <w:color w:val="auto"/>
          <w:sz w:val="33"/>
          <w:szCs w:val="33"/>
          <w:highlight w:val="none"/>
        </w:rPr>
        <w:t>三是</w:t>
      </w:r>
      <w:r>
        <w:rPr>
          <w:rFonts w:hint="default" w:ascii="Times New Roman" w:hAnsi="Times New Roman" w:eastAsia="仿宋_GB2312" w:cs="Times New Roman"/>
          <w:b w:val="0"/>
          <w:bCs w:val="0"/>
          <w:color w:val="auto"/>
          <w:sz w:val="33"/>
          <w:szCs w:val="33"/>
          <w:highlight w:val="none"/>
          <w:lang w:eastAsia="zh-CN"/>
        </w:rPr>
        <w:t>已</w:t>
      </w:r>
      <w:r>
        <w:rPr>
          <w:rFonts w:hint="default" w:ascii="Times New Roman" w:hAnsi="Times New Roman" w:eastAsia="仿宋_GB2312" w:cs="Times New Roman"/>
          <w:color w:val="auto"/>
          <w:sz w:val="33"/>
          <w:szCs w:val="33"/>
          <w:highlight w:val="none"/>
        </w:rPr>
        <w:t>完善制定集体经济年度收益分配方案、财务及档案管理等制度</w:t>
      </w:r>
      <w:r>
        <w:rPr>
          <w:rFonts w:hint="eastAsia" w:ascii="Times New Roman" w:hAnsi="Times New Roman" w:eastAsia="仿宋_GB2312" w:cs="Times New Roman"/>
          <w:color w:val="auto"/>
          <w:sz w:val="33"/>
          <w:szCs w:val="33"/>
          <w:highlight w:val="none"/>
          <w:lang w:val="en-US" w:eastAsia="zh-CN"/>
        </w:rPr>
        <w:t>8</w:t>
      </w:r>
      <w:r>
        <w:rPr>
          <w:rFonts w:hint="default" w:ascii="Times New Roman" w:hAnsi="Times New Roman" w:eastAsia="仿宋_GB2312" w:cs="Times New Roman"/>
          <w:color w:val="auto"/>
          <w:sz w:val="33"/>
          <w:szCs w:val="33"/>
          <w:highlight w:val="none"/>
          <w:lang w:eastAsia="zh-CN"/>
        </w:rPr>
        <w:t>个</w:t>
      </w:r>
      <w:r>
        <w:rPr>
          <w:rFonts w:hint="default" w:ascii="Times New Roman" w:hAnsi="Times New Roman" w:eastAsia="仿宋_GB2312" w:cs="Times New Roman"/>
          <w:color w:val="auto"/>
          <w:sz w:val="33"/>
          <w:szCs w:val="33"/>
          <w:highlight w:val="none"/>
        </w:rPr>
        <w:t>。</w:t>
      </w:r>
    </w:p>
    <w:p w14:paraId="2649CCFB">
      <w:pPr>
        <w:keepNext w:val="0"/>
        <w:keepLines w:val="0"/>
        <w:pageBreakBefore w:val="0"/>
        <w:widowControl w:val="0"/>
        <w:kinsoku/>
        <w:wordWrap/>
        <w:overflowPunct/>
        <w:topLinePunct w:val="0"/>
        <w:autoSpaceDE/>
        <w:autoSpaceDN/>
        <w:bidi w:val="0"/>
        <w:adjustRightInd/>
        <w:snapToGrid/>
        <w:spacing w:line="592" w:lineRule="exact"/>
        <w:ind w:right="0" w:rightChars="0" w:firstLine="663" w:firstLineChars="200"/>
        <w:jc w:val="both"/>
        <w:textAlignment w:val="auto"/>
        <w:outlineLvl w:val="9"/>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楷体_GB2312" w:cs="Times New Roman"/>
          <w:b/>
          <w:bCs/>
          <w:sz w:val="33"/>
          <w:szCs w:val="32"/>
          <w:highlight w:val="none"/>
          <w:lang w:val="en-US" w:eastAsia="zh-CN" w:bidi="ar-SA"/>
        </w:rPr>
        <w:t>整改进度：</w:t>
      </w:r>
      <w:r>
        <w:rPr>
          <w:rFonts w:hint="default" w:ascii="Times New Roman" w:hAnsi="Times New Roman" w:eastAsia="仿宋_GB2312" w:cs="Times New Roman"/>
          <w:color w:val="auto"/>
          <w:sz w:val="33"/>
          <w:szCs w:val="33"/>
          <w:highlight w:val="none"/>
          <w:lang w:eastAsia="zh-CN"/>
        </w:rPr>
        <w:t>已完成</w:t>
      </w:r>
    </w:p>
    <w:p w14:paraId="61479575">
      <w:pPr>
        <w:pStyle w:val="9"/>
        <w:keepNext w:val="0"/>
        <w:keepLines w:val="0"/>
        <w:pageBreakBefore w:val="0"/>
        <w:widowControl w:val="0"/>
        <w:numPr>
          <w:ilvl w:val="0"/>
          <w:numId w:val="0"/>
        </w:numPr>
        <w:kinsoku/>
        <w:wordWrap/>
        <w:overflowPunct/>
        <w:topLinePunct w:val="0"/>
        <w:autoSpaceDE/>
        <w:autoSpaceDN/>
        <w:bidi w:val="0"/>
        <w:adjustRightInd w:val="0"/>
        <w:snapToGrid w:val="0"/>
        <w:spacing w:line="592" w:lineRule="exact"/>
        <w:ind w:left="0" w:leftChars="0" w:right="0" w:rightChars="0" w:firstLine="663" w:firstLineChars="200"/>
        <w:jc w:val="both"/>
        <w:textAlignment w:val="auto"/>
        <w:rPr>
          <w:rFonts w:hint="default" w:ascii="Times New Roman" w:hAnsi="Times New Roman" w:eastAsia="仿宋_GB2312" w:cs="Times New Roman"/>
          <w:color w:val="auto"/>
          <w:sz w:val="33"/>
          <w:szCs w:val="32"/>
          <w:highlight w:val="none"/>
        </w:rPr>
      </w:pPr>
      <w:r>
        <w:rPr>
          <w:rFonts w:hint="default" w:ascii="Times New Roman" w:hAnsi="Times New Roman" w:eastAsia="楷体_GB2312" w:cs="Times New Roman"/>
          <w:b/>
          <w:bCs/>
          <w:snapToGrid/>
          <w:color w:val="auto"/>
          <w:kern w:val="2"/>
          <w:sz w:val="33"/>
          <w:szCs w:val="32"/>
          <w:highlight w:val="none"/>
          <w:lang w:val="en-US" w:eastAsia="zh-CN" w:bidi="ar-SA"/>
        </w:rPr>
        <w:t>9.</w:t>
      </w:r>
      <w:r>
        <w:rPr>
          <w:rFonts w:hint="default" w:ascii="Times New Roman" w:hAnsi="Times New Roman" w:eastAsia="楷体_GB2312" w:cs="Times New Roman"/>
          <w:b/>
          <w:bCs/>
          <w:color w:val="auto"/>
          <w:kern w:val="2"/>
          <w:sz w:val="33"/>
          <w:szCs w:val="32"/>
          <w:highlight w:val="none"/>
          <w:lang w:val="en-US" w:eastAsia="zh-CN" w:bidi="ar-SA"/>
        </w:rPr>
        <w:t>党费收缴不足额不及时</w:t>
      </w:r>
      <w:r>
        <w:rPr>
          <w:rFonts w:hint="eastAsia" w:ascii="Times New Roman" w:hAnsi="Times New Roman" w:eastAsia="楷体_GB2312" w:cs="Times New Roman"/>
          <w:b/>
          <w:bCs/>
          <w:color w:val="auto"/>
          <w:kern w:val="2"/>
          <w:sz w:val="33"/>
          <w:szCs w:val="32"/>
          <w:highlight w:val="none"/>
          <w:lang w:val="en-US" w:eastAsia="zh-CN" w:bidi="ar-SA"/>
        </w:rPr>
        <w:t>。</w:t>
      </w:r>
    </w:p>
    <w:p w14:paraId="3A26A69D">
      <w:pPr>
        <w:keepNext w:val="0"/>
        <w:keepLines w:val="0"/>
        <w:pageBreakBefore w:val="0"/>
        <w:widowControl w:val="0"/>
        <w:kinsoku/>
        <w:wordWrap/>
        <w:overflowPunct/>
        <w:topLinePunct w:val="0"/>
        <w:autoSpaceDE/>
        <w:autoSpaceDN/>
        <w:bidi w:val="0"/>
        <w:spacing w:line="592" w:lineRule="exact"/>
        <w:ind w:left="0" w:leftChars="0" w:right="0" w:rightChars="0" w:firstLine="663" w:firstLineChars="200"/>
        <w:textAlignment w:val="auto"/>
        <w:rPr>
          <w:rFonts w:hint="default" w:ascii="Times New Roman" w:hAnsi="Times New Roman" w:eastAsia="仿宋_GB2312" w:cs="Times New Roman"/>
          <w:b w:val="0"/>
          <w:bCs w:val="0"/>
          <w:color w:val="auto"/>
          <w:sz w:val="33"/>
          <w:szCs w:val="33"/>
          <w:highlight w:val="none"/>
          <w:lang w:eastAsia="zh-CN"/>
        </w:rPr>
      </w:pPr>
      <w:r>
        <w:rPr>
          <w:rFonts w:hint="default" w:ascii="Times New Roman" w:hAnsi="Times New Roman" w:eastAsia="楷体_GB2312" w:cs="Times New Roman"/>
          <w:b/>
          <w:bCs/>
          <w:sz w:val="33"/>
          <w:szCs w:val="32"/>
          <w:highlight w:val="none"/>
          <w:lang w:val="en-US" w:eastAsia="zh-CN" w:bidi="ar-SA"/>
        </w:rPr>
        <w:t>整改情况：</w:t>
      </w:r>
      <w:r>
        <w:rPr>
          <w:rFonts w:hint="default" w:ascii="Times New Roman" w:hAnsi="Times New Roman" w:eastAsia="仿宋_GB2312" w:cs="Times New Roman"/>
          <w:b/>
          <w:bCs/>
          <w:color w:val="auto"/>
          <w:sz w:val="33"/>
          <w:szCs w:val="33"/>
          <w:highlight w:val="none"/>
          <w:lang w:eastAsia="zh-CN"/>
        </w:rPr>
        <w:t>一是</w:t>
      </w:r>
      <w:r>
        <w:rPr>
          <w:rFonts w:hint="default" w:ascii="Times New Roman" w:hAnsi="Times New Roman" w:eastAsia="仿宋_GB2312" w:cs="Times New Roman"/>
          <w:b w:val="0"/>
          <w:bCs w:val="0"/>
          <w:sz w:val="33"/>
          <w:szCs w:val="32"/>
          <w:highlight w:val="none"/>
          <w:lang w:eastAsia="zh-CN" w:bidi="ar-SA"/>
        </w:rPr>
        <w:t>严格按照市委组织部《关于转发</w:t>
      </w:r>
      <w:r>
        <w:rPr>
          <w:rFonts w:hint="eastAsia" w:ascii="Times New Roman" w:hAnsi="Times New Roman" w:eastAsia="仿宋_GB2312" w:cs="Times New Roman"/>
          <w:b w:val="0"/>
          <w:bCs w:val="0"/>
          <w:sz w:val="33"/>
          <w:szCs w:val="32"/>
          <w:highlight w:val="none"/>
          <w:lang w:eastAsia="zh-CN" w:bidi="ar-SA"/>
        </w:rPr>
        <w:t>〈</w:t>
      </w:r>
      <w:r>
        <w:rPr>
          <w:rFonts w:hint="default" w:ascii="Times New Roman" w:hAnsi="Times New Roman" w:eastAsia="仿宋_GB2312" w:cs="Times New Roman"/>
          <w:b w:val="0"/>
          <w:bCs w:val="0"/>
          <w:sz w:val="33"/>
          <w:szCs w:val="32"/>
          <w:highlight w:val="none"/>
          <w:lang w:eastAsia="zh-CN" w:bidi="ar-SA"/>
        </w:rPr>
        <w:t>自贡市党费收缴、使用和管理实施办法</w:t>
      </w:r>
      <w:r>
        <w:rPr>
          <w:rFonts w:hint="eastAsia" w:ascii="Times New Roman" w:hAnsi="Times New Roman" w:eastAsia="仿宋_GB2312" w:cs="Times New Roman"/>
          <w:b w:val="0"/>
          <w:bCs w:val="0"/>
          <w:sz w:val="33"/>
          <w:szCs w:val="32"/>
          <w:highlight w:val="none"/>
          <w:lang w:eastAsia="zh-CN" w:bidi="ar-SA"/>
        </w:rPr>
        <w:t>〉</w:t>
      </w:r>
      <w:r>
        <w:rPr>
          <w:rFonts w:hint="default" w:ascii="Times New Roman" w:hAnsi="Times New Roman" w:eastAsia="仿宋_GB2312" w:cs="Times New Roman"/>
          <w:b w:val="0"/>
          <w:bCs w:val="0"/>
          <w:sz w:val="33"/>
          <w:szCs w:val="32"/>
          <w:highlight w:val="none"/>
          <w:lang w:eastAsia="zh-CN" w:bidi="ar-SA"/>
        </w:rPr>
        <w:t>的通知》（贡委组通〔2018〕39号）文件要求，按规定比例补交</w:t>
      </w:r>
      <w:r>
        <w:rPr>
          <w:rFonts w:hint="default" w:ascii="Times New Roman" w:hAnsi="Times New Roman" w:eastAsia="仿宋_GB2312" w:cs="Times New Roman"/>
          <w:b w:val="0"/>
          <w:bCs w:val="0"/>
          <w:sz w:val="33"/>
          <w:szCs w:val="32"/>
          <w:highlight w:val="none"/>
          <w:lang w:val="en-US" w:eastAsia="zh-CN" w:bidi="ar-SA"/>
        </w:rPr>
        <w:t>2020年至今</w:t>
      </w:r>
      <w:r>
        <w:rPr>
          <w:rFonts w:hint="default" w:ascii="Times New Roman" w:hAnsi="Times New Roman" w:eastAsia="仿宋_GB2312" w:cs="Times New Roman"/>
          <w:b w:val="0"/>
          <w:bCs w:val="0"/>
          <w:sz w:val="33"/>
          <w:szCs w:val="32"/>
          <w:highlight w:val="none"/>
          <w:lang w:eastAsia="zh-CN" w:bidi="ar-SA"/>
        </w:rPr>
        <w:t>不足部分党费2202.5</w:t>
      </w:r>
      <w:r>
        <w:rPr>
          <w:rFonts w:hint="default" w:ascii="Times New Roman" w:hAnsi="Times New Roman" w:eastAsia="仿宋_GB2312" w:cs="Times New Roman"/>
          <w:sz w:val="33"/>
          <w:szCs w:val="32"/>
          <w:highlight w:val="none"/>
          <w:lang w:val="en-US" w:eastAsia="zh-CN" w:bidi="ar-SA"/>
        </w:rPr>
        <w:t>元。</w:t>
      </w:r>
      <w:r>
        <w:rPr>
          <w:rFonts w:hint="default" w:ascii="Times New Roman" w:hAnsi="Times New Roman" w:eastAsia="仿宋_GB2312" w:cs="Times New Roman"/>
          <w:b/>
          <w:bCs/>
          <w:color w:val="auto"/>
          <w:sz w:val="33"/>
          <w:szCs w:val="32"/>
          <w:highlight w:val="none"/>
          <w:lang w:eastAsia="zh-CN" w:bidi="ar-SA"/>
        </w:rPr>
        <w:t>二是</w:t>
      </w:r>
      <w:r>
        <w:rPr>
          <w:rFonts w:hint="default" w:ascii="Times New Roman" w:hAnsi="Times New Roman" w:eastAsia="仿宋_GB2312" w:cs="Times New Roman"/>
          <w:b w:val="0"/>
          <w:bCs w:val="0"/>
          <w:color w:val="auto"/>
          <w:sz w:val="33"/>
          <w:szCs w:val="32"/>
          <w:highlight w:val="none"/>
          <w:lang w:eastAsia="zh-CN" w:bidi="ar-SA"/>
        </w:rPr>
        <w:t>已按月将收缴党费上缴镇党委。</w:t>
      </w:r>
    </w:p>
    <w:p w14:paraId="46E013A7">
      <w:pPr>
        <w:keepNext w:val="0"/>
        <w:keepLines w:val="0"/>
        <w:pageBreakBefore w:val="0"/>
        <w:widowControl w:val="0"/>
        <w:kinsoku/>
        <w:wordWrap/>
        <w:overflowPunct/>
        <w:topLinePunct w:val="0"/>
        <w:autoSpaceDE/>
        <w:autoSpaceDN/>
        <w:bidi w:val="0"/>
        <w:adjustRightInd/>
        <w:snapToGrid/>
        <w:spacing w:line="592" w:lineRule="exact"/>
        <w:ind w:right="0" w:rightChars="0" w:firstLine="663" w:firstLineChars="200"/>
        <w:jc w:val="both"/>
        <w:textAlignment w:val="auto"/>
        <w:outlineLvl w:val="9"/>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楷体_GB2312" w:cs="Times New Roman"/>
          <w:b/>
          <w:bCs/>
          <w:sz w:val="33"/>
          <w:szCs w:val="32"/>
          <w:highlight w:val="none"/>
          <w:lang w:val="en-US" w:eastAsia="zh-CN" w:bidi="ar-SA"/>
        </w:rPr>
        <w:t>整改进度：</w:t>
      </w:r>
      <w:r>
        <w:rPr>
          <w:rFonts w:hint="default" w:ascii="Times New Roman" w:hAnsi="Times New Roman" w:eastAsia="仿宋_GB2312" w:cs="Times New Roman"/>
          <w:color w:val="auto"/>
          <w:sz w:val="33"/>
          <w:szCs w:val="33"/>
          <w:highlight w:val="none"/>
          <w:lang w:eastAsia="zh-CN"/>
        </w:rPr>
        <w:t>已完成</w:t>
      </w:r>
    </w:p>
    <w:p w14:paraId="1746EB8A">
      <w:pPr>
        <w:pStyle w:val="9"/>
        <w:keepNext w:val="0"/>
        <w:keepLines w:val="0"/>
        <w:pageBreakBefore w:val="0"/>
        <w:widowControl w:val="0"/>
        <w:numPr>
          <w:ilvl w:val="0"/>
          <w:numId w:val="0"/>
        </w:numPr>
        <w:kinsoku/>
        <w:wordWrap/>
        <w:overflowPunct/>
        <w:topLinePunct w:val="0"/>
        <w:autoSpaceDE/>
        <w:autoSpaceDN/>
        <w:bidi w:val="0"/>
        <w:adjustRightInd w:val="0"/>
        <w:snapToGrid w:val="0"/>
        <w:spacing w:line="592" w:lineRule="exact"/>
        <w:ind w:left="0" w:leftChars="0" w:right="0" w:rightChars="0" w:firstLine="663" w:firstLineChars="200"/>
        <w:jc w:val="both"/>
        <w:textAlignment w:val="auto"/>
        <w:rPr>
          <w:rFonts w:hint="default" w:ascii="Times New Roman" w:hAnsi="Times New Roman" w:eastAsia="楷体_GB2312" w:cs="Times New Roman"/>
          <w:b/>
          <w:bCs/>
          <w:color w:val="auto"/>
          <w:kern w:val="2"/>
          <w:sz w:val="33"/>
          <w:szCs w:val="32"/>
          <w:highlight w:val="none"/>
          <w:lang w:val="en-US" w:eastAsia="zh-CN" w:bidi="ar-SA"/>
        </w:rPr>
      </w:pPr>
      <w:r>
        <w:rPr>
          <w:rFonts w:hint="default" w:ascii="Times New Roman" w:hAnsi="Times New Roman" w:eastAsia="楷体_GB2312" w:cs="Times New Roman"/>
          <w:b/>
          <w:bCs/>
          <w:snapToGrid/>
          <w:color w:val="auto"/>
          <w:kern w:val="2"/>
          <w:sz w:val="33"/>
          <w:szCs w:val="32"/>
          <w:highlight w:val="none"/>
          <w:lang w:val="en-US" w:eastAsia="zh-CN" w:bidi="ar-SA"/>
        </w:rPr>
        <w:t>10.</w:t>
      </w:r>
      <w:r>
        <w:rPr>
          <w:rFonts w:hint="default" w:ascii="Times New Roman" w:hAnsi="Times New Roman" w:eastAsia="楷体_GB2312" w:cs="Times New Roman"/>
          <w:b/>
          <w:bCs/>
          <w:color w:val="auto"/>
          <w:kern w:val="2"/>
          <w:sz w:val="33"/>
          <w:szCs w:val="32"/>
          <w:highlight w:val="none"/>
          <w:lang w:val="en-US" w:eastAsia="zh-CN" w:bidi="ar-SA"/>
        </w:rPr>
        <w:t>党员发展程序不规范</w:t>
      </w:r>
      <w:r>
        <w:rPr>
          <w:rFonts w:hint="eastAsia" w:ascii="Times New Roman" w:hAnsi="Times New Roman" w:eastAsia="楷体_GB2312" w:cs="Times New Roman"/>
          <w:b/>
          <w:bCs/>
          <w:color w:val="auto"/>
          <w:kern w:val="2"/>
          <w:sz w:val="33"/>
          <w:szCs w:val="32"/>
          <w:highlight w:val="none"/>
          <w:lang w:val="en-US" w:eastAsia="zh-CN" w:bidi="ar-SA"/>
        </w:rPr>
        <w:t>。</w:t>
      </w:r>
    </w:p>
    <w:p w14:paraId="0C151D26">
      <w:pPr>
        <w:keepNext w:val="0"/>
        <w:keepLines w:val="0"/>
        <w:pageBreakBefore w:val="0"/>
        <w:widowControl w:val="0"/>
        <w:kinsoku/>
        <w:wordWrap/>
        <w:overflowPunct/>
        <w:topLinePunct w:val="0"/>
        <w:autoSpaceDE/>
        <w:autoSpaceDN/>
        <w:bidi w:val="0"/>
        <w:adjustRightInd/>
        <w:snapToGrid/>
        <w:spacing w:line="592" w:lineRule="exact"/>
        <w:ind w:right="0" w:rightChars="0" w:firstLine="663" w:firstLineChars="200"/>
        <w:jc w:val="both"/>
        <w:textAlignment w:val="auto"/>
        <w:outlineLvl w:val="9"/>
        <w:rPr>
          <w:rFonts w:hint="default" w:ascii="Times New Roman" w:hAnsi="Times New Roman" w:eastAsia="仿宋_GB2312" w:cs="Times New Roman"/>
          <w:b w:val="0"/>
          <w:bCs w:val="0"/>
          <w:color w:val="auto"/>
          <w:sz w:val="33"/>
          <w:szCs w:val="33"/>
          <w:highlight w:val="none"/>
          <w:lang w:eastAsia="zh-CN"/>
        </w:rPr>
      </w:pPr>
      <w:r>
        <w:rPr>
          <w:rFonts w:hint="default" w:ascii="Times New Roman" w:hAnsi="Times New Roman" w:eastAsia="楷体_GB2312" w:cs="Times New Roman"/>
          <w:b/>
          <w:bCs/>
          <w:sz w:val="33"/>
          <w:szCs w:val="32"/>
          <w:highlight w:val="none"/>
          <w:lang w:val="en-US" w:eastAsia="zh-CN" w:bidi="ar-SA"/>
        </w:rPr>
        <w:t>整改情况：</w:t>
      </w:r>
      <w:r>
        <w:rPr>
          <w:rFonts w:hint="default" w:ascii="Times New Roman" w:hAnsi="Times New Roman" w:eastAsia="仿宋_GB2312" w:cs="Times New Roman"/>
          <w:b/>
          <w:bCs/>
          <w:color w:val="auto"/>
          <w:sz w:val="33"/>
          <w:szCs w:val="33"/>
          <w:highlight w:val="none"/>
          <w:lang w:eastAsia="zh-CN"/>
        </w:rPr>
        <w:t>一是</w:t>
      </w:r>
      <w:r>
        <w:rPr>
          <w:rFonts w:hint="default" w:ascii="Times New Roman" w:hAnsi="Times New Roman" w:eastAsia="仿宋_GB2312" w:cs="Times New Roman"/>
          <w:b w:val="0"/>
          <w:bCs w:val="0"/>
          <w:color w:val="auto"/>
          <w:sz w:val="33"/>
          <w:szCs w:val="33"/>
          <w:highlight w:val="none"/>
          <w:lang w:eastAsia="zh-CN"/>
        </w:rPr>
        <w:t>经核实已上交镇党建办的钟谢丽发展档案资料，预备党员公示时间为</w:t>
      </w:r>
      <w:r>
        <w:rPr>
          <w:rFonts w:hint="default" w:ascii="Times New Roman" w:hAnsi="Times New Roman" w:eastAsia="仿宋_GB2312" w:cs="Times New Roman"/>
          <w:b w:val="0"/>
          <w:bCs w:val="0"/>
          <w:color w:val="auto"/>
          <w:sz w:val="33"/>
          <w:szCs w:val="33"/>
          <w:highlight w:val="none"/>
          <w:lang w:val="en-US" w:eastAsia="zh-CN"/>
        </w:rPr>
        <w:t>2023年11月17日—2023年11月27日，公示时间为7个工作日符合党员发展公示时间要求；柏树村党支部上交的支委会记录时间为2023年11月17日，内容为讨论吸收钟谢丽为中共预备党员事项，上交的党员大会记录时间为2023年11月28日，内容为讨论表决钟谢丽为中共预备党员的会议，但存在会议记录不规范，没有预备党员进行入党志愿宣讲、党员讨论等环节；留存在村上的部分资料是在发展过程中的不合规资料，在当时发展时已被镇党建办重新要求完善上交了</w:t>
      </w:r>
      <w:r>
        <w:rPr>
          <w:rFonts w:hint="default" w:ascii="Times New Roman" w:hAnsi="Times New Roman" w:eastAsia="仿宋_GB2312" w:cs="Times New Roman"/>
          <w:b w:val="0"/>
          <w:bCs w:val="0"/>
          <w:color w:val="auto"/>
          <w:sz w:val="33"/>
          <w:szCs w:val="33"/>
          <w:highlight w:val="none"/>
          <w:lang w:eastAsia="zh-CN"/>
        </w:rPr>
        <w:t>。</w:t>
      </w:r>
      <w:r>
        <w:rPr>
          <w:rFonts w:hint="default" w:ascii="Times New Roman" w:hAnsi="Times New Roman" w:eastAsia="仿宋_GB2312" w:cs="Times New Roman"/>
          <w:b/>
          <w:bCs/>
          <w:color w:val="auto"/>
          <w:sz w:val="33"/>
          <w:szCs w:val="33"/>
          <w:highlight w:val="none"/>
          <w:lang w:eastAsia="zh-CN"/>
        </w:rPr>
        <w:t>二是</w:t>
      </w:r>
      <w:r>
        <w:rPr>
          <w:rFonts w:hint="default" w:ascii="Times New Roman" w:hAnsi="Times New Roman" w:eastAsia="仿宋_GB2312" w:cs="Times New Roman"/>
          <w:b w:val="0"/>
          <w:bCs w:val="0"/>
          <w:color w:val="auto"/>
          <w:sz w:val="33"/>
          <w:szCs w:val="33"/>
          <w:highlight w:val="none"/>
          <w:lang w:eastAsia="zh-CN"/>
        </w:rPr>
        <w:t>镇上</w:t>
      </w:r>
      <w:r>
        <w:rPr>
          <w:rFonts w:hint="default" w:ascii="Times New Roman" w:hAnsi="Times New Roman" w:eastAsia="仿宋_GB2312" w:cs="Times New Roman"/>
          <w:b w:val="0"/>
          <w:bCs w:val="0"/>
          <w:color w:val="auto"/>
          <w:spacing w:val="0"/>
          <w:sz w:val="33"/>
          <w:szCs w:val="32"/>
          <w:highlight w:val="none"/>
          <w:u w:val="none" w:color="auto"/>
          <w:lang w:val="en-US" w:eastAsia="zh-CN"/>
        </w:rPr>
        <w:t>组织开展了镇村两级干部培训班，对党务知识进行了专题培训，村党支部书记和副书记均参加了此次培训，学习了党费收缴、党内组织生活制度、党员发展、党务公开等基础性党务知识，并参与了考试测试，再次加深了对党务知识的学习。通过此次培训，更加</w:t>
      </w:r>
      <w:r>
        <w:rPr>
          <w:rFonts w:hint="default" w:ascii="Times New Roman" w:hAnsi="Times New Roman" w:eastAsia="仿宋_GB2312" w:cs="Times New Roman"/>
          <w:b w:val="0"/>
          <w:bCs w:val="0"/>
          <w:color w:val="auto"/>
          <w:sz w:val="33"/>
          <w:szCs w:val="33"/>
          <w:highlight w:val="none"/>
          <w:lang w:eastAsia="zh-CN"/>
        </w:rPr>
        <w:t>熟悉党员发展流程，今后将严格按照党员发展程序规范发展资料，避免出现多次修改，导致上交资料与村上资料不一致情况。</w:t>
      </w:r>
    </w:p>
    <w:p w14:paraId="78E7471C">
      <w:pPr>
        <w:keepNext w:val="0"/>
        <w:keepLines w:val="0"/>
        <w:pageBreakBefore w:val="0"/>
        <w:widowControl w:val="0"/>
        <w:kinsoku/>
        <w:wordWrap/>
        <w:overflowPunct/>
        <w:topLinePunct w:val="0"/>
        <w:autoSpaceDE/>
        <w:autoSpaceDN/>
        <w:bidi w:val="0"/>
        <w:adjustRightInd/>
        <w:snapToGrid/>
        <w:spacing w:line="592" w:lineRule="exact"/>
        <w:ind w:right="0" w:rightChars="0" w:firstLine="663" w:firstLineChars="200"/>
        <w:jc w:val="both"/>
        <w:textAlignment w:val="auto"/>
        <w:outlineLvl w:val="9"/>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楷体_GB2312" w:cs="Times New Roman"/>
          <w:b/>
          <w:bCs/>
          <w:sz w:val="33"/>
          <w:szCs w:val="32"/>
          <w:highlight w:val="none"/>
          <w:lang w:val="en-US" w:eastAsia="zh-CN" w:bidi="ar-SA"/>
        </w:rPr>
        <w:t>整改进度：</w:t>
      </w:r>
      <w:r>
        <w:rPr>
          <w:rFonts w:hint="default" w:ascii="Times New Roman" w:hAnsi="Times New Roman" w:eastAsia="仿宋_GB2312" w:cs="Times New Roman"/>
          <w:color w:val="auto"/>
          <w:sz w:val="33"/>
          <w:szCs w:val="33"/>
          <w:highlight w:val="none"/>
          <w:lang w:eastAsia="zh-CN"/>
        </w:rPr>
        <w:t>已完成</w:t>
      </w:r>
    </w:p>
    <w:p w14:paraId="44A9EE0E">
      <w:pPr>
        <w:pStyle w:val="9"/>
        <w:keepNext w:val="0"/>
        <w:keepLines w:val="0"/>
        <w:pageBreakBefore w:val="0"/>
        <w:widowControl w:val="0"/>
        <w:numPr>
          <w:ilvl w:val="0"/>
          <w:numId w:val="0"/>
        </w:numPr>
        <w:kinsoku/>
        <w:wordWrap/>
        <w:overflowPunct/>
        <w:topLinePunct w:val="0"/>
        <w:autoSpaceDE/>
        <w:autoSpaceDN/>
        <w:bidi w:val="0"/>
        <w:adjustRightInd w:val="0"/>
        <w:snapToGrid w:val="0"/>
        <w:spacing w:line="592" w:lineRule="exact"/>
        <w:ind w:left="0" w:leftChars="0" w:right="0" w:rightChars="0" w:firstLine="663" w:firstLineChars="200"/>
        <w:jc w:val="both"/>
        <w:textAlignment w:val="auto"/>
        <w:rPr>
          <w:rFonts w:hint="default" w:ascii="Times New Roman" w:hAnsi="Times New Roman" w:eastAsia="楷体_GB2312" w:cs="Times New Roman"/>
          <w:b/>
          <w:bCs/>
          <w:color w:val="auto"/>
          <w:kern w:val="2"/>
          <w:sz w:val="33"/>
          <w:szCs w:val="32"/>
          <w:highlight w:val="none"/>
          <w:lang w:val="en-US" w:eastAsia="zh-CN" w:bidi="ar-SA"/>
        </w:rPr>
      </w:pPr>
      <w:r>
        <w:rPr>
          <w:rFonts w:hint="default" w:ascii="Times New Roman" w:hAnsi="Times New Roman" w:eastAsia="楷体_GB2312" w:cs="Times New Roman"/>
          <w:b/>
          <w:bCs/>
          <w:snapToGrid/>
          <w:color w:val="auto"/>
          <w:kern w:val="2"/>
          <w:sz w:val="33"/>
          <w:szCs w:val="32"/>
          <w:highlight w:val="none"/>
          <w:lang w:val="en-US" w:eastAsia="zh-CN" w:bidi="ar-SA"/>
        </w:rPr>
        <w:t>11.</w:t>
      </w:r>
      <w:r>
        <w:rPr>
          <w:rFonts w:hint="default" w:ascii="Times New Roman" w:hAnsi="Times New Roman" w:eastAsia="楷体_GB2312" w:cs="Times New Roman"/>
          <w:b/>
          <w:bCs/>
          <w:color w:val="auto"/>
          <w:kern w:val="2"/>
          <w:sz w:val="33"/>
          <w:szCs w:val="32"/>
          <w:highlight w:val="none"/>
          <w:lang w:val="en-US" w:eastAsia="zh-CN" w:bidi="ar-SA"/>
        </w:rPr>
        <w:t>“三会一课”制度执行不严格</w:t>
      </w:r>
      <w:r>
        <w:rPr>
          <w:rFonts w:hint="eastAsia" w:ascii="Times New Roman" w:hAnsi="Times New Roman" w:eastAsia="楷体_GB2312" w:cs="Times New Roman"/>
          <w:b/>
          <w:bCs/>
          <w:color w:val="auto"/>
          <w:kern w:val="2"/>
          <w:sz w:val="33"/>
          <w:szCs w:val="32"/>
          <w:highlight w:val="none"/>
          <w:lang w:val="en-US" w:eastAsia="zh-CN" w:bidi="ar-SA"/>
        </w:rPr>
        <w:t>。</w:t>
      </w:r>
    </w:p>
    <w:p w14:paraId="14582437">
      <w:pPr>
        <w:keepNext w:val="0"/>
        <w:keepLines w:val="0"/>
        <w:pageBreakBefore w:val="0"/>
        <w:widowControl w:val="0"/>
        <w:kinsoku/>
        <w:wordWrap/>
        <w:overflowPunct/>
        <w:topLinePunct w:val="0"/>
        <w:autoSpaceDE/>
        <w:autoSpaceDN/>
        <w:bidi w:val="0"/>
        <w:adjustRightInd/>
        <w:snapToGrid/>
        <w:spacing w:line="592" w:lineRule="exact"/>
        <w:ind w:right="0" w:rightChars="0" w:firstLine="663" w:firstLineChars="200"/>
        <w:jc w:val="both"/>
        <w:textAlignment w:val="auto"/>
        <w:outlineLvl w:val="9"/>
        <w:rPr>
          <w:rFonts w:hint="default" w:ascii="Times New Roman" w:hAnsi="Times New Roman" w:eastAsia="仿宋_GB2312" w:cs="Times New Roman"/>
          <w:b w:val="0"/>
          <w:bCs w:val="0"/>
          <w:color w:val="auto"/>
          <w:sz w:val="33"/>
          <w:szCs w:val="33"/>
          <w:highlight w:val="none"/>
          <w:lang w:val="en-US" w:eastAsia="zh-CN"/>
        </w:rPr>
      </w:pPr>
      <w:r>
        <w:rPr>
          <w:rFonts w:hint="default" w:ascii="Times New Roman" w:hAnsi="Times New Roman" w:eastAsia="楷体_GB2312" w:cs="Times New Roman"/>
          <w:b/>
          <w:bCs/>
          <w:sz w:val="33"/>
          <w:szCs w:val="32"/>
          <w:highlight w:val="none"/>
          <w:lang w:val="en-US" w:eastAsia="zh-CN" w:bidi="ar-SA"/>
        </w:rPr>
        <w:t>整改情况：</w:t>
      </w:r>
      <w:r>
        <w:rPr>
          <w:rFonts w:hint="default" w:ascii="Times New Roman" w:hAnsi="Times New Roman" w:eastAsia="仿宋_GB2312" w:cs="Times New Roman"/>
          <w:b/>
          <w:bCs/>
          <w:color w:val="auto"/>
          <w:sz w:val="33"/>
          <w:szCs w:val="33"/>
          <w:highlight w:val="none"/>
        </w:rPr>
        <w:t>一是</w:t>
      </w:r>
      <w:r>
        <w:rPr>
          <w:rFonts w:hint="default" w:ascii="Times New Roman" w:hAnsi="Times New Roman" w:eastAsia="仿宋_GB2312" w:cs="Times New Roman"/>
          <w:b w:val="0"/>
          <w:bCs w:val="0"/>
          <w:color w:val="auto"/>
          <w:sz w:val="33"/>
          <w:szCs w:val="33"/>
          <w:highlight w:val="none"/>
          <w:lang w:val="en-US" w:eastAsia="zh-CN"/>
        </w:rPr>
        <w:t>自巡察整改以来，村党支部根据巡察整改问题和上级党建业务指导，</w:t>
      </w:r>
      <w:r>
        <w:rPr>
          <w:rFonts w:hint="default" w:ascii="Times New Roman" w:hAnsi="Times New Roman" w:eastAsia="仿宋_GB2312" w:cs="Times New Roman"/>
          <w:color w:val="auto"/>
          <w:sz w:val="33"/>
          <w:szCs w:val="33"/>
          <w:highlight w:val="none"/>
        </w:rPr>
        <w:t>严格</w:t>
      </w:r>
      <w:r>
        <w:rPr>
          <w:rFonts w:hint="default" w:ascii="Times New Roman" w:hAnsi="Times New Roman" w:eastAsia="仿宋_GB2312" w:cs="Times New Roman"/>
          <w:color w:val="auto"/>
          <w:sz w:val="33"/>
          <w:szCs w:val="33"/>
          <w:highlight w:val="none"/>
          <w:lang w:eastAsia="zh-CN"/>
        </w:rPr>
        <w:t>执行</w:t>
      </w:r>
      <w:r>
        <w:rPr>
          <w:rFonts w:hint="default" w:ascii="Times New Roman" w:hAnsi="Times New Roman" w:eastAsia="仿宋_GB2312" w:cs="Times New Roman"/>
          <w:color w:val="auto"/>
          <w:sz w:val="33"/>
          <w:szCs w:val="33"/>
          <w:highlight w:val="none"/>
        </w:rPr>
        <w:t>“三会一课”制度</w:t>
      </w:r>
      <w:r>
        <w:rPr>
          <w:rFonts w:hint="default" w:ascii="Times New Roman" w:hAnsi="Times New Roman" w:eastAsia="仿宋_GB2312" w:cs="Times New Roman"/>
          <w:color w:val="auto"/>
          <w:sz w:val="33"/>
          <w:szCs w:val="33"/>
          <w:highlight w:val="none"/>
          <w:lang w:eastAsia="zh-CN"/>
        </w:rPr>
        <w:t>、组织生活会制度、民主评议党员制度等，根据镇上对党支部工作手册检查情况反馈表，已完善好</w:t>
      </w:r>
      <w:r>
        <w:rPr>
          <w:rFonts w:hint="default" w:ascii="Times New Roman" w:hAnsi="Times New Roman" w:eastAsia="仿宋_GB2312" w:cs="Times New Roman"/>
          <w:color w:val="auto"/>
          <w:sz w:val="33"/>
          <w:szCs w:val="33"/>
          <w:highlight w:val="none"/>
          <w:lang w:val="en-US" w:eastAsia="zh-CN"/>
        </w:rPr>
        <w:t>2024年度</w:t>
      </w:r>
      <w:r>
        <w:rPr>
          <w:rFonts w:hint="default" w:ascii="Times New Roman" w:hAnsi="Times New Roman" w:eastAsia="仿宋_GB2312" w:cs="Times New Roman"/>
          <w:color w:val="auto"/>
          <w:sz w:val="33"/>
          <w:szCs w:val="33"/>
          <w:highlight w:val="none"/>
          <w:lang w:eastAsia="zh-CN"/>
        </w:rPr>
        <w:t>支部工作手册。</w:t>
      </w:r>
      <w:r>
        <w:rPr>
          <w:rFonts w:hint="default" w:ascii="Times New Roman" w:hAnsi="Times New Roman" w:eastAsia="仿宋_GB2312" w:cs="Times New Roman"/>
          <w:b/>
          <w:bCs/>
          <w:color w:val="auto"/>
          <w:sz w:val="33"/>
          <w:szCs w:val="33"/>
          <w:highlight w:val="none"/>
          <w:lang w:eastAsia="zh-CN"/>
        </w:rPr>
        <w:t>二是</w:t>
      </w:r>
      <w:r>
        <w:rPr>
          <w:rFonts w:hint="default" w:ascii="Times New Roman" w:hAnsi="Times New Roman" w:eastAsia="仿宋_GB2312" w:cs="Times New Roman"/>
          <w:color w:val="auto"/>
          <w:sz w:val="33"/>
          <w:szCs w:val="33"/>
          <w:highlight w:val="none"/>
          <w:lang w:eastAsia="zh-CN"/>
        </w:rPr>
        <w:t>全面落实党建工作责任制，</w:t>
      </w:r>
      <w:r>
        <w:rPr>
          <w:rFonts w:hint="default" w:ascii="Times New Roman" w:hAnsi="Times New Roman" w:eastAsia="仿宋_GB2312" w:cs="Times New Roman"/>
          <w:color w:val="auto"/>
          <w:sz w:val="33"/>
          <w:szCs w:val="33"/>
          <w:highlight w:val="none"/>
          <w:lang w:val="en-US" w:eastAsia="zh-CN"/>
        </w:rPr>
        <w:t>2024年</w:t>
      </w:r>
      <w:r>
        <w:rPr>
          <w:rFonts w:hint="default" w:ascii="Times New Roman" w:hAnsi="Times New Roman" w:eastAsia="仿宋_GB2312" w:cs="Times New Roman"/>
          <w:color w:val="auto"/>
          <w:sz w:val="33"/>
          <w:szCs w:val="33"/>
          <w:highlight w:val="none"/>
          <w:lang w:eastAsia="zh-CN"/>
        </w:rPr>
        <w:t>召开支委会对党建工作研究</w:t>
      </w:r>
      <w:r>
        <w:rPr>
          <w:rFonts w:hint="default" w:ascii="Times New Roman" w:hAnsi="Times New Roman" w:eastAsia="仿宋_GB2312" w:cs="Times New Roman"/>
          <w:color w:val="auto"/>
          <w:sz w:val="33"/>
          <w:szCs w:val="33"/>
          <w:highlight w:val="none"/>
          <w:lang w:val="en-US" w:eastAsia="zh-CN"/>
        </w:rPr>
        <w:t>8</w:t>
      </w:r>
      <w:r>
        <w:rPr>
          <w:rFonts w:hint="default" w:ascii="Times New Roman" w:hAnsi="Times New Roman" w:eastAsia="仿宋_GB2312" w:cs="Times New Roman"/>
          <w:color w:val="auto"/>
          <w:sz w:val="33"/>
          <w:szCs w:val="33"/>
          <w:highlight w:val="none"/>
          <w:lang w:eastAsia="zh-CN"/>
        </w:rPr>
        <w:t>次，对</w:t>
      </w:r>
      <w:r>
        <w:rPr>
          <w:rFonts w:hint="default" w:ascii="Times New Roman" w:hAnsi="Times New Roman" w:eastAsia="仿宋_GB2312" w:cs="Times New Roman"/>
          <w:color w:val="auto"/>
          <w:sz w:val="33"/>
          <w:szCs w:val="33"/>
          <w:highlight w:val="none"/>
          <w:lang w:val="en-US" w:eastAsia="zh-CN"/>
        </w:rPr>
        <w:t>党纪学习教育、党员发展、后备干部培养等重点工作</w:t>
      </w:r>
      <w:r>
        <w:rPr>
          <w:rFonts w:hint="default" w:ascii="Times New Roman" w:hAnsi="Times New Roman" w:eastAsia="仿宋_GB2312" w:cs="Times New Roman"/>
          <w:color w:val="auto"/>
          <w:sz w:val="33"/>
          <w:szCs w:val="33"/>
          <w:highlight w:val="none"/>
          <w:lang w:eastAsia="zh-CN"/>
        </w:rPr>
        <w:t>进行了专题研究部署，并对</w:t>
      </w:r>
      <w:r>
        <w:rPr>
          <w:rFonts w:hint="default" w:ascii="Times New Roman" w:hAnsi="Times New Roman" w:eastAsia="仿宋_GB2312" w:cs="Times New Roman"/>
          <w:color w:val="auto"/>
          <w:sz w:val="33"/>
          <w:szCs w:val="33"/>
          <w:highlight w:val="none"/>
          <w:lang w:val="en-US" w:eastAsia="zh-CN"/>
        </w:rPr>
        <w:t>2024年党支部工作进行了总结</w:t>
      </w:r>
      <w:r>
        <w:rPr>
          <w:rFonts w:hint="default" w:ascii="Times New Roman" w:hAnsi="Times New Roman" w:eastAsia="仿宋_GB2312" w:cs="Times New Roman"/>
          <w:color w:val="auto"/>
          <w:sz w:val="33"/>
          <w:szCs w:val="33"/>
          <w:highlight w:val="none"/>
          <w:lang w:eastAsia="zh-CN"/>
        </w:rPr>
        <w:t>。</w:t>
      </w:r>
      <w:r>
        <w:rPr>
          <w:rFonts w:hint="default" w:ascii="Times New Roman" w:hAnsi="Times New Roman" w:eastAsia="仿宋_GB2312" w:cs="Times New Roman"/>
          <w:b/>
          <w:bCs/>
          <w:color w:val="auto"/>
          <w:sz w:val="33"/>
          <w:szCs w:val="33"/>
          <w:highlight w:val="none"/>
          <w:lang w:eastAsia="zh-CN"/>
        </w:rPr>
        <w:t>三是</w:t>
      </w:r>
      <w:r>
        <w:rPr>
          <w:rFonts w:hint="default" w:ascii="Times New Roman" w:hAnsi="Times New Roman" w:eastAsia="仿宋_GB2312" w:cs="Times New Roman"/>
          <w:color w:val="auto"/>
          <w:sz w:val="33"/>
          <w:szCs w:val="33"/>
          <w:highlight w:val="none"/>
          <w:lang w:val="en-US" w:eastAsia="zh-CN"/>
        </w:rPr>
        <w:t>对照智慧党建系统记录内容完善了部分2021年支部工作手册内容，其余内容已无法考证完善，村党支部在今后将严格执行“三会一课”等党内组织生活制度，完善好支部工作手册。</w:t>
      </w:r>
    </w:p>
    <w:p w14:paraId="311686E6">
      <w:pPr>
        <w:keepNext w:val="0"/>
        <w:keepLines w:val="0"/>
        <w:pageBreakBefore w:val="0"/>
        <w:widowControl w:val="0"/>
        <w:kinsoku/>
        <w:wordWrap/>
        <w:overflowPunct/>
        <w:topLinePunct w:val="0"/>
        <w:autoSpaceDE/>
        <w:autoSpaceDN/>
        <w:bidi w:val="0"/>
        <w:adjustRightInd/>
        <w:snapToGrid/>
        <w:spacing w:line="592" w:lineRule="exact"/>
        <w:ind w:right="0" w:rightChars="0" w:firstLine="663" w:firstLineChars="200"/>
        <w:jc w:val="both"/>
        <w:textAlignment w:val="auto"/>
        <w:outlineLvl w:val="9"/>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楷体_GB2312" w:cs="Times New Roman"/>
          <w:b/>
          <w:bCs/>
          <w:sz w:val="33"/>
          <w:szCs w:val="32"/>
          <w:highlight w:val="none"/>
          <w:lang w:val="en-US" w:eastAsia="zh-CN" w:bidi="ar-SA"/>
        </w:rPr>
        <w:t>整改进度：</w:t>
      </w:r>
      <w:r>
        <w:rPr>
          <w:rFonts w:hint="default" w:ascii="Times New Roman" w:hAnsi="Times New Roman" w:eastAsia="仿宋_GB2312" w:cs="Times New Roman"/>
          <w:color w:val="auto"/>
          <w:sz w:val="33"/>
          <w:szCs w:val="33"/>
          <w:highlight w:val="none"/>
          <w:lang w:eastAsia="zh-CN"/>
        </w:rPr>
        <w:t>已完成</w:t>
      </w:r>
    </w:p>
    <w:p w14:paraId="33A73FE9">
      <w:pPr>
        <w:pStyle w:val="9"/>
        <w:keepNext w:val="0"/>
        <w:keepLines w:val="0"/>
        <w:pageBreakBefore w:val="0"/>
        <w:widowControl w:val="0"/>
        <w:numPr>
          <w:ilvl w:val="0"/>
          <w:numId w:val="0"/>
        </w:numPr>
        <w:kinsoku/>
        <w:wordWrap/>
        <w:overflowPunct/>
        <w:topLinePunct w:val="0"/>
        <w:autoSpaceDE/>
        <w:autoSpaceDN/>
        <w:bidi w:val="0"/>
        <w:adjustRightInd w:val="0"/>
        <w:snapToGrid w:val="0"/>
        <w:spacing w:line="592" w:lineRule="exact"/>
        <w:ind w:left="0" w:leftChars="0" w:right="0" w:rightChars="0" w:firstLine="663" w:firstLineChars="200"/>
        <w:jc w:val="both"/>
        <w:textAlignment w:val="auto"/>
        <w:rPr>
          <w:rFonts w:hint="default" w:ascii="Times New Roman" w:hAnsi="Times New Roman" w:eastAsia="楷体_GB2312" w:cs="Times New Roman"/>
          <w:b/>
          <w:bCs/>
          <w:color w:val="auto"/>
          <w:kern w:val="2"/>
          <w:sz w:val="33"/>
          <w:szCs w:val="32"/>
          <w:highlight w:val="none"/>
          <w:lang w:val="en-US" w:eastAsia="zh-CN" w:bidi="ar-SA"/>
        </w:rPr>
      </w:pPr>
      <w:r>
        <w:rPr>
          <w:rFonts w:hint="default" w:ascii="Times New Roman" w:hAnsi="Times New Roman" w:eastAsia="楷体_GB2312" w:cs="Times New Roman"/>
          <w:b/>
          <w:bCs/>
          <w:snapToGrid/>
          <w:color w:val="auto"/>
          <w:kern w:val="2"/>
          <w:sz w:val="33"/>
          <w:szCs w:val="32"/>
          <w:highlight w:val="none"/>
          <w:lang w:val="en-US" w:eastAsia="zh-CN" w:bidi="ar-SA"/>
        </w:rPr>
        <w:t>12.</w:t>
      </w:r>
      <w:r>
        <w:rPr>
          <w:rFonts w:hint="default" w:ascii="Times New Roman" w:hAnsi="Times New Roman" w:eastAsia="楷体_GB2312" w:cs="Times New Roman"/>
          <w:b/>
          <w:bCs/>
          <w:color w:val="auto"/>
          <w:kern w:val="2"/>
          <w:sz w:val="33"/>
          <w:szCs w:val="32"/>
          <w:highlight w:val="none"/>
          <w:lang w:val="en-US" w:eastAsia="zh-CN" w:bidi="ar-SA"/>
        </w:rPr>
        <w:t>党务村务公开不规范</w:t>
      </w:r>
      <w:r>
        <w:rPr>
          <w:rFonts w:hint="eastAsia" w:ascii="Times New Roman" w:hAnsi="Times New Roman" w:eastAsia="楷体_GB2312" w:cs="Times New Roman"/>
          <w:b/>
          <w:bCs/>
          <w:color w:val="auto"/>
          <w:kern w:val="2"/>
          <w:sz w:val="33"/>
          <w:szCs w:val="32"/>
          <w:highlight w:val="none"/>
          <w:lang w:val="en-US" w:eastAsia="zh-CN" w:bidi="ar-SA"/>
        </w:rPr>
        <w:t>。</w:t>
      </w:r>
    </w:p>
    <w:p w14:paraId="41F79EDC">
      <w:pPr>
        <w:pStyle w:val="6"/>
        <w:keepNext w:val="0"/>
        <w:keepLines w:val="0"/>
        <w:pageBreakBefore w:val="0"/>
        <w:widowControl w:val="0"/>
        <w:numPr>
          <w:ilvl w:val="0"/>
          <w:numId w:val="0"/>
        </w:numPr>
        <w:kinsoku/>
        <w:wordWrap/>
        <w:overflowPunct/>
        <w:topLinePunct w:val="0"/>
        <w:autoSpaceDE/>
        <w:autoSpaceDN/>
        <w:bidi w:val="0"/>
        <w:adjustRightInd/>
        <w:snapToGrid/>
        <w:spacing w:line="592" w:lineRule="exact"/>
        <w:ind w:firstLine="663" w:firstLineChars="200"/>
        <w:textAlignment w:val="auto"/>
        <w:rPr>
          <w:rFonts w:hint="default" w:ascii="Times New Roman" w:hAnsi="Times New Roman" w:eastAsia="仿宋_GB2312" w:cs="Times New Roman"/>
          <w:b w:val="0"/>
          <w:bCs w:val="0"/>
          <w:color w:val="auto"/>
          <w:sz w:val="33"/>
          <w:szCs w:val="33"/>
          <w:highlight w:val="none"/>
          <w:lang w:eastAsia="zh-CN"/>
        </w:rPr>
      </w:pPr>
      <w:r>
        <w:rPr>
          <w:rFonts w:hint="default" w:ascii="Times New Roman" w:hAnsi="Times New Roman" w:eastAsia="楷体_GB2312" w:cs="Times New Roman"/>
          <w:b/>
          <w:bCs/>
          <w:sz w:val="33"/>
          <w:szCs w:val="32"/>
          <w:highlight w:val="none"/>
          <w:lang w:val="en-US" w:eastAsia="zh-CN" w:bidi="ar-SA"/>
        </w:rPr>
        <w:t>整改情况：</w:t>
      </w:r>
      <w:r>
        <w:rPr>
          <w:rFonts w:hint="default" w:ascii="Times New Roman" w:hAnsi="Times New Roman" w:eastAsia="仿宋_GB2312" w:cs="Times New Roman"/>
          <w:b/>
          <w:bCs/>
          <w:color w:val="auto"/>
          <w:kern w:val="2"/>
          <w:sz w:val="33"/>
          <w:szCs w:val="33"/>
          <w:highlight w:val="none"/>
          <w:lang w:val="en-US" w:eastAsia="zh-CN" w:bidi="ar-SA"/>
        </w:rPr>
        <w:t>一是</w:t>
      </w:r>
      <w:r>
        <w:rPr>
          <w:rFonts w:hint="default" w:ascii="Times New Roman" w:hAnsi="Times New Roman" w:eastAsia="仿宋_GB2312" w:cs="Times New Roman"/>
          <w:b w:val="0"/>
          <w:bCs w:val="0"/>
          <w:color w:val="auto"/>
          <w:sz w:val="33"/>
          <w:szCs w:val="33"/>
          <w:highlight w:val="none"/>
          <w:lang w:eastAsia="zh-CN"/>
        </w:rPr>
        <w:t>镇上</w:t>
      </w:r>
      <w:r>
        <w:rPr>
          <w:rFonts w:hint="default" w:ascii="Times New Roman" w:hAnsi="Times New Roman" w:eastAsia="仿宋_GB2312" w:cs="Times New Roman"/>
          <w:b w:val="0"/>
          <w:bCs w:val="0"/>
          <w:color w:val="auto"/>
          <w:spacing w:val="0"/>
          <w:sz w:val="33"/>
          <w:szCs w:val="32"/>
          <w:highlight w:val="none"/>
          <w:u w:val="none" w:color="auto"/>
          <w:lang w:val="en-US" w:eastAsia="zh-CN"/>
        </w:rPr>
        <w:t>组织开展了镇村两级干部培训班，对党务知识进行了专题培训，村党支部书记和副书记均参加了此次培训，学习了党费收缴、党内组织生活制度、党员发展、党务公开等基础性党务知识，并参与了考试测试，再次加深了对党务知识的学习。</w:t>
      </w:r>
      <w:r>
        <w:rPr>
          <w:rFonts w:hint="default" w:ascii="Times New Roman" w:hAnsi="Times New Roman" w:eastAsia="仿宋_GB2312" w:cs="Times New Roman"/>
          <w:b w:val="0"/>
          <w:color w:val="auto"/>
          <w:kern w:val="2"/>
          <w:sz w:val="33"/>
          <w:szCs w:val="33"/>
          <w:highlight w:val="none"/>
          <w:lang w:val="en-US" w:eastAsia="zh-CN" w:bidi="ar-SA"/>
        </w:rPr>
        <w:t>自巡察整改以来，全面公开</w:t>
      </w:r>
      <w:r>
        <w:rPr>
          <w:rFonts w:hint="default" w:ascii="Times New Roman" w:hAnsi="Times New Roman" w:eastAsia="仿宋_GB2312" w:cs="Times New Roman"/>
          <w:color w:val="auto"/>
          <w:kern w:val="2"/>
          <w:sz w:val="33"/>
          <w:szCs w:val="32"/>
          <w:highlight w:val="none"/>
          <w:lang w:val="en-US" w:eastAsia="zh-CN" w:bidi="ar-SA"/>
        </w:rPr>
        <w:t>低保、救助、</w:t>
      </w:r>
      <w:r>
        <w:rPr>
          <w:rFonts w:hint="default" w:ascii="Times New Roman" w:hAnsi="Times New Roman" w:eastAsia="仿宋_GB2312" w:cs="Times New Roman"/>
          <w:b w:val="0"/>
          <w:color w:val="auto"/>
          <w:kern w:val="2"/>
          <w:sz w:val="33"/>
          <w:szCs w:val="33"/>
          <w:highlight w:val="none"/>
          <w:lang w:val="en-US" w:eastAsia="zh-CN" w:bidi="ar-SA"/>
        </w:rPr>
        <w:t>惠民政策、财务收支等内容。</w:t>
      </w:r>
      <w:r>
        <w:rPr>
          <w:rFonts w:hint="default" w:ascii="Times New Roman" w:hAnsi="Times New Roman" w:eastAsia="仿宋_GB2312" w:cs="Times New Roman"/>
          <w:b/>
          <w:bCs/>
          <w:color w:val="auto"/>
          <w:kern w:val="2"/>
          <w:sz w:val="33"/>
          <w:szCs w:val="33"/>
          <w:highlight w:val="none"/>
          <w:lang w:val="en-US" w:eastAsia="zh-CN" w:bidi="ar-SA"/>
        </w:rPr>
        <w:t>二是</w:t>
      </w:r>
      <w:r>
        <w:rPr>
          <w:rFonts w:hint="default" w:ascii="Times New Roman" w:hAnsi="Times New Roman" w:eastAsia="仿宋_GB2312" w:cs="Times New Roman"/>
          <w:color w:val="auto"/>
          <w:kern w:val="2"/>
          <w:sz w:val="33"/>
          <w:szCs w:val="33"/>
          <w:highlight w:val="none"/>
          <w:lang w:val="en-US" w:eastAsia="zh-CN" w:bidi="ar-SA"/>
        </w:rPr>
        <w:t>村务监督委员会对公示内容进行了定期和不定期检查，确保工作公开及时、规范。</w:t>
      </w:r>
    </w:p>
    <w:p w14:paraId="23021C2F">
      <w:pPr>
        <w:keepNext w:val="0"/>
        <w:keepLines w:val="0"/>
        <w:pageBreakBefore w:val="0"/>
        <w:widowControl w:val="0"/>
        <w:kinsoku/>
        <w:wordWrap/>
        <w:overflowPunct/>
        <w:topLinePunct w:val="0"/>
        <w:autoSpaceDE/>
        <w:autoSpaceDN/>
        <w:bidi w:val="0"/>
        <w:adjustRightInd/>
        <w:snapToGrid/>
        <w:spacing w:line="592" w:lineRule="exact"/>
        <w:ind w:right="0" w:rightChars="0" w:firstLine="663" w:firstLineChars="200"/>
        <w:jc w:val="both"/>
        <w:textAlignment w:val="auto"/>
        <w:outlineLvl w:val="9"/>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楷体_GB2312" w:cs="Times New Roman"/>
          <w:b/>
          <w:bCs/>
          <w:sz w:val="33"/>
          <w:szCs w:val="32"/>
          <w:highlight w:val="none"/>
          <w:lang w:val="en-US" w:eastAsia="zh-CN" w:bidi="ar-SA"/>
        </w:rPr>
        <w:t>整改进度：</w:t>
      </w:r>
      <w:r>
        <w:rPr>
          <w:rFonts w:hint="default" w:ascii="Times New Roman" w:hAnsi="Times New Roman" w:eastAsia="仿宋_GB2312" w:cs="Times New Roman"/>
          <w:color w:val="auto"/>
          <w:sz w:val="33"/>
          <w:szCs w:val="33"/>
          <w:highlight w:val="none"/>
          <w:lang w:eastAsia="zh-CN"/>
        </w:rPr>
        <w:t>已完成</w:t>
      </w:r>
    </w:p>
    <w:p w14:paraId="52CAB418">
      <w:pPr>
        <w:keepNext w:val="0"/>
        <w:keepLines w:val="0"/>
        <w:pageBreakBefore w:val="0"/>
        <w:widowControl w:val="0"/>
        <w:numPr>
          <w:ilvl w:val="0"/>
          <w:numId w:val="0"/>
        </w:numPr>
        <w:kinsoku/>
        <w:wordWrap/>
        <w:overflowPunct/>
        <w:topLinePunct w:val="0"/>
        <w:autoSpaceDE/>
        <w:autoSpaceDN/>
        <w:bidi w:val="0"/>
        <w:adjustRightInd/>
        <w:snapToGrid/>
        <w:spacing w:line="592" w:lineRule="exact"/>
        <w:ind w:right="0" w:rightChars="0" w:firstLine="663" w:firstLineChars="200"/>
        <w:jc w:val="both"/>
        <w:textAlignment w:val="auto"/>
        <w:outlineLvl w:val="9"/>
        <w:rPr>
          <w:rFonts w:hint="default" w:ascii="Times New Roman" w:hAnsi="Times New Roman" w:eastAsia="楷体_GB2312" w:cs="Times New Roman"/>
          <w:b/>
          <w:bCs/>
          <w:color w:val="auto"/>
          <w:kern w:val="2"/>
          <w:sz w:val="33"/>
          <w:szCs w:val="32"/>
          <w:highlight w:val="none"/>
          <w:lang w:val="en-US" w:eastAsia="zh-CN" w:bidi="ar-SA"/>
        </w:rPr>
      </w:pPr>
      <w:r>
        <w:rPr>
          <w:rFonts w:hint="default" w:ascii="Times New Roman" w:hAnsi="Times New Roman" w:eastAsia="楷体_GB2312" w:cs="Times New Roman"/>
          <w:b/>
          <w:bCs/>
          <w:color w:val="auto"/>
          <w:kern w:val="2"/>
          <w:sz w:val="33"/>
          <w:szCs w:val="32"/>
          <w:highlight w:val="none"/>
          <w:lang w:val="en-US" w:eastAsia="zh-CN" w:bidi="ar-SA"/>
        </w:rPr>
        <w:t>13.会议过程不完整不规范</w:t>
      </w:r>
      <w:r>
        <w:rPr>
          <w:rFonts w:hint="eastAsia" w:ascii="Times New Roman" w:hAnsi="Times New Roman" w:eastAsia="楷体_GB2312" w:cs="Times New Roman"/>
          <w:b/>
          <w:bCs/>
          <w:color w:val="auto"/>
          <w:kern w:val="2"/>
          <w:sz w:val="33"/>
          <w:szCs w:val="32"/>
          <w:highlight w:val="none"/>
          <w:lang w:val="en-US" w:eastAsia="zh-CN" w:bidi="ar-SA"/>
        </w:rPr>
        <w:t>。</w:t>
      </w:r>
    </w:p>
    <w:p w14:paraId="16A0A0F4">
      <w:pPr>
        <w:keepNext w:val="0"/>
        <w:keepLines w:val="0"/>
        <w:pageBreakBefore w:val="0"/>
        <w:widowControl w:val="0"/>
        <w:kinsoku/>
        <w:wordWrap/>
        <w:overflowPunct/>
        <w:topLinePunct w:val="0"/>
        <w:autoSpaceDE/>
        <w:autoSpaceDN/>
        <w:bidi w:val="0"/>
        <w:adjustRightInd/>
        <w:snapToGrid/>
        <w:spacing w:line="592" w:lineRule="exact"/>
        <w:ind w:right="0" w:rightChars="0" w:firstLine="663" w:firstLineChars="200"/>
        <w:jc w:val="both"/>
        <w:textAlignment w:val="auto"/>
        <w:outlineLvl w:val="9"/>
        <w:rPr>
          <w:rFonts w:hint="default" w:ascii="Times New Roman" w:hAnsi="Times New Roman" w:eastAsia="仿宋_GB2312" w:cs="Times New Roman"/>
          <w:b w:val="0"/>
          <w:bCs w:val="0"/>
          <w:color w:val="auto"/>
          <w:sz w:val="33"/>
          <w:szCs w:val="33"/>
          <w:highlight w:val="none"/>
          <w:lang w:eastAsia="zh-CN"/>
        </w:rPr>
      </w:pPr>
      <w:r>
        <w:rPr>
          <w:rFonts w:hint="default" w:ascii="Times New Roman" w:hAnsi="Times New Roman" w:eastAsia="楷体_GB2312" w:cs="Times New Roman"/>
          <w:b/>
          <w:bCs/>
          <w:sz w:val="33"/>
          <w:szCs w:val="32"/>
          <w:highlight w:val="none"/>
          <w:lang w:val="en-US" w:eastAsia="zh-CN" w:bidi="ar-SA"/>
        </w:rPr>
        <w:t>整改情况：</w:t>
      </w:r>
      <w:r>
        <w:rPr>
          <w:rFonts w:hint="default" w:ascii="Times New Roman" w:hAnsi="Times New Roman" w:eastAsia="仿宋_GB2312" w:cs="Times New Roman"/>
          <w:b/>
          <w:bCs/>
          <w:color w:val="auto"/>
          <w:sz w:val="33"/>
          <w:szCs w:val="33"/>
          <w:highlight w:val="none"/>
          <w:lang w:eastAsia="zh-CN"/>
        </w:rPr>
        <w:t>一是</w:t>
      </w:r>
      <w:r>
        <w:rPr>
          <w:rFonts w:hint="default" w:ascii="Times New Roman" w:hAnsi="Times New Roman" w:eastAsia="仿宋_GB2312" w:cs="Times New Roman"/>
          <w:b w:val="0"/>
          <w:bCs w:val="0"/>
          <w:color w:val="auto"/>
          <w:sz w:val="33"/>
          <w:szCs w:val="33"/>
          <w:highlight w:val="none"/>
          <w:lang w:eastAsia="zh-CN"/>
        </w:rPr>
        <w:t>自巡察整改以来，统一使用规范记录本进行会议记录。</w:t>
      </w:r>
      <w:r>
        <w:rPr>
          <w:rFonts w:hint="default" w:ascii="Times New Roman" w:hAnsi="Times New Roman" w:eastAsia="仿宋_GB2312" w:cs="Times New Roman"/>
          <w:b/>
          <w:bCs/>
          <w:color w:val="auto"/>
          <w:sz w:val="33"/>
          <w:szCs w:val="33"/>
          <w:highlight w:val="none"/>
          <w:lang w:eastAsia="zh-CN"/>
        </w:rPr>
        <w:t>二是</w:t>
      </w:r>
      <w:r>
        <w:rPr>
          <w:rFonts w:hint="default" w:ascii="Times New Roman" w:hAnsi="Times New Roman" w:eastAsia="仿宋_GB2312" w:cs="Times New Roman"/>
          <w:b w:val="0"/>
          <w:bCs w:val="0"/>
          <w:color w:val="auto"/>
          <w:sz w:val="33"/>
          <w:szCs w:val="33"/>
          <w:highlight w:val="none"/>
          <w:lang w:eastAsia="zh-CN"/>
        </w:rPr>
        <w:t>镇上组织了</w:t>
      </w:r>
      <w:r>
        <w:rPr>
          <w:rFonts w:hint="default" w:ascii="Times New Roman" w:hAnsi="Times New Roman" w:eastAsia="仿宋_GB2312" w:cs="Times New Roman"/>
          <w:b w:val="0"/>
          <w:bCs w:val="0"/>
          <w:color w:val="auto"/>
          <w:sz w:val="33"/>
          <w:szCs w:val="33"/>
          <w:highlight w:val="none"/>
          <w:lang w:val="en-US" w:eastAsia="zh-CN"/>
        </w:rPr>
        <w:t>镇</w:t>
      </w:r>
      <w:r>
        <w:rPr>
          <w:rFonts w:hint="default" w:ascii="Times New Roman" w:hAnsi="Times New Roman" w:eastAsia="仿宋_GB2312" w:cs="Times New Roman"/>
          <w:b w:val="0"/>
          <w:bCs w:val="0"/>
          <w:color w:val="auto"/>
          <w:sz w:val="33"/>
          <w:szCs w:val="33"/>
          <w:highlight w:val="none"/>
          <w:lang w:eastAsia="zh-CN"/>
        </w:rPr>
        <w:t>村两级培训班，专题培训了办文办会工作，我村党支部书记、副书记均参加了培训，在培训中对会议记录的会议要素、记录要求、容易出错的地方都进行学习，切实提高了会议记录人员</w:t>
      </w:r>
      <w:r>
        <w:rPr>
          <w:rFonts w:hint="eastAsia" w:ascii="Times New Roman" w:hAnsi="Times New Roman" w:eastAsia="仿宋_GB2312" w:cs="Times New Roman"/>
          <w:b w:val="0"/>
          <w:bCs w:val="0"/>
          <w:color w:val="auto"/>
          <w:sz w:val="33"/>
          <w:szCs w:val="33"/>
          <w:highlight w:val="none"/>
          <w:lang w:eastAsia="zh-CN"/>
        </w:rPr>
        <w:t>的</w:t>
      </w:r>
      <w:r>
        <w:rPr>
          <w:rFonts w:hint="default" w:ascii="Times New Roman" w:hAnsi="Times New Roman" w:eastAsia="仿宋_GB2312" w:cs="Times New Roman"/>
          <w:b w:val="0"/>
          <w:bCs w:val="0"/>
          <w:color w:val="auto"/>
          <w:sz w:val="33"/>
          <w:szCs w:val="33"/>
          <w:highlight w:val="none"/>
          <w:lang w:eastAsia="zh-CN"/>
        </w:rPr>
        <w:t>会议记录</w:t>
      </w:r>
      <w:r>
        <w:rPr>
          <w:rFonts w:hint="eastAsia" w:ascii="Times New Roman" w:hAnsi="Times New Roman" w:eastAsia="仿宋_GB2312" w:cs="Times New Roman"/>
          <w:b w:val="0"/>
          <w:bCs w:val="0"/>
          <w:color w:val="auto"/>
          <w:sz w:val="33"/>
          <w:szCs w:val="33"/>
          <w:highlight w:val="none"/>
          <w:lang w:eastAsia="zh-CN"/>
        </w:rPr>
        <w:t>水平</w:t>
      </w:r>
      <w:r>
        <w:rPr>
          <w:rFonts w:hint="default" w:ascii="Times New Roman" w:hAnsi="Times New Roman" w:eastAsia="仿宋_GB2312" w:cs="Times New Roman"/>
          <w:b w:val="0"/>
          <w:bCs w:val="0"/>
          <w:color w:val="auto"/>
          <w:sz w:val="33"/>
          <w:szCs w:val="33"/>
          <w:highlight w:val="none"/>
          <w:lang w:eastAsia="zh-CN"/>
        </w:rPr>
        <w:t>，在今后的会议记录中，将严格按照会议要求进行记录。</w:t>
      </w:r>
    </w:p>
    <w:p w14:paraId="60FD01A4">
      <w:pPr>
        <w:keepNext w:val="0"/>
        <w:keepLines w:val="0"/>
        <w:pageBreakBefore w:val="0"/>
        <w:widowControl w:val="0"/>
        <w:kinsoku/>
        <w:wordWrap/>
        <w:overflowPunct/>
        <w:topLinePunct w:val="0"/>
        <w:autoSpaceDE/>
        <w:autoSpaceDN/>
        <w:bidi w:val="0"/>
        <w:adjustRightInd/>
        <w:snapToGrid/>
        <w:spacing w:line="592" w:lineRule="exact"/>
        <w:ind w:right="0" w:rightChars="0" w:firstLine="663" w:firstLineChars="200"/>
        <w:jc w:val="both"/>
        <w:textAlignment w:val="auto"/>
        <w:outlineLvl w:val="9"/>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楷体_GB2312" w:cs="Times New Roman"/>
          <w:b/>
          <w:bCs/>
          <w:sz w:val="33"/>
          <w:szCs w:val="32"/>
          <w:highlight w:val="none"/>
          <w:lang w:val="en-US" w:eastAsia="zh-CN" w:bidi="ar-SA"/>
        </w:rPr>
        <w:t>整改进度：</w:t>
      </w:r>
      <w:r>
        <w:rPr>
          <w:rFonts w:hint="default" w:ascii="Times New Roman" w:hAnsi="Times New Roman" w:eastAsia="仿宋_GB2312" w:cs="Times New Roman"/>
          <w:color w:val="auto"/>
          <w:sz w:val="33"/>
          <w:szCs w:val="33"/>
          <w:highlight w:val="none"/>
          <w:lang w:eastAsia="zh-CN"/>
        </w:rPr>
        <w:t>已完成</w:t>
      </w:r>
    </w:p>
    <w:p w14:paraId="0B67CFC6">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0" w:firstLineChars="200"/>
        <w:textAlignment w:val="auto"/>
        <w:rPr>
          <w:rFonts w:hint="default" w:ascii="Times New Roman" w:hAnsi="Times New Roman" w:eastAsia="黑体" w:cs="Times New Roman"/>
          <w:bCs/>
          <w:sz w:val="33"/>
          <w:szCs w:val="32"/>
          <w:highlight w:val="none"/>
          <w:lang w:val="en-US" w:eastAsia="zh-CN"/>
        </w:rPr>
      </w:pPr>
      <w:r>
        <w:rPr>
          <w:rFonts w:hint="default" w:ascii="Times New Roman" w:hAnsi="Times New Roman" w:eastAsia="黑体" w:cs="Times New Roman"/>
          <w:bCs/>
          <w:sz w:val="33"/>
          <w:szCs w:val="32"/>
          <w:highlight w:val="none"/>
          <w:lang w:val="en-US" w:eastAsia="zh-CN"/>
        </w:rPr>
        <w:t>三、下一步工作安排</w:t>
      </w:r>
    </w:p>
    <w:p w14:paraId="45831F5E">
      <w:pPr>
        <w:keepNext w:val="0"/>
        <w:keepLines w:val="0"/>
        <w:pageBreakBefore w:val="0"/>
        <w:widowControl w:val="0"/>
        <w:suppressAutoHyphens/>
        <w:kinsoku/>
        <w:wordWrap/>
        <w:overflowPunct/>
        <w:topLinePunct w:val="0"/>
        <w:autoSpaceDE/>
        <w:autoSpaceDN/>
        <w:bidi w:val="0"/>
        <w:adjustRightInd/>
        <w:spacing w:line="592" w:lineRule="exact"/>
        <w:ind w:left="0" w:firstLine="660" w:firstLineChars="200"/>
        <w:textAlignment w:val="auto"/>
        <w:rPr>
          <w:rFonts w:hint="default" w:ascii="Times New Roman" w:hAnsi="Times New Roman" w:eastAsia="仿宋_GB2312" w:cs="Times New Roman"/>
          <w:sz w:val="33"/>
          <w:szCs w:val="32"/>
          <w:highlight w:val="none"/>
          <w:lang w:val="en-US" w:eastAsia="zh-CN" w:bidi="ar-SA"/>
        </w:rPr>
      </w:pPr>
      <w:r>
        <w:rPr>
          <w:rFonts w:hint="default" w:ascii="Times New Roman" w:hAnsi="Times New Roman" w:eastAsia="仿宋_GB2312" w:cs="Times New Roman"/>
          <w:sz w:val="33"/>
          <w:szCs w:val="32"/>
          <w:highlight w:val="none"/>
          <w:lang w:val="en-US" w:eastAsia="zh-CN" w:bidi="ar-SA"/>
        </w:rPr>
        <w:t>柏树村将进一步巩固巡察整改成果，提升党组织的战斗力和凝聚力，推动村级经济和社会全面发展，确保整改工作取得长期实效。</w:t>
      </w:r>
    </w:p>
    <w:p w14:paraId="476913A5">
      <w:pPr>
        <w:keepNext w:val="0"/>
        <w:keepLines w:val="0"/>
        <w:pageBreakBefore w:val="0"/>
        <w:widowControl w:val="0"/>
        <w:numPr>
          <w:ilvl w:val="0"/>
          <w:numId w:val="0"/>
        </w:numPr>
        <w:kinsoku/>
        <w:wordWrap/>
        <w:overflowPunct/>
        <w:topLinePunct w:val="0"/>
        <w:autoSpaceDE/>
        <w:autoSpaceDN/>
        <w:bidi w:val="0"/>
        <w:adjustRightInd/>
        <w:snapToGrid/>
        <w:spacing w:line="592" w:lineRule="exact"/>
        <w:ind w:firstLine="663" w:firstLineChars="200"/>
        <w:textAlignment w:val="auto"/>
        <w:rPr>
          <w:rFonts w:hint="default" w:ascii="Times New Roman" w:hAnsi="Times New Roman" w:eastAsia="仿宋_GB2312" w:cs="Times New Roman"/>
          <w:b w:val="0"/>
          <w:bCs w:val="0"/>
          <w:color w:val="auto"/>
          <w:kern w:val="2"/>
          <w:sz w:val="33"/>
          <w:szCs w:val="33"/>
          <w:highlight w:val="none"/>
          <w:lang w:val="en-US" w:eastAsia="zh-CN" w:bidi="ar-SA"/>
        </w:rPr>
      </w:pPr>
      <w:r>
        <w:rPr>
          <w:rFonts w:hint="eastAsia" w:ascii="Times New Roman" w:hAnsi="Times New Roman" w:eastAsia="楷体_GB2312" w:cs="Times New Roman"/>
          <w:b/>
          <w:bCs/>
          <w:color w:val="auto"/>
          <w:kern w:val="2"/>
          <w:sz w:val="33"/>
          <w:szCs w:val="33"/>
          <w:highlight w:val="none"/>
          <w:lang w:val="en-US" w:eastAsia="zh-CN" w:bidi="ar-SA"/>
        </w:rPr>
        <w:t>1.</w:t>
      </w:r>
      <w:r>
        <w:rPr>
          <w:rFonts w:hint="default" w:ascii="Times New Roman" w:hAnsi="Times New Roman" w:eastAsia="楷体_GB2312" w:cs="Times New Roman"/>
          <w:b/>
          <w:bCs/>
          <w:color w:val="auto"/>
          <w:kern w:val="2"/>
          <w:sz w:val="33"/>
          <w:szCs w:val="33"/>
          <w:highlight w:val="none"/>
          <w:lang w:val="en-US" w:eastAsia="zh-CN" w:bidi="ar-SA"/>
        </w:rPr>
        <w:t>全面落实从严治党。</w:t>
      </w:r>
      <w:r>
        <w:rPr>
          <w:rFonts w:hint="default" w:ascii="Times New Roman" w:hAnsi="Times New Roman" w:eastAsia="仿宋_GB2312" w:cs="Times New Roman"/>
          <w:b w:val="0"/>
          <w:bCs w:val="0"/>
          <w:color w:val="auto"/>
          <w:kern w:val="2"/>
          <w:sz w:val="33"/>
          <w:szCs w:val="33"/>
          <w:highlight w:val="none"/>
          <w:lang w:val="en-US" w:eastAsia="zh-CN" w:bidi="ar-SA"/>
        </w:rPr>
        <w:t>切实履行全面从严管党治党主体责任，开展党风廉政教育，增强党员干部的廉洁自律意识，筑牢拒腐防变的思想防线；加强党员教育培训，提升党员的政治素养和业务能力，增强党支部的凝聚力和战斗力，引导党员干部和群众积极参与村级建设。</w:t>
      </w:r>
    </w:p>
    <w:p w14:paraId="0E280C10">
      <w:pPr>
        <w:keepNext w:val="0"/>
        <w:keepLines w:val="0"/>
        <w:pageBreakBefore w:val="0"/>
        <w:widowControl w:val="0"/>
        <w:kinsoku/>
        <w:wordWrap/>
        <w:overflowPunct/>
        <w:topLinePunct w:val="0"/>
        <w:autoSpaceDE/>
        <w:autoSpaceDN/>
        <w:bidi w:val="0"/>
        <w:adjustRightInd/>
        <w:snapToGrid/>
        <w:spacing w:line="592" w:lineRule="exact"/>
        <w:ind w:firstLine="663" w:firstLineChars="200"/>
        <w:textAlignment w:val="auto"/>
        <w:rPr>
          <w:rFonts w:hint="default" w:ascii="Times New Roman" w:hAnsi="Times New Roman" w:eastAsia="仿宋_GB2312" w:cs="Times New Roman"/>
          <w:b w:val="0"/>
          <w:bCs w:val="0"/>
          <w:color w:val="auto"/>
          <w:kern w:val="2"/>
          <w:sz w:val="33"/>
          <w:szCs w:val="33"/>
          <w:highlight w:val="none"/>
          <w:lang w:val="en-US" w:eastAsia="zh-CN" w:bidi="ar-SA"/>
        </w:rPr>
      </w:pPr>
      <w:r>
        <w:rPr>
          <w:rFonts w:hint="eastAsia" w:ascii="Times New Roman" w:hAnsi="Times New Roman" w:eastAsia="楷体_GB2312" w:cs="Times New Roman"/>
          <w:b/>
          <w:bCs/>
          <w:color w:val="auto"/>
          <w:kern w:val="2"/>
          <w:sz w:val="33"/>
          <w:szCs w:val="33"/>
          <w:highlight w:val="none"/>
          <w:lang w:val="en-US" w:eastAsia="zh-CN" w:bidi="ar-SA"/>
        </w:rPr>
        <w:t>2.</w:t>
      </w:r>
      <w:r>
        <w:rPr>
          <w:rFonts w:hint="default" w:ascii="Times New Roman" w:hAnsi="Times New Roman" w:eastAsia="楷体_GB2312" w:cs="Times New Roman"/>
          <w:b/>
          <w:bCs/>
          <w:color w:val="auto"/>
          <w:kern w:val="2"/>
          <w:sz w:val="33"/>
          <w:szCs w:val="33"/>
          <w:highlight w:val="none"/>
          <w:lang w:val="en-US" w:eastAsia="zh-CN" w:bidi="ar-SA"/>
        </w:rPr>
        <w:t>巩固巡察整改成果。</w:t>
      </w:r>
      <w:r>
        <w:rPr>
          <w:rFonts w:hint="default" w:ascii="Times New Roman" w:hAnsi="Times New Roman" w:eastAsia="仿宋_GB2312" w:cs="Times New Roman"/>
          <w:b w:val="0"/>
          <w:bCs w:val="0"/>
          <w:color w:val="auto"/>
          <w:kern w:val="2"/>
          <w:sz w:val="33"/>
          <w:szCs w:val="33"/>
          <w:highlight w:val="none"/>
          <w:lang w:val="en-US" w:eastAsia="zh-CN" w:bidi="ar-SA"/>
        </w:rPr>
        <w:t>结合此次巡察整改成效，制定符合本村实际的发展计划，着力改善村内道路、水利、</w:t>
      </w:r>
      <w:r>
        <w:rPr>
          <w:rFonts w:hint="eastAsia" w:ascii="Times New Roman" w:hAnsi="Times New Roman" w:eastAsia="仿宋_GB2312" w:cs="Times New Roman"/>
          <w:b w:val="0"/>
          <w:bCs w:val="0"/>
          <w:color w:val="auto"/>
          <w:kern w:val="2"/>
          <w:sz w:val="33"/>
          <w:szCs w:val="33"/>
          <w:highlight w:val="none"/>
          <w:lang w:val="en-US" w:eastAsia="zh-CN" w:bidi="ar-SA"/>
        </w:rPr>
        <w:t>公益设施</w:t>
      </w:r>
      <w:r>
        <w:rPr>
          <w:rFonts w:hint="default" w:ascii="Times New Roman" w:hAnsi="Times New Roman" w:eastAsia="仿宋_GB2312" w:cs="Times New Roman"/>
          <w:b w:val="0"/>
          <w:bCs w:val="0"/>
          <w:color w:val="auto"/>
          <w:kern w:val="2"/>
          <w:sz w:val="33"/>
          <w:szCs w:val="33"/>
          <w:highlight w:val="none"/>
          <w:lang w:val="en-US" w:eastAsia="zh-CN" w:bidi="ar-SA"/>
        </w:rPr>
        <w:t>等基础设施，持续推进农村人居环境整治，改善村容村貌，建设美丽宜居乡村。</w:t>
      </w:r>
    </w:p>
    <w:p w14:paraId="1C13221F">
      <w:pPr>
        <w:keepNext w:val="0"/>
        <w:keepLines w:val="0"/>
        <w:pageBreakBefore w:val="0"/>
        <w:widowControl w:val="0"/>
        <w:kinsoku/>
        <w:wordWrap/>
        <w:overflowPunct/>
        <w:topLinePunct w:val="0"/>
        <w:autoSpaceDE/>
        <w:autoSpaceDN/>
        <w:bidi w:val="0"/>
        <w:adjustRightInd/>
        <w:snapToGrid/>
        <w:spacing w:line="592" w:lineRule="exact"/>
        <w:ind w:firstLine="663" w:firstLineChars="200"/>
        <w:textAlignment w:val="auto"/>
        <w:rPr>
          <w:rFonts w:hint="default" w:ascii="Times New Roman" w:hAnsi="Times New Roman" w:eastAsia="仿宋_GB2312" w:cs="Times New Roman"/>
          <w:color w:val="auto"/>
          <w:kern w:val="2"/>
          <w:sz w:val="33"/>
          <w:szCs w:val="33"/>
          <w:highlight w:val="none"/>
          <w:lang w:val="en-US" w:eastAsia="zh-CN" w:bidi="ar-SA"/>
        </w:rPr>
      </w:pPr>
      <w:r>
        <w:rPr>
          <w:rFonts w:hint="eastAsia" w:ascii="Times New Roman" w:hAnsi="Times New Roman" w:eastAsia="楷体_GB2312" w:cs="Times New Roman"/>
          <w:b/>
          <w:bCs/>
          <w:color w:val="auto"/>
          <w:kern w:val="2"/>
          <w:sz w:val="33"/>
          <w:szCs w:val="33"/>
          <w:highlight w:val="none"/>
          <w:lang w:val="en-US" w:eastAsia="zh-CN" w:bidi="ar-SA"/>
        </w:rPr>
        <w:t>3.</w:t>
      </w:r>
      <w:r>
        <w:rPr>
          <w:rFonts w:hint="default" w:ascii="Times New Roman" w:hAnsi="Times New Roman" w:eastAsia="楷体_GB2312" w:cs="Times New Roman"/>
          <w:b/>
          <w:bCs/>
          <w:color w:val="auto"/>
          <w:kern w:val="2"/>
          <w:sz w:val="33"/>
          <w:szCs w:val="33"/>
          <w:highlight w:val="none"/>
          <w:lang w:val="en-US" w:eastAsia="zh-CN" w:bidi="ar-SA"/>
        </w:rPr>
        <w:t>建立健全长效机制。</w:t>
      </w:r>
      <w:r>
        <w:rPr>
          <w:rFonts w:hint="default" w:ascii="Times New Roman" w:hAnsi="Times New Roman" w:eastAsia="仿宋_GB2312" w:cs="Times New Roman"/>
          <w:color w:val="auto"/>
          <w:kern w:val="2"/>
          <w:sz w:val="33"/>
          <w:szCs w:val="33"/>
          <w:highlight w:val="none"/>
          <w:lang w:val="en-US" w:eastAsia="zh-CN" w:bidi="ar-SA"/>
        </w:rPr>
        <w:t>针对巡察中发现的问题，进一步完善相关制度，确保整改措施长期有效，防止问题反弹。定期开展“回头看”工作，检查整改落实情况，及时发现并解决新问题。强化村务公开和民主监督，确保村务运行公开透明，接受群众监督。</w:t>
      </w:r>
    </w:p>
    <w:p w14:paraId="6AB37C7E">
      <w:pPr>
        <w:keepNext w:val="0"/>
        <w:keepLines w:val="0"/>
        <w:pageBreakBefore w:val="0"/>
        <w:widowControl w:val="0"/>
        <w:suppressAutoHyphens/>
        <w:kinsoku/>
        <w:wordWrap/>
        <w:overflowPunct/>
        <w:topLinePunct w:val="0"/>
        <w:autoSpaceDE/>
        <w:autoSpaceDN/>
        <w:bidi w:val="0"/>
        <w:adjustRightInd/>
        <w:spacing w:line="592" w:lineRule="exact"/>
        <w:ind w:left="0" w:firstLine="663" w:firstLineChars="200"/>
        <w:textAlignment w:val="auto"/>
        <w:rPr>
          <w:rFonts w:hint="default" w:ascii="Times New Roman" w:hAnsi="Times New Roman" w:eastAsia="楷体_GB2312" w:cs="Times New Roman"/>
          <w:b/>
          <w:bCs/>
          <w:sz w:val="33"/>
          <w:szCs w:val="32"/>
          <w:highlight w:val="none"/>
          <w:lang w:val="en-US" w:eastAsia="zh-CN" w:bidi="ar-SA"/>
        </w:rPr>
      </w:pPr>
    </w:p>
    <w:p w14:paraId="27B77B77">
      <w:pPr>
        <w:pStyle w:val="19"/>
        <w:rPr>
          <w:rFonts w:hint="default" w:ascii="Times New Roman" w:hAnsi="Times New Roman" w:cs="Times New Roman"/>
          <w:highlight w:val="none"/>
          <w:lang w:val="en-US" w:eastAsia="zh-CN"/>
        </w:rPr>
      </w:pPr>
    </w:p>
    <w:p w14:paraId="686D4A4B">
      <w:pPr>
        <w:keepNext w:val="0"/>
        <w:keepLines w:val="0"/>
        <w:pageBreakBefore w:val="0"/>
        <w:widowControl w:val="0"/>
        <w:kinsoku/>
        <w:wordWrap/>
        <w:overflowPunct/>
        <w:topLinePunct w:val="0"/>
        <w:autoSpaceDE/>
        <w:autoSpaceDN/>
        <w:bidi w:val="0"/>
        <w:spacing w:line="592" w:lineRule="exact"/>
        <w:jc w:val="right"/>
        <w:textAlignment w:val="auto"/>
        <w:rPr>
          <w:rFonts w:hint="default" w:ascii="Times New Roman" w:hAnsi="Times New Roman" w:eastAsia="仿宋_GB2312" w:cs="Times New Roman"/>
          <w:sz w:val="33"/>
          <w:szCs w:val="32"/>
          <w:highlight w:val="none"/>
          <w:lang w:eastAsia="zh-CN" w:bidi="ar-SA"/>
        </w:rPr>
      </w:pPr>
      <w:r>
        <w:rPr>
          <w:rFonts w:hint="default" w:ascii="Times New Roman" w:hAnsi="Times New Roman" w:eastAsia="仿宋_GB2312" w:cs="Times New Roman"/>
          <w:sz w:val="33"/>
          <w:szCs w:val="32"/>
          <w:highlight w:val="none"/>
          <w:lang w:eastAsia="zh-CN" w:bidi="ar-SA"/>
        </w:rPr>
        <w:t>中共自贡市贡井区艾叶镇柏树村支部委员会</w:t>
      </w:r>
    </w:p>
    <w:p w14:paraId="2B5F8FFD">
      <w:pPr>
        <w:keepNext w:val="0"/>
        <w:keepLines w:val="0"/>
        <w:pageBreakBefore w:val="0"/>
        <w:widowControl w:val="0"/>
        <w:kinsoku/>
        <w:wordWrap/>
        <w:overflowPunct/>
        <w:topLinePunct w:val="0"/>
        <w:autoSpaceDE/>
        <w:autoSpaceDN/>
        <w:bidi w:val="0"/>
        <w:spacing w:line="592" w:lineRule="exact"/>
        <w:jc w:val="center"/>
        <w:textAlignment w:val="auto"/>
        <w:rPr>
          <w:rFonts w:hint="default" w:ascii="Times New Roman" w:hAnsi="Times New Roman" w:eastAsia="方正小标宋简体" w:cs="Times New Roman"/>
          <w:sz w:val="44"/>
          <w:szCs w:val="44"/>
          <w:highlight w:val="none"/>
          <w:lang w:bidi="ar-SA"/>
        </w:rPr>
        <w:sectPr>
          <w:footerReference r:id="rId8" w:type="default"/>
          <w:pgSz w:w="11906" w:h="16838"/>
          <w:pgMar w:top="1984" w:right="1417" w:bottom="1757" w:left="1644" w:header="851" w:footer="1531" w:gutter="0"/>
          <w:pgNumType w:fmt="decimal"/>
          <w:cols w:space="720" w:num="1"/>
          <w:rtlGutter w:val="1"/>
          <w:docGrid w:type="lines" w:linePitch="312" w:charSpace="0"/>
        </w:sectPr>
      </w:pPr>
      <w:r>
        <w:rPr>
          <w:rFonts w:hint="default" w:ascii="Times New Roman" w:hAnsi="Times New Roman" w:eastAsia="仿宋_GB2312" w:cs="Times New Roman"/>
          <w:sz w:val="33"/>
          <w:szCs w:val="32"/>
          <w:highlight w:val="none"/>
          <w:lang w:val="en-US" w:eastAsia="zh-CN" w:bidi="ar-SA"/>
        </w:rPr>
        <w:t xml:space="preserve">                   2025</w:t>
      </w:r>
      <w:r>
        <w:rPr>
          <w:rFonts w:hint="default" w:ascii="Times New Roman" w:hAnsi="Times New Roman" w:eastAsia="仿宋_GB2312" w:cs="Times New Roman"/>
          <w:sz w:val="33"/>
          <w:szCs w:val="32"/>
          <w:highlight w:val="none"/>
          <w:lang w:eastAsia="zh-CN" w:bidi="ar-SA"/>
        </w:rPr>
        <w:t>年</w:t>
      </w:r>
      <w:r>
        <w:rPr>
          <w:rFonts w:hint="eastAsia" w:ascii="Times New Roman" w:hAnsi="Times New Roman" w:eastAsia="仿宋_GB2312" w:cs="Times New Roman"/>
          <w:sz w:val="33"/>
          <w:szCs w:val="32"/>
          <w:highlight w:val="none"/>
          <w:lang w:val="en-US" w:eastAsia="zh-CN" w:bidi="ar-SA"/>
        </w:rPr>
        <w:t>4</w:t>
      </w:r>
      <w:r>
        <w:rPr>
          <w:rFonts w:hint="default" w:ascii="Times New Roman" w:hAnsi="Times New Roman" w:eastAsia="仿宋_GB2312" w:cs="Times New Roman"/>
          <w:sz w:val="33"/>
          <w:szCs w:val="32"/>
          <w:highlight w:val="none"/>
          <w:lang w:eastAsia="zh-CN" w:bidi="ar-SA"/>
        </w:rPr>
        <w:t>月</w:t>
      </w:r>
      <w:r>
        <w:rPr>
          <w:rFonts w:hint="eastAsia" w:ascii="Times New Roman" w:hAnsi="Times New Roman" w:eastAsia="仿宋_GB2312" w:cs="Times New Roman"/>
          <w:sz w:val="33"/>
          <w:szCs w:val="32"/>
          <w:highlight w:val="none"/>
          <w:lang w:val="en-US" w:eastAsia="zh-CN" w:bidi="ar-SA"/>
        </w:rPr>
        <w:t>11</w:t>
      </w:r>
      <w:r>
        <w:rPr>
          <w:rFonts w:hint="default" w:ascii="Times New Roman" w:hAnsi="Times New Roman" w:eastAsia="仿宋_GB2312" w:cs="Times New Roman"/>
          <w:sz w:val="33"/>
          <w:szCs w:val="32"/>
          <w:highlight w:val="none"/>
          <w:lang w:eastAsia="zh-CN" w:bidi="ar-SA"/>
        </w:rPr>
        <w:t>日</w:t>
      </w:r>
    </w:p>
    <w:p w14:paraId="09163EE1">
      <w:pPr>
        <w:keepNext w:val="0"/>
        <w:keepLines w:val="0"/>
        <w:pageBreakBefore w:val="0"/>
        <w:widowControl w:val="0"/>
        <w:suppressAutoHyphens/>
        <w:kinsoku/>
        <w:wordWrap/>
        <w:overflowPunct/>
        <w:topLinePunct w:val="0"/>
        <w:autoSpaceDE/>
        <w:autoSpaceDN/>
        <w:bidi w:val="0"/>
        <w:adjustRightInd/>
        <w:snapToGrid/>
        <w:spacing w:line="590" w:lineRule="exact"/>
        <w:ind w:left="0"/>
        <w:jc w:val="both"/>
        <w:textAlignment w:val="auto"/>
        <w:rPr>
          <w:rFonts w:hint="default" w:ascii="Times New Roman" w:hAnsi="Times New Roman" w:eastAsia="黑体" w:cs="Times New Roman"/>
          <w:sz w:val="32"/>
          <w:szCs w:val="44"/>
          <w:highlight w:val="none"/>
          <w:lang w:val="en-US" w:eastAsia="zh-CN" w:bidi="ar-SA"/>
        </w:rPr>
      </w:pPr>
      <w:bookmarkStart w:id="1" w:name="_GoBack"/>
      <w:bookmarkEnd w:id="1"/>
      <w:r>
        <w:rPr>
          <w:rFonts w:hint="eastAsia" w:ascii="Times New Roman" w:hAnsi="Times New Roman" w:eastAsia="黑体" w:cs="Times New Roman"/>
          <w:sz w:val="32"/>
          <w:szCs w:val="44"/>
          <w:highlight w:val="none"/>
          <w:lang w:eastAsia="zh-CN" w:bidi="ar-SA"/>
        </w:rPr>
        <w:t>附件</w:t>
      </w:r>
      <w:r>
        <w:rPr>
          <w:rFonts w:hint="eastAsia" w:ascii="Times New Roman" w:hAnsi="Times New Roman" w:eastAsia="黑体" w:cs="Times New Roman"/>
          <w:sz w:val="32"/>
          <w:szCs w:val="44"/>
          <w:highlight w:val="none"/>
          <w:lang w:val="en-US" w:eastAsia="zh-CN" w:bidi="ar-SA"/>
        </w:rPr>
        <w:t>6</w:t>
      </w:r>
    </w:p>
    <w:p w14:paraId="6BA4F8D7">
      <w:pPr>
        <w:keepNext w:val="0"/>
        <w:keepLines w:val="0"/>
        <w:pageBreakBefore w:val="0"/>
        <w:widowControl w:val="0"/>
        <w:suppressAutoHyphens/>
        <w:kinsoku/>
        <w:wordWrap/>
        <w:overflowPunct/>
        <w:topLinePunct w:val="0"/>
        <w:autoSpaceDE/>
        <w:autoSpaceDN/>
        <w:bidi w:val="0"/>
        <w:adjustRightInd/>
        <w:snapToGrid/>
        <w:spacing w:line="590" w:lineRule="exact"/>
        <w:ind w:left="-210" w:leftChars="-100"/>
        <w:jc w:val="center"/>
        <w:textAlignment w:val="auto"/>
        <w:rPr>
          <w:rFonts w:hint="default" w:ascii="Times New Roman" w:hAnsi="Times New Roman" w:eastAsia="方正小标宋简体" w:cs="Times New Roman"/>
          <w:sz w:val="44"/>
          <w:szCs w:val="44"/>
          <w:highlight w:val="none"/>
          <w:lang w:bidi="ar-SA"/>
        </w:rPr>
      </w:pPr>
    </w:p>
    <w:p w14:paraId="69115504">
      <w:pPr>
        <w:keepNext w:val="0"/>
        <w:keepLines w:val="0"/>
        <w:pageBreakBefore w:val="0"/>
        <w:widowControl w:val="0"/>
        <w:suppressAutoHyphens/>
        <w:kinsoku/>
        <w:wordWrap/>
        <w:overflowPunct/>
        <w:topLinePunct w:val="0"/>
        <w:autoSpaceDE/>
        <w:autoSpaceDN/>
        <w:bidi w:val="0"/>
        <w:adjustRightInd/>
        <w:snapToGrid/>
        <w:spacing w:line="590" w:lineRule="exact"/>
        <w:ind w:left="-210" w:leftChars="-100"/>
        <w:jc w:val="center"/>
        <w:textAlignment w:val="auto"/>
        <w:rPr>
          <w:rFonts w:hint="default" w:ascii="Times New Roman" w:hAnsi="Times New Roman" w:eastAsia="方正小标宋简体" w:cs="Times New Roman"/>
          <w:sz w:val="44"/>
          <w:szCs w:val="44"/>
          <w:highlight w:val="none"/>
          <w:lang w:bidi="ar-SA"/>
        </w:rPr>
      </w:pPr>
      <w:r>
        <w:rPr>
          <w:rFonts w:hint="default" w:ascii="Times New Roman" w:hAnsi="Times New Roman" w:eastAsia="方正小标宋简体" w:cs="Times New Roman"/>
          <w:sz w:val="44"/>
          <w:szCs w:val="44"/>
          <w:highlight w:val="none"/>
          <w:lang w:bidi="ar-SA"/>
        </w:rPr>
        <w:t>中共自贡市贡井区艾叶镇骑龙村支部委员会</w:t>
      </w:r>
    </w:p>
    <w:p w14:paraId="3CB50B70">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eastAsia" w:ascii="方正小标宋简体" w:eastAsia="方正小标宋简体" w:cs="方正小标宋简体"/>
          <w:sz w:val="44"/>
          <w:szCs w:val="44"/>
          <w:lang w:bidi="ar-SA"/>
        </w:rPr>
      </w:pPr>
      <w:r>
        <w:rPr>
          <w:rFonts w:hint="eastAsia" w:ascii="方正小标宋简体" w:eastAsia="方正小标宋简体" w:cs="方正小标宋简体"/>
          <w:sz w:val="44"/>
          <w:szCs w:val="44"/>
          <w:lang w:bidi="ar-SA"/>
        </w:rPr>
        <w:t>关于</w:t>
      </w:r>
      <w:r>
        <w:rPr>
          <w:rFonts w:hint="eastAsia" w:ascii="方正小标宋简体" w:eastAsia="方正小标宋简体" w:cs="方正小标宋简体"/>
          <w:sz w:val="44"/>
          <w:szCs w:val="44"/>
          <w:lang w:eastAsia="zh-CN" w:bidi="ar-SA"/>
        </w:rPr>
        <w:t>集中整改进展情况</w:t>
      </w:r>
      <w:r>
        <w:rPr>
          <w:rFonts w:hint="eastAsia" w:ascii="方正小标宋简体" w:eastAsia="方正小标宋简体" w:cs="方正小标宋简体"/>
          <w:sz w:val="44"/>
          <w:szCs w:val="44"/>
          <w:lang w:bidi="ar-SA"/>
        </w:rPr>
        <w:t>的通报</w:t>
      </w:r>
    </w:p>
    <w:p w14:paraId="096E0BCF">
      <w:pPr>
        <w:keepNext w:val="0"/>
        <w:keepLines w:val="0"/>
        <w:pageBreakBefore w:val="0"/>
        <w:widowControl w:val="0"/>
        <w:suppressAutoHyphens/>
        <w:kinsoku/>
        <w:wordWrap/>
        <w:overflowPunct/>
        <w:topLinePunct w:val="0"/>
        <w:autoSpaceDE/>
        <w:autoSpaceDN/>
        <w:bidi w:val="0"/>
        <w:adjustRightInd/>
        <w:snapToGrid/>
        <w:spacing w:line="590" w:lineRule="exact"/>
        <w:ind w:left="0"/>
        <w:textAlignment w:val="auto"/>
        <w:rPr>
          <w:rFonts w:hint="default" w:ascii="Times New Roman" w:hAnsi="Times New Roman" w:eastAsia="仿宋_GB2312" w:cs="Times New Roman"/>
          <w:sz w:val="32"/>
          <w:szCs w:val="32"/>
          <w:highlight w:val="none"/>
          <w:lang w:bidi="ar-SA"/>
        </w:rPr>
      </w:pPr>
    </w:p>
    <w:p w14:paraId="5E02A5AB">
      <w:pPr>
        <w:keepNext w:val="0"/>
        <w:keepLines w:val="0"/>
        <w:pageBreakBefore w:val="0"/>
        <w:widowControl w:val="0"/>
        <w:kinsoku/>
        <w:wordWrap/>
        <w:overflowPunct/>
        <w:topLinePunct w:val="0"/>
        <w:autoSpaceDE/>
        <w:autoSpaceDN/>
        <w:bidi w:val="0"/>
        <w:adjustRightInd/>
        <w:snapToGrid/>
        <w:spacing w:line="590" w:lineRule="exact"/>
        <w:ind w:left="0" w:leftChars="0" w:firstLine="660" w:firstLineChars="200"/>
        <w:textAlignment w:val="auto"/>
        <w:rPr>
          <w:rFonts w:hint="eastAsia" w:ascii="Times New Roman" w:hAnsi="Times New Roman" w:eastAsia="仿宋_GB2312" w:cs="Times New Roman"/>
          <w:spacing w:val="0"/>
          <w:sz w:val="33"/>
          <w:szCs w:val="32"/>
          <w:highlight w:val="none"/>
          <w:lang w:val="en-US" w:eastAsia="zh-CN" w:bidi="ar-SA"/>
        </w:rPr>
      </w:pPr>
      <w:r>
        <w:rPr>
          <w:rFonts w:hint="default" w:ascii="Times New Roman" w:hAnsi="Times New Roman" w:eastAsia="仿宋_GB2312" w:cs="Times New Roman"/>
          <w:sz w:val="33"/>
          <w:szCs w:val="32"/>
          <w:highlight w:val="none"/>
          <w:lang w:val="en-US" w:eastAsia="zh-CN" w:bidi="ar-SA"/>
        </w:rPr>
        <w:t>根据区委统一部署，2024年3月19日至2024年4月27日，十二届区委第五轮第一巡察组对中共自贡市贡井区艾叶镇骑龙村支部委员会进行了巡察，</w:t>
      </w:r>
      <w:r>
        <w:rPr>
          <w:rFonts w:hint="default" w:ascii="Times New Roman" w:hAnsi="Times New Roman" w:eastAsia="仿宋_GB2312" w:cs="Times New Roman"/>
          <w:b w:val="0"/>
          <w:bCs w:val="0"/>
          <w:color w:val="auto"/>
          <w:sz w:val="33"/>
          <w:szCs w:val="33"/>
          <w:highlight w:val="none"/>
          <w:lang w:val="en-US" w:eastAsia="zh-CN"/>
        </w:rPr>
        <w:t>2024年9月3日，</w:t>
      </w:r>
      <w:r>
        <w:rPr>
          <w:rFonts w:hint="default" w:ascii="Times New Roman" w:hAnsi="Times New Roman" w:eastAsia="仿宋_GB2312" w:cs="Times New Roman"/>
          <w:sz w:val="33"/>
          <w:szCs w:val="32"/>
          <w:highlight w:val="none"/>
          <w:lang w:val="en-US" w:eastAsia="zh-CN" w:bidi="ar-SA"/>
        </w:rPr>
        <w:t>区委巡察组向艾叶镇党委及我村反馈了巡察意见。</w:t>
      </w:r>
      <w:r>
        <w:rPr>
          <w:rFonts w:hint="eastAsia" w:ascii="Times New Roman" w:hAnsi="Times New Roman" w:eastAsia="仿宋_GB2312" w:cs="Times New Roman"/>
          <w:spacing w:val="0"/>
          <w:sz w:val="33"/>
          <w:szCs w:val="32"/>
          <w:highlight w:val="none"/>
          <w:lang w:val="en-US" w:eastAsia="zh-CN" w:bidi="ar-SA"/>
        </w:rPr>
        <w:t>按照党务公开原则和巡察工作有关要求，现将巡察集中整改进展情况予以公布。</w:t>
      </w:r>
    </w:p>
    <w:p w14:paraId="1EB30C24">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0" w:firstLineChars="200"/>
        <w:textAlignment w:val="auto"/>
        <w:rPr>
          <w:rFonts w:hint="default" w:ascii="Times New Roman" w:hAnsi="Times New Roman" w:eastAsia="黑体" w:cs="Times New Roman"/>
          <w:bCs/>
          <w:sz w:val="33"/>
          <w:szCs w:val="32"/>
          <w:highlight w:val="none"/>
        </w:rPr>
      </w:pPr>
      <w:r>
        <w:rPr>
          <w:rFonts w:hint="default" w:ascii="Times New Roman" w:hAnsi="Times New Roman" w:eastAsia="黑体" w:cs="Times New Roman"/>
          <w:bCs/>
          <w:sz w:val="33"/>
          <w:szCs w:val="32"/>
          <w:highlight w:val="none"/>
        </w:rPr>
        <w:t>一、党委及主要负责人组织落实整改情况</w:t>
      </w:r>
    </w:p>
    <w:p w14:paraId="203C8398">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spacing w:val="0"/>
          <w:sz w:val="33"/>
          <w:szCs w:val="32"/>
          <w:highlight w:val="none"/>
          <w:lang w:val="en-US" w:eastAsia="zh-CN"/>
        </w:rPr>
      </w:pPr>
      <w:r>
        <w:rPr>
          <w:rFonts w:hint="default" w:ascii="Times New Roman" w:hAnsi="Times New Roman" w:eastAsia="楷体_GB2312" w:cs="Times New Roman"/>
          <w:b/>
          <w:bCs/>
          <w:sz w:val="33"/>
          <w:szCs w:val="32"/>
          <w:highlight w:val="none"/>
          <w:lang w:val="en-US" w:eastAsia="zh-CN" w:bidi="ar-SA"/>
        </w:rPr>
        <w:t>1.压实主体责任。</w:t>
      </w:r>
      <w:r>
        <w:rPr>
          <w:rFonts w:hint="default" w:ascii="Times New Roman" w:hAnsi="Times New Roman" w:eastAsia="仿宋_GB2312" w:cs="Times New Roman"/>
          <w:spacing w:val="0"/>
          <w:sz w:val="33"/>
          <w:szCs w:val="32"/>
          <w:highlight w:val="none"/>
          <w:lang w:val="en-US" w:eastAsia="zh-CN"/>
        </w:rPr>
        <w:t>村党支部书记坚决提高思想认识，主动履行巡察整改“第一责任人”责任，召集村“两委”班子成员专题研讨制定整改方案，坚持问题导向，细化整改措施。主动研判整改进度，多次召开专题会议研究部署整改情况，确保巡察整改工作落地落实。</w:t>
      </w:r>
    </w:p>
    <w:p w14:paraId="74793F87">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spacing w:val="0"/>
          <w:sz w:val="33"/>
          <w:szCs w:val="32"/>
          <w:highlight w:val="none"/>
          <w:lang w:val="en-US" w:eastAsia="zh-CN"/>
        </w:rPr>
      </w:pPr>
      <w:r>
        <w:rPr>
          <w:rFonts w:hint="default" w:ascii="Times New Roman" w:hAnsi="Times New Roman" w:eastAsia="楷体_GB2312" w:cs="Times New Roman"/>
          <w:b/>
          <w:bCs/>
          <w:sz w:val="33"/>
          <w:szCs w:val="32"/>
          <w:highlight w:val="none"/>
          <w:lang w:val="en-US" w:eastAsia="zh-CN" w:bidi="ar-SA"/>
        </w:rPr>
        <w:t>2.加强组织领导。</w:t>
      </w:r>
      <w:r>
        <w:rPr>
          <w:rFonts w:hint="default" w:ascii="Times New Roman" w:hAnsi="Times New Roman" w:eastAsia="仿宋_GB2312" w:cs="Times New Roman"/>
          <w:spacing w:val="0"/>
          <w:sz w:val="33"/>
          <w:szCs w:val="32"/>
          <w:highlight w:val="none"/>
          <w:lang w:val="en-US" w:eastAsia="zh-CN"/>
        </w:rPr>
        <w:t>骑龙村党支部高度重视，将整改工作作为一项严肃的政治任务来抓，成立以村支部书记为组长，其余村“两委”班子为成员的巡察工作领导小组。及时安排部署，定期开会调度，进一步统一思想、提高认识，从严从实推进巡察整改工作。</w:t>
      </w:r>
    </w:p>
    <w:p w14:paraId="386772E4">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spacing w:val="0"/>
          <w:sz w:val="33"/>
          <w:szCs w:val="32"/>
          <w:highlight w:val="none"/>
          <w:lang w:val="en-US" w:eastAsia="zh-CN"/>
        </w:rPr>
      </w:pPr>
      <w:r>
        <w:rPr>
          <w:rFonts w:hint="default" w:ascii="Times New Roman" w:hAnsi="Times New Roman" w:eastAsia="楷体_GB2312" w:cs="Times New Roman"/>
          <w:b/>
          <w:bCs/>
          <w:sz w:val="33"/>
          <w:szCs w:val="32"/>
          <w:highlight w:val="none"/>
          <w:lang w:val="en-US" w:eastAsia="zh-CN" w:bidi="ar-SA"/>
        </w:rPr>
        <w:t>3.细化责任落实。</w:t>
      </w:r>
      <w:r>
        <w:rPr>
          <w:rFonts w:hint="default" w:ascii="Times New Roman" w:hAnsi="Times New Roman" w:eastAsia="仿宋_GB2312" w:cs="Times New Roman"/>
          <w:spacing w:val="0"/>
          <w:sz w:val="33"/>
          <w:szCs w:val="32"/>
          <w:highlight w:val="none"/>
          <w:lang w:val="en-US" w:eastAsia="zh-CN"/>
        </w:rPr>
        <w:t>进一步细化整改措施，明确责任领导、责 任人以及整改完成时限，压紧压实责任，建立整改问题台账清单，确保巡察反馈的问题全面整改落实到位，举一反三、以点带面，着力解决突出问题。</w:t>
      </w:r>
    </w:p>
    <w:p w14:paraId="43F4E590">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sz w:val="33"/>
          <w:szCs w:val="32"/>
          <w:highlight w:val="none"/>
          <w:lang w:val="en-US" w:eastAsia="zh-CN" w:bidi="ar-SA"/>
        </w:rPr>
      </w:pPr>
      <w:r>
        <w:rPr>
          <w:rFonts w:hint="default" w:ascii="Times New Roman" w:hAnsi="Times New Roman" w:eastAsia="楷体_GB2312" w:cs="Times New Roman"/>
          <w:b/>
          <w:bCs/>
          <w:sz w:val="33"/>
          <w:szCs w:val="32"/>
          <w:highlight w:val="none"/>
          <w:lang w:val="en-US" w:eastAsia="zh-CN" w:bidi="ar-SA"/>
        </w:rPr>
        <w:t>4.主动接受监督</w:t>
      </w:r>
      <w:r>
        <w:rPr>
          <w:rFonts w:hint="default" w:ascii="Times New Roman" w:hAnsi="Times New Roman" w:eastAsia="仿宋_GB2312" w:cs="Times New Roman"/>
          <w:spacing w:val="0"/>
          <w:sz w:val="33"/>
          <w:szCs w:val="32"/>
          <w:highlight w:val="none"/>
          <w:lang w:val="en-US" w:eastAsia="zh-CN"/>
        </w:rPr>
        <w:t>。</w:t>
      </w:r>
      <w:r>
        <w:rPr>
          <w:rFonts w:hint="default" w:ascii="Times New Roman" w:hAnsi="Times New Roman" w:eastAsia="仿宋_GB2312" w:cs="Times New Roman"/>
          <w:color w:val="auto"/>
          <w:sz w:val="33"/>
          <w:szCs w:val="33"/>
          <w:highlight w:val="none"/>
        </w:rPr>
        <w:t>村党支部书记做到亲自研究、亲自落实，村纪检委员加强日常工作监督落实，确保整改工作按进度推进。</w:t>
      </w:r>
      <w:r>
        <w:rPr>
          <w:rFonts w:hint="default" w:ascii="Times New Roman" w:hAnsi="Times New Roman" w:eastAsia="仿宋_GB2312" w:cs="Times New Roman"/>
          <w:color w:val="auto"/>
          <w:sz w:val="33"/>
          <w:szCs w:val="33"/>
          <w:highlight w:val="none"/>
          <w:lang w:eastAsia="zh-CN"/>
        </w:rPr>
        <w:t>定期向镇党委政府汇报巡察整改进度，主动接受上级督导检查，</w:t>
      </w:r>
      <w:r>
        <w:rPr>
          <w:rFonts w:hint="default" w:ascii="Times New Roman" w:hAnsi="Times New Roman" w:eastAsia="仿宋_GB2312" w:cs="Times New Roman"/>
          <w:color w:val="auto"/>
          <w:sz w:val="33"/>
          <w:szCs w:val="33"/>
          <w:highlight w:val="none"/>
          <w:lang w:val="en-US" w:eastAsia="zh-CN"/>
        </w:rPr>
        <w:t>严防整改不力、敷衍搪塞现象。</w:t>
      </w:r>
    </w:p>
    <w:p w14:paraId="16F0E099">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0" w:firstLineChars="200"/>
        <w:textAlignment w:val="auto"/>
        <w:rPr>
          <w:rFonts w:hint="default" w:ascii="Times New Roman" w:hAnsi="Times New Roman" w:eastAsia="黑体" w:cs="Times New Roman"/>
          <w:bCs/>
          <w:sz w:val="33"/>
          <w:szCs w:val="32"/>
          <w:highlight w:val="none"/>
          <w:lang w:eastAsia="zh-CN" w:bidi="ar-SA"/>
        </w:rPr>
      </w:pPr>
      <w:r>
        <w:rPr>
          <w:rFonts w:hint="default" w:ascii="Times New Roman" w:hAnsi="Times New Roman" w:eastAsia="黑体" w:cs="Times New Roman"/>
          <w:bCs/>
          <w:sz w:val="33"/>
          <w:szCs w:val="32"/>
          <w:highlight w:val="none"/>
          <w:lang w:val="en-US" w:eastAsia="zh-CN" w:bidi="ar-SA"/>
        </w:rPr>
        <w:t>二、</w:t>
      </w:r>
      <w:r>
        <w:rPr>
          <w:rFonts w:hint="default" w:ascii="Times New Roman" w:hAnsi="Times New Roman" w:eastAsia="黑体" w:cs="Times New Roman"/>
          <w:bCs/>
          <w:sz w:val="33"/>
          <w:szCs w:val="32"/>
          <w:highlight w:val="none"/>
          <w:lang w:eastAsia="zh-CN" w:bidi="ar-SA"/>
        </w:rPr>
        <w:t>集中整改进展情况</w:t>
      </w:r>
    </w:p>
    <w:p w14:paraId="2743C08E">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sz w:val="33"/>
          <w:szCs w:val="32"/>
          <w:highlight w:val="none"/>
          <w:lang w:val="en-US" w:eastAsia="zh-CN" w:bidi="ar-SA"/>
        </w:rPr>
      </w:pPr>
      <w:r>
        <w:rPr>
          <w:rFonts w:hint="default" w:ascii="Times New Roman" w:hAnsi="Times New Roman" w:eastAsia="楷体_GB2312" w:cs="Times New Roman"/>
          <w:b/>
          <w:bCs/>
          <w:sz w:val="33"/>
          <w:szCs w:val="32"/>
          <w:highlight w:val="none"/>
          <w:lang w:val="en-US" w:eastAsia="zh-CN" w:bidi="ar-SA"/>
        </w:rPr>
        <w:t>1.开展主题教育不扎实</w:t>
      </w:r>
      <w:r>
        <w:rPr>
          <w:rFonts w:hint="eastAsia" w:ascii="Times New Roman" w:hAnsi="Times New Roman" w:eastAsia="楷体_GB2312" w:cs="Times New Roman"/>
          <w:b/>
          <w:bCs/>
          <w:sz w:val="33"/>
          <w:szCs w:val="32"/>
          <w:highlight w:val="none"/>
          <w:lang w:val="en-US" w:eastAsia="zh-CN" w:bidi="ar-SA"/>
        </w:rPr>
        <w:t>。</w:t>
      </w:r>
    </w:p>
    <w:p w14:paraId="5AA3E346">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sz w:val="33"/>
          <w:szCs w:val="32"/>
          <w:highlight w:val="none"/>
          <w:lang w:val="en-US"/>
        </w:rPr>
      </w:pPr>
      <w:r>
        <w:rPr>
          <w:rFonts w:hint="default" w:ascii="Times New Roman" w:hAnsi="Times New Roman" w:eastAsia="楷体_GB2312" w:cs="Times New Roman"/>
          <w:b/>
          <w:bCs/>
          <w:sz w:val="33"/>
          <w:szCs w:val="32"/>
          <w:highlight w:val="none"/>
          <w:lang w:val="en-US" w:eastAsia="zh-CN" w:bidi="ar-SA"/>
        </w:rPr>
        <w:t>整改情况：</w:t>
      </w:r>
      <w:r>
        <w:rPr>
          <w:rFonts w:hint="default" w:ascii="Times New Roman" w:hAnsi="Times New Roman" w:eastAsia="仿宋_GB2312" w:cs="Times New Roman"/>
          <w:b/>
          <w:bCs/>
          <w:color w:val="000000"/>
          <w:kern w:val="2"/>
          <w:sz w:val="33"/>
          <w:szCs w:val="33"/>
          <w:highlight w:val="none"/>
          <w:lang w:val="en-US" w:eastAsia="zh-CN" w:bidi="ar-SA"/>
        </w:rPr>
        <w:t>一是</w:t>
      </w:r>
      <w:r>
        <w:rPr>
          <w:rFonts w:hint="default" w:ascii="Times New Roman" w:hAnsi="Times New Roman" w:eastAsia="仿宋_GB2312" w:cs="Times New Roman"/>
          <w:b w:val="0"/>
          <w:bCs w:val="0"/>
          <w:color w:val="000000"/>
          <w:kern w:val="2"/>
          <w:sz w:val="33"/>
          <w:szCs w:val="33"/>
          <w:highlight w:val="none"/>
          <w:lang w:val="en-US" w:eastAsia="zh-CN" w:bidi="ar-SA"/>
        </w:rPr>
        <w:t>制定学习计划，将习近平新时代中国特色社会主义思想、党章党规党纪等内容列入理论学习范围，严格按照“三会一课”要求落实学习计划</w:t>
      </w:r>
      <w:r>
        <w:rPr>
          <w:rFonts w:hint="default" w:ascii="Times New Roman" w:hAnsi="Times New Roman" w:eastAsia="仿宋_GB2312" w:cs="Times New Roman"/>
          <w:sz w:val="33"/>
          <w:szCs w:val="32"/>
          <w:highlight w:val="none"/>
          <w:lang w:val="en-US" w:eastAsia="zh-CN" w:bidi="ar-SA"/>
        </w:rPr>
        <w:t>。</w:t>
      </w:r>
      <w:r>
        <w:rPr>
          <w:rFonts w:hint="default" w:ascii="Times New Roman" w:hAnsi="Times New Roman" w:eastAsia="仿宋_GB2312" w:cs="Times New Roman"/>
          <w:b/>
          <w:bCs/>
          <w:sz w:val="33"/>
          <w:szCs w:val="32"/>
          <w:highlight w:val="none"/>
          <w:lang w:val="en-US" w:eastAsia="zh-CN" w:bidi="ar-SA"/>
        </w:rPr>
        <w:t>二是</w:t>
      </w:r>
      <w:r>
        <w:rPr>
          <w:rFonts w:hint="default" w:ascii="Times New Roman" w:hAnsi="Times New Roman" w:eastAsia="仿宋_GB2312" w:cs="Times New Roman"/>
          <w:sz w:val="33"/>
          <w:szCs w:val="32"/>
          <w:highlight w:val="none"/>
          <w:lang w:val="en-US" w:eastAsia="zh-CN" w:bidi="ar-SA"/>
        </w:rPr>
        <w:t>按照要求召开会议专题传达上级安排部署，同时扎实推进落地落实。</w:t>
      </w:r>
    </w:p>
    <w:p w14:paraId="496FCF88">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sz w:val="33"/>
          <w:szCs w:val="32"/>
          <w:highlight w:val="none"/>
          <w:lang w:val="en-US" w:eastAsia="zh-CN"/>
        </w:rPr>
      </w:pPr>
      <w:r>
        <w:rPr>
          <w:rFonts w:hint="default" w:ascii="Times New Roman" w:hAnsi="Times New Roman" w:eastAsia="楷体_GB2312" w:cs="Times New Roman"/>
          <w:b/>
          <w:bCs/>
          <w:sz w:val="33"/>
          <w:szCs w:val="32"/>
          <w:highlight w:val="none"/>
          <w:lang w:val="en-US" w:eastAsia="zh-CN" w:bidi="ar-SA"/>
        </w:rPr>
        <w:t>整改进度：</w:t>
      </w:r>
      <w:r>
        <w:rPr>
          <w:rFonts w:hint="default" w:ascii="Times New Roman" w:hAnsi="Times New Roman" w:eastAsia="仿宋_GB2312" w:cs="Times New Roman"/>
          <w:color w:val="auto"/>
          <w:sz w:val="33"/>
          <w:szCs w:val="33"/>
          <w:highlight w:val="none"/>
          <w:lang w:val="en-US" w:eastAsia="zh-CN"/>
        </w:rPr>
        <w:t>已完成</w:t>
      </w:r>
    </w:p>
    <w:p w14:paraId="766AD53D">
      <w:pPr>
        <w:pStyle w:val="9"/>
        <w:keepNext w:val="0"/>
        <w:keepLines w:val="0"/>
        <w:pageBreakBefore w:val="0"/>
        <w:widowControl w:val="0"/>
        <w:kinsoku/>
        <w:wordWrap/>
        <w:overflowPunct/>
        <w:topLinePunct w:val="0"/>
        <w:autoSpaceDE/>
        <w:autoSpaceDN/>
        <w:bidi w:val="0"/>
        <w:adjustRightInd w:val="0"/>
        <w:snapToGrid w:val="0"/>
        <w:spacing w:line="592" w:lineRule="exact"/>
        <w:ind w:left="0" w:leftChars="0" w:right="0" w:rightChars="0" w:firstLine="663" w:firstLineChars="200"/>
        <w:jc w:val="both"/>
        <w:textAlignment w:val="auto"/>
        <w:rPr>
          <w:rFonts w:hint="default" w:ascii="Times New Roman" w:hAnsi="Times New Roman" w:eastAsia="楷体_GB2312" w:cs="Times New Roman"/>
          <w:b/>
          <w:bCs/>
          <w:color w:val="auto"/>
          <w:sz w:val="33"/>
          <w:szCs w:val="33"/>
          <w:highlight w:val="none"/>
          <w:lang w:eastAsia="zh-CN" w:bidi="ar-SA"/>
        </w:rPr>
      </w:pPr>
      <w:r>
        <w:rPr>
          <w:rFonts w:hint="default" w:ascii="Times New Roman" w:hAnsi="Times New Roman" w:eastAsia="楷体_GB2312" w:cs="Times New Roman"/>
          <w:b/>
          <w:bCs/>
          <w:color w:val="auto"/>
          <w:sz w:val="33"/>
          <w:szCs w:val="33"/>
          <w:highlight w:val="none"/>
          <w:lang w:val="en-US" w:eastAsia="zh-CN" w:bidi="ar-SA"/>
        </w:rPr>
        <w:t>2.</w:t>
      </w:r>
      <w:r>
        <w:rPr>
          <w:rFonts w:hint="default" w:ascii="Times New Roman" w:hAnsi="Times New Roman" w:eastAsia="楷体_GB2312" w:cs="Times New Roman"/>
          <w:b/>
          <w:bCs/>
          <w:color w:val="auto"/>
          <w:kern w:val="2"/>
          <w:sz w:val="33"/>
          <w:szCs w:val="32"/>
          <w:highlight w:val="none"/>
          <w:lang w:val="en-US" w:eastAsia="zh-CN" w:bidi="ar-SA"/>
        </w:rPr>
        <w:t>议事决策过程不完整不规范</w:t>
      </w:r>
      <w:r>
        <w:rPr>
          <w:rFonts w:hint="eastAsia" w:ascii="Times New Roman" w:hAnsi="Times New Roman" w:eastAsia="楷体_GB2312" w:cs="Times New Roman"/>
          <w:b/>
          <w:bCs/>
          <w:color w:val="auto"/>
          <w:kern w:val="2"/>
          <w:sz w:val="33"/>
          <w:szCs w:val="32"/>
          <w:highlight w:val="none"/>
          <w:lang w:val="en-US" w:eastAsia="zh-CN" w:bidi="ar-SA"/>
        </w:rPr>
        <w:t>。</w:t>
      </w:r>
    </w:p>
    <w:p w14:paraId="38A8B736">
      <w:pPr>
        <w:pStyle w:val="9"/>
        <w:keepNext w:val="0"/>
        <w:keepLines w:val="0"/>
        <w:pageBreakBefore w:val="0"/>
        <w:widowControl w:val="0"/>
        <w:kinsoku/>
        <w:wordWrap/>
        <w:overflowPunct/>
        <w:topLinePunct w:val="0"/>
        <w:autoSpaceDE/>
        <w:autoSpaceDN/>
        <w:bidi w:val="0"/>
        <w:adjustRightInd w:val="0"/>
        <w:snapToGrid w:val="0"/>
        <w:spacing w:line="592" w:lineRule="exact"/>
        <w:ind w:left="0" w:leftChars="0" w:right="0" w:rightChars="0" w:firstLine="663" w:firstLineChars="200"/>
        <w:jc w:val="both"/>
        <w:textAlignment w:val="auto"/>
        <w:rPr>
          <w:rFonts w:hint="default" w:ascii="Times New Roman" w:hAnsi="Times New Roman" w:eastAsia="仿宋_GB2312" w:cs="Times New Roman"/>
          <w:color w:val="E36C09"/>
          <w:sz w:val="33"/>
          <w:szCs w:val="33"/>
          <w:highlight w:val="none"/>
          <w:lang w:val="en-US" w:eastAsia="zh-CN"/>
        </w:rPr>
      </w:pPr>
      <w:r>
        <w:rPr>
          <w:rFonts w:hint="default" w:ascii="Times New Roman" w:hAnsi="Times New Roman" w:eastAsia="楷体_GB2312" w:cs="Times New Roman"/>
          <w:b/>
          <w:bCs/>
          <w:sz w:val="33"/>
          <w:szCs w:val="32"/>
          <w:highlight w:val="none"/>
          <w:lang w:val="en-US" w:eastAsia="zh-CN" w:bidi="ar-SA"/>
        </w:rPr>
        <w:t>整改情况：</w:t>
      </w:r>
      <w:r>
        <w:rPr>
          <w:rFonts w:hint="default" w:ascii="Times New Roman" w:hAnsi="Times New Roman" w:eastAsia="仿宋_GB2312" w:cs="Times New Roman"/>
          <w:b/>
          <w:bCs/>
          <w:color w:val="000000"/>
          <w:kern w:val="2"/>
          <w:sz w:val="33"/>
          <w:szCs w:val="33"/>
          <w:highlight w:val="none"/>
          <w:lang w:val="en-US" w:eastAsia="zh-CN" w:bidi="ar-SA"/>
        </w:rPr>
        <w:t>一是</w:t>
      </w:r>
      <w:r>
        <w:rPr>
          <w:rFonts w:hint="default" w:ascii="Times New Roman" w:hAnsi="Times New Roman" w:eastAsia="仿宋_GB2312" w:cs="Times New Roman"/>
          <w:b w:val="0"/>
          <w:bCs w:val="0"/>
          <w:color w:val="000000"/>
          <w:kern w:val="2"/>
          <w:sz w:val="33"/>
          <w:szCs w:val="33"/>
          <w:highlight w:val="none"/>
          <w:lang w:val="en-US" w:eastAsia="zh-CN" w:bidi="ar-SA"/>
        </w:rPr>
        <w:t>村“两委”班子召开专题会议，按照要求分析议事决策存在问题的原因，</w:t>
      </w:r>
      <w:r>
        <w:rPr>
          <w:rFonts w:hint="default" w:ascii="Times New Roman" w:hAnsi="Times New Roman" w:eastAsia="仿宋_GB2312" w:cs="Times New Roman"/>
          <w:b w:val="0"/>
          <w:bCs w:val="0"/>
          <w:caps w:val="0"/>
          <w:color w:val="auto"/>
          <w:kern w:val="2"/>
          <w:sz w:val="33"/>
          <w:szCs w:val="33"/>
          <w:highlight w:val="none"/>
          <w:vertAlign w:val="baseline"/>
          <w:lang w:val="en-US" w:eastAsia="zh-CN" w:bidi="ar"/>
        </w:rPr>
        <w:t>严格执行会议记录相关制度要求，对于会议记录相关要素认真细致记录和检查。</w:t>
      </w:r>
      <w:r>
        <w:rPr>
          <w:rFonts w:hint="default" w:ascii="Times New Roman" w:hAnsi="Times New Roman" w:eastAsia="仿宋_GB2312" w:cs="Times New Roman"/>
          <w:b/>
          <w:bCs/>
          <w:caps w:val="0"/>
          <w:color w:val="auto"/>
          <w:kern w:val="2"/>
          <w:sz w:val="33"/>
          <w:szCs w:val="33"/>
          <w:highlight w:val="none"/>
          <w:vertAlign w:val="baseline"/>
          <w:lang w:val="en-US" w:eastAsia="zh-CN" w:bidi="ar"/>
        </w:rPr>
        <w:t>二是</w:t>
      </w:r>
      <w:r>
        <w:rPr>
          <w:rFonts w:hint="default" w:ascii="Times New Roman" w:hAnsi="Times New Roman" w:eastAsia="仿宋_GB2312" w:cs="Times New Roman"/>
          <w:b w:val="0"/>
          <w:bCs w:val="0"/>
          <w:caps w:val="0"/>
          <w:color w:val="auto"/>
          <w:kern w:val="2"/>
          <w:sz w:val="33"/>
          <w:szCs w:val="33"/>
          <w:highlight w:val="none"/>
          <w:vertAlign w:val="baseline"/>
          <w:lang w:val="en-US" w:eastAsia="zh-CN" w:bidi="ar"/>
        </w:rPr>
        <w:t>严格按民主集中原则，严格执行村支部书记末位表态发言，并做好发言记录。</w:t>
      </w:r>
    </w:p>
    <w:p w14:paraId="4B1E0DB7">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sz w:val="33"/>
          <w:szCs w:val="32"/>
          <w:highlight w:val="none"/>
          <w:lang w:val="en-US" w:eastAsia="zh-CN"/>
        </w:rPr>
      </w:pPr>
      <w:r>
        <w:rPr>
          <w:rFonts w:hint="default" w:ascii="Times New Roman" w:hAnsi="Times New Roman" w:eastAsia="楷体_GB2312" w:cs="Times New Roman"/>
          <w:b/>
          <w:bCs/>
          <w:sz w:val="33"/>
          <w:szCs w:val="32"/>
          <w:highlight w:val="none"/>
          <w:lang w:val="en-US" w:eastAsia="zh-CN" w:bidi="ar-SA"/>
        </w:rPr>
        <w:t>整改进度：</w:t>
      </w:r>
      <w:r>
        <w:rPr>
          <w:rFonts w:hint="default" w:ascii="Times New Roman" w:hAnsi="Times New Roman" w:eastAsia="仿宋_GB2312" w:cs="Times New Roman"/>
          <w:color w:val="auto"/>
          <w:sz w:val="33"/>
          <w:szCs w:val="33"/>
          <w:highlight w:val="none"/>
          <w:lang w:val="en-US" w:eastAsia="zh-CN"/>
        </w:rPr>
        <w:t>已完成</w:t>
      </w:r>
    </w:p>
    <w:p w14:paraId="0D07F3E7">
      <w:pPr>
        <w:pStyle w:val="9"/>
        <w:keepNext w:val="0"/>
        <w:keepLines w:val="0"/>
        <w:pageBreakBefore w:val="0"/>
        <w:widowControl w:val="0"/>
        <w:kinsoku/>
        <w:wordWrap/>
        <w:overflowPunct/>
        <w:topLinePunct w:val="0"/>
        <w:autoSpaceDE/>
        <w:autoSpaceDN/>
        <w:bidi w:val="0"/>
        <w:adjustRightInd w:val="0"/>
        <w:snapToGrid w:val="0"/>
        <w:spacing w:line="592" w:lineRule="exact"/>
        <w:ind w:left="0" w:leftChars="0" w:right="0" w:rightChars="0" w:firstLine="663" w:firstLineChars="200"/>
        <w:jc w:val="both"/>
        <w:textAlignment w:val="auto"/>
        <w:rPr>
          <w:rFonts w:hint="default" w:ascii="Times New Roman" w:hAnsi="Times New Roman" w:eastAsia="楷体_GB2312" w:cs="Times New Roman"/>
          <w:b/>
          <w:bCs/>
          <w:color w:val="auto"/>
          <w:sz w:val="33"/>
          <w:szCs w:val="33"/>
          <w:highlight w:val="none"/>
          <w:lang w:eastAsia="zh-CN" w:bidi="ar-SA"/>
        </w:rPr>
      </w:pPr>
      <w:r>
        <w:rPr>
          <w:rFonts w:hint="default" w:ascii="Times New Roman" w:hAnsi="Times New Roman" w:eastAsia="楷体_GB2312" w:cs="Times New Roman"/>
          <w:b/>
          <w:bCs/>
          <w:color w:val="auto"/>
          <w:sz w:val="33"/>
          <w:szCs w:val="33"/>
          <w:highlight w:val="none"/>
          <w:lang w:val="en-US" w:eastAsia="zh-CN" w:bidi="ar-SA"/>
        </w:rPr>
        <w:t>3.</w:t>
      </w:r>
      <w:r>
        <w:rPr>
          <w:rFonts w:hint="default" w:ascii="Times New Roman" w:hAnsi="Times New Roman" w:eastAsia="楷体_GB2312" w:cs="Times New Roman"/>
          <w:b/>
          <w:bCs/>
          <w:color w:val="auto"/>
          <w:kern w:val="2"/>
          <w:sz w:val="33"/>
          <w:szCs w:val="32"/>
          <w:highlight w:val="none"/>
          <w:lang w:val="en-US" w:eastAsia="zh-CN" w:bidi="ar-SA"/>
        </w:rPr>
        <w:t>落实意识形态工作责任制有差距</w:t>
      </w:r>
      <w:r>
        <w:rPr>
          <w:rFonts w:hint="eastAsia" w:ascii="Times New Roman" w:hAnsi="Times New Roman" w:eastAsia="楷体_GB2312" w:cs="Times New Roman"/>
          <w:b/>
          <w:bCs/>
          <w:color w:val="auto"/>
          <w:kern w:val="2"/>
          <w:sz w:val="33"/>
          <w:szCs w:val="32"/>
          <w:highlight w:val="none"/>
          <w:lang w:val="en-US" w:eastAsia="zh-CN" w:bidi="ar-SA"/>
        </w:rPr>
        <w:t>。</w:t>
      </w:r>
    </w:p>
    <w:p w14:paraId="741E7978">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color w:val="auto"/>
          <w:sz w:val="33"/>
          <w:szCs w:val="33"/>
          <w:highlight w:val="none"/>
          <w:lang w:val="en-US" w:eastAsia="zh-CN"/>
        </w:rPr>
      </w:pPr>
      <w:r>
        <w:rPr>
          <w:rFonts w:hint="default" w:ascii="Times New Roman" w:hAnsi="Times New Roman" w:eastAsia="楷体_GB2312" w:cs="Times New Roman"/>
          <w:b/>
          <w:bCs/>
          <w:sz w:val="33"/>
          <w:szCs w:val="32"/>
          <w:highlight w:val="none"/>
          <w:lang w:val="en-US" w:eastAsia="zh-CN" w:bidi="ar-SA"/>
        </w:rPr>
        <w:t>整改情况：</w:t>
      </w:r>
      <w:r>
        <w:rPr>
          <w:rFonts w:hint="default" w:ascii="Times New Roman" w:hAnsi="Times New Roman" w:eastAsia="仿宋_GB2312" w:cs="Times New Roman"/>
          <w:b/>
          <w:bCs/>
          <w:color w:val="000000"/>
          <w:kern w:val="2"/>
          <w:sz w:val="33"/>
          <w:szCs w:val="33"/>
          <w:highlight w:val="none"/>
          <w:lang w:val="en-US" w:eastAsia="zh-CN" w:bidi="ar-SA"/>
        </w:rPr>
        <w:t>一是</w:t>
      </w:r>
      <w:r>
        <w:rPr>
          <w:rFonts w:hint="default" w:ascii="Times New Roman" w:hAnsi="Times New Roman" w:eastAsia="仿宋_GB2312" w:cs="Times New Roman"/>
          <w:b w:val="0"/>
          <w:bCs w:val="0"/>
          <w:color w:val="000000"/>
          <w:kern w:val="2"/>
          <w:sz w:val="33"/>
          <w:szCs w:val="33"/>
          <w:highlight w:val="none"/>
          <w:lang w:val="en-US" w:eastAsia="zh-CN" w:bidi="ar-SA"/>
        </w:rPr>
        <w:t>召开会议，专题学习了</w:t>
      </w:r>
      <w:r>
        <w:rPr>
          <w:rFonts w:hint="default" w:ascii="Times New Roman" w:hAnsi="Times New Roman" w:eastAsia="仿宋_GB2312" w:cs="Times New Roman"/>
          <w:color w:val="auto"/>
          <w:sz w:val="33"/>
          <w:szCs w:val="33"/>
          <w:highlight w:val="none"/>
          <w:lang w:val="en-US" w:eastAsia="zh-CN"/>
        </w:rPr>
        <w:t>意识形态相关工作要求，进一步提高了政治站位。</w:t>
      </w:r>
      <w:r>
        <w:rPr>
          <w:rFonts w:hint="default" w:ascii="Times New Roman" w:hAnsi="Times New Roman" w:eastAsia="仿宋_GB2312" w:cs="Times New Roman"/>
          <w:b/>
          <w:bCs/>
          <w:color w:val="auto"/>
          <w:sz w:val="33"/>
          <w:szCs w:val="33"/>
          <w:highlight w:val="none"/>
          <w:lang w:val="en-US" w:eastAsia="zh-CN"/>
        </w:rPr>
        <w:t>二是</w:t>
      </w:r>
      <w:r>
        <w:rPr>
          <w:rFonts w:hint="default" w:ascii="Times New Roman" w:hAnsi="Times New Roman" w:eastAsia="仿宋_GB2312" w:cs="Times New Roman"/>
          <w:b w:val="0"/>
          <w:bCs w:val="0"/>
          <w:color w:val="auto"/>
          <w:sz w:val="33"/>
          <w:szCs w:val="33"/>
          <w:highlight w:val="none"/>
          <w:lang w:val="en-US" w:eastAsia="zh-CN"/>
        </w:rPr>
        <w:t>深入学习</w:t>
      </w:r>
      <w:r>
        <w:rPr>
          <w:rFonts w:hint="default" w:ascii="Times New Roman" w:hAnsi="Times New Roman" w:eastAsia="仿宋_GB2312" w:cs="Times New Roman"/>
          <w:color w:val="auto"/>
          <w:sz w:val="33"/>
          <w:szCs w:val="33"/>
          <w:highlight w:val="none"/>
          <w:lang w:val="en-US" w:eastAsia="zh-CN"/>
        </w:rPr>
        <w:t>《村（社区）党组织贯彻落实意识形态工作责任制责任清单》，同时对于落实情况严格自查。</w:t>
      </w:r>
      <w:r>
        <w:rPr>
          <w:rFonts w:hint="default" w:ascii="Times New Roman" w:hAnsi="Times New Roman" w:eastAsia="仿宋_GB2312" w:cs="Times New Roman"/>
          <w:b/>
          <w:bCs/>
          <w:color w:val="auto"/>
          <w:sz w:val="33"/>
          <w:szCs w:val="33"/>
          <w:highlight w:val="none"/>
          <w:lang w:val="en-US" w:eastAsia="zh-CN"/>
        </w:rPr>
        <w:t>三是</w:t>
      </w:r>
      <w:r>
        <w:rPr>
          <w:rFonts w:hint="default" w:ascii="Times New Roman" w:hAnsi="Times New Roman" w:eastAsia="仿宋_GB2312" w:cs="Times New Roman"/>
          <w:color w:val="auto"/>
          <w:sz w:val="33"/>
          <w:szCs w:val="33"/>
          <w:highlight w:val="none"/>
          <w:lang w:val="en-US" w:eastAsia="zh-CN"/>
        </w:rPr>
        <w:t>对意识形态风险领域进行研判，并加强宣传。</w:t>
      </w:r>
    </w:p>
    <w:p w14:paraId="09CA749B">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sz w:val="33"/>
          <w:szCs w:val="32"/>
          <w:highlight w:val="none"/>
          <w:lang w:val="en-US" w:eastAsia="zh-CN"/>
        </w:rPr>
      </w:pPr>
      <w:r>
        <w:rPr>
          <w:rFonts w:hint="default" w:ascii="Times New Roman" w:hAnsi="Times New Roman" w:eastAsia="楷体_GB2312" w:cs="Times New Roman"/>
          <w:b/>
          <w:bCs/>
          <w:sz w:val="33"/>
          <w:szCs w:val="32"/>
          <w:highlight w:val="none"/>
          <w:lang w:val="en-US" w:eastAsia="zh-CN" w:bidi="ar-SA"/>
        </w:rPr>
        <w:t>整改进度：</w:t>
      </w:r>
      <w:r>
        <w:rPr>
          <w:rFonts w:hint="default" w:ascii="Times New Roman" w:hAnsi="Times New Roman" w:eastAsia="仿宋_GB2312" w:cs="Times New Roman"/>
          <w:color w:val="auto"/>
          <w:sz w:val="33"/>
          <w:szCs w:val="33"/>
          <w:highlight w:val="none"/>
          <w:lang w:val="en-US" w:eastAsia="zh-CN"/>
        </w:rPr>
        <w:t>已完成</w:t>
      </w:r>
    </w:p>
    <w:p w14:paraId="278046A0">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sz w:val="33"/>
          <w:szCs w:val="32"/>
          <w:highlight w:val="none"/>
          <w:lang w:val="en-US" w:eastAsia="zh-CN"/>
        </w:rPr>
      </w:pPr>
      <w:r>
        <w:rPr>
          <w:rFonts w:hint="default" w:ascii="Times New Roman" w:hAnsi="Times New Roman" w:eastAsia="楷体_GB2312" w:cs="Times New Roman"/>
          <w:b/>
          <w:bCs/>
          <w:sz w:val="33"/>
          <w:szCs w:val="32"/>
          <w:highlight w:val="none"/>
          <w:lang w:val="en-US" w:eastAsia="zh-CN" w:bidi="ar-SA"/>
        </w:rPr>
        <w:t>4.内部管理制度欠缺方面的问题。</w:t>
      </w:r>
    </w:p>
    <w:p w14:paraId="215EB8BC">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sz w:val="33"/>
          <w:szCs w:val="32"/>
          <w:highlight w:val="none"/>
        </w:rPr>
      </w:pPr>
      <w:r>
        <w:rPr>
          <w:rFonts w:hint="default" w:ascii="Times New Roman" w:hAnsi="Times New Roman" w:eastAsia="楷体_GB2312" w:cs="Times New Roman"/>
          <w:b/>
          <w:bCs/>
          <w:sz w:val="33"/>
          <w:szCs w:val="32"/>
          <w:highlight w:val="none"/>
          <w:lang w:val="en-US" w:eastAsia="zh-CN" w:bidi="ar-SA"/>
        </w:rPr>
        <w:t>整改情况：</w:t>
      </w:r>
      <w:r>
        <w:rPr>
          <w:rFonts w:hint="default" w:ascii="Times New Roman" w:hAnsi="Times New Roman" w:eastAsia="仿宋_GB2312" w:cs="Times New Roman"/>
          <w:b w:val="0"/>
          <w:bCs w:val="0"/>
          <w:color w:val="000000"/>
          <w:sz w:val="33"/>
          <w:szCs w:val="33"/>
          <w:highlight w:val="none"/>
          <w:lang w:val="en-US" w:eastAsia="zh-CN" w:bidi="ar-SA"/>
        </w:rPr>
        <w:t>一是</w:t>
      </w:r>
      <w:r>
        <w:rPr>
          <w:rFonts w:hint="eastAsia" w:ascii="Times New Roman" w:hAnsi="Times New Roman" w:eastAsia="仿宋_GB2312" w:cs="Times New Roman"/>
          <w:b w:val="0"/>
          <w:bCs w:val="0"/>
          <w:color w:val="000000"/>
          <w:sz w:val="33"/>
          <w:szCs w:val="33"/>
          <w:highlight w:val="none"/>
          <w:lang w:val="en-US" w:eastAsia="zh-CN" w:bidi="ar-SA"/>
        </w:rPr>
        <w:t>制定</w:t>
      </w:r>
      <w:r>
        <w:rPr>
          <w:rFonts w:hint="default" w:ascii="Times New Roman" w:hAnsi="Times New Roman" w:eastAsia="仿宋_GB2312" w:cs="Times New Roman"/>
          <w:color w:val="000000"/>
          <w:sz w:val="33"/>
          <w:szCs w:val="33"/>
          <w:highlight w:val="none"/>
          <w:lang w:val="en-US" w:eastAsia="zh-CN"/>
        </w:rPr>
        <w:t>规范管理制度，切实提高工作效率。二是对“四议两公开一监督”工作材料进行了及时完善</w:t>
      </w:r>
      <w:r>
        <w:rPr>
          <w:rFonts w:hint="default" w:ascii="Times New Roman" w:hAnsi="Times New Roman" w:cs="Times New Roman"/>
          <w:b w:val="0"/>
          <w:bCs w:val="0"/>
          <w:color w:val="000000"/>
          <w:kern w:val="2"/>
          <w:sz w:val="33"/>
          <w:szCs w:val="33"/>
          <w:highlight w:val="none"/>
          <w:lang w:val="en-US" w:eastAsia="zh-CN" w:bidi="ar-SA"/>
        </w:rPr>
        <w:t>。</w:t>
      </w:r>
    </w:p>
    <w:p w14:paraId="70F47940">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sz w:val="33"/>
          <w:szCs w:val="32"/>
          <w:highlight w:val="none"/>
          <w:lang w:val="en-US" w:eastAsia="zh-CN"/>
        </w:rPr>
      </w:pPr>
      <w:r>
        <w:rPr>
          <w:rFonts w:hint="default" w:ascii="Times New Roman" w:hAnsi="Times New Roman" w:eastAsia="楷体_GB2312" w:cs="Times New Roman"/>
          <w:b/>
          <w:bCs/>
          <w:sz w:val="33"/>
          <w:szCs w:val="32"/>
          <w:highlight w:val="none"/>
          <w:lang w:val="en-US" w:eastAsia="zh-CN" w:bidi="ar-SA"/>
        </w:rPr>
        <w:t>整改进度：</w:t>
      </w:r>
      <w:r>
        <w:rPr>
          <w:rFonts w:hint="default" w:ascii="Times New Roman" w:hAnsi="Times New Roman" w:eastAsia="仿宋_GB2312" w:cs="Times New Roman"/>
          <w:color w:val="auto"/>
          <w:sz w:val="33"/>
          <w:szCs w:val="33"/>
          <w:highlight w:val="none"/>
          <w:lang w:val="en-US" w:eastAsia="zh-CN"/>
        </w:rPr>
        <w:t>已完成</w:t>
      </w:r>
    </w:p>
    <w:p w14:paraId="03EDC4FE">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楷体_GB2312" w:cs="Times New Roman"/>
          <w:b/>
          <w:bCs/>
          <w:sz w:val="33"/>
          <w:szCs w:val="32"/>
          <w:highlight w:val="none"/>
          <w:lang w:val="en-US" w:eastAsia="zh-CN" w:bidi="ar-SA"/>
        </w:rPr>
      </w:pPr>
      <w:r>
        <w:rPr>
          <w:rFonts w:hint="default" w:ascii="Times New Roman" w:hAnsi="Times New Roman" w:eastAsia="楷体_GB2312" w:cs="Times New Roman"/>
          <w:b/>
          <w:bCs/>
          <w:sz w:val="33"/>
          <w:szCs w:val="32"/>
          <w:highlight w:val="none"/>
          <w:lang w:val="en-US" w:eastAsia="zh-CN" w:bidi="ar-SA"/>
        </w:rPr>
        <w:t>5.党风廉政建设责任落实不到位</w:t>
      </w:r>
      <w:r>
        <w:rPr>
          <w:rFonts w:hint="eastAsia" w:ascii="Times New Roman" w:hAnsi="Times New Roman" w:eastAsia="楷体_GB2312" w:cs="Times New Roman"/>
          <w:b/>
          <w:bCs/>
          <w:sz w:val="33"/>
          <w:szCs w:val="32"/>
          <w:highlight w:val="none"/>
          <w:lang w:val="en-US" w:eastAsia="zh-CN" w:bidi="ar-SA"/>
        </w:rPr>
        <w:t>。</w:t>
      </w:r>
    </w:p>
    <w:p w14:paraId="305D53A6">
      <w:pPr>
        <w:keepNext w:val="0"/>
        <w:keepLines w:val="0"/>
        <w:pageBreakBefore w:val="0"/>
        <w:widowControl w:val="0"/>
        <w:suppressAutoHyphens/>
        <w:kinsoku/>
        <w:wordWrap/>
        <w:overflowPunct/>
        <w:topLinePunct w:val="0"/>
        <w:autoSpaceDE/>
        <w:autoSpaceDN/>
        <w:bidi w:val="0"/>
        <w:adjustRightInd/>
        <w:snapToGrid/>
        <w:spacing w:line="592" w:lineRule="exact"/>
        <w:ind w:firstLine="663" w:firstLineChars="200"/>
        <w:textAlignment w:val="auto"/>
        <w:rPr>
          <w:rFonts w:hint="default" w:ascii="Times New Roman" w:hAnsi="Times New Roman" w:eastAsia="仿宋_GB2312" w:cs="Times New Roman"/>
          <w:sz w:val="33"/>
          <w:szCs w:val="32"/>
          <w:highlight w:val="none"/>
          <w:lang w:val="en-US"/>
        </w:rPr>
      </w:pPr>
      <w:r>
        <w:rPr>
          <w:rFonts w:hint="default" w:ascii="Times New Roman" w:hAnsi="Times New Roman" w:eastAsia="楷体_GB2312" w:cs="Times New Roman"/>
          <w:b/>
          <w:bCs/>
          <w:sz w:val="33"/>
          <w:szCs w:val="32"/>
          <w:highlight w:val="none"/>
          <w:lang w:val="en-US" w:eastAsia="zh-CN" w:bidi="ar-SA"/>
        </w:rPr>
        <w:t>整改情况：</w:t>
      </w:r>
      <w:r>
        <w:rPr>
          <w:rFonts w:hint="default" w:ascii="Times New Roman" w:hAnsi="Times New Roman" w:eastAsia="仿宋_GB2312" w:cs="Times New Roman"/>
          <w:b w:val="0"/>
          <w:bCs w:val="0"/>
          <w:color w:val="000000"/>
          <w:sz w:val="33"/>
          <w:szCs w:val="33"/>
          <w:highlight w:val="none"/>
          <w:lang w:val="en-US" w:eastAsia="zh-CN"/>
        </w:rPr>
        <w:t>一是</w:t>
      </w:r>
      <w:r>
        <w:rPr>
          <w:rFonts w:hint="default" w:ascii="Times New Roman" w:hAnsi="Times New Roman" w:eastAsia="仿宋_GB2312" w:cs="Times New Roman"/>
          <w:color w:val="000000"/>
          <w:sz w:val="33"/>
          <w:szCs w:val="33"/>
          <w:highlight w:val="none"/>
          <w:lang w:val="en-US" w:eastAsia="zh-CN"/>
        </w:rPr>
        <w:t>按照规定专题传达学习</w:t>
      </w:r>
      <w:r>
        <w:rPr>
          <w:rFonts w:hint="default" w:ascii="Times New Roman" w:hAnsi="Times New Roman" w:eastAsia="仿宋_GB2312" w:cs="Times New Roman"/>
          <w:color w:val="auto"/>
          <w:sz w:val="33"/>
          <w:szCs w:val="33"/>
          <w:highlight w:val="none"/>
          <w:lang w:val="en-US" w:eastAsia="zh-CN"/>
        </w:rPr>
        <w:t>党风廉政建设工作相关会议精神并</w:t>
      </w:r>
      <w:r>
        <w:rPr>
          <w:rFonts w:hint="default" w:ascii="Times New Roman" w:hAnsi="Times New Roman" w:eastAsia="仿宋_GB2312" w:cs="Times New Roman"/>
          <w:color w:val="000000"/>
          <w:sz w:val="33"/>
          <w:szCs w:val="33"/>
          <w:highlight w:val="none"/>
          <w:lang w:val="en-US" w:eastAsia="zh-CN"/>
        </w:rPr>
        <w:t>安排部署党风廉政建设工作。</w:t>
      </w:r>
      <w:r>
        <w:rPr>
          <w:rFonts w:hint="default" w:ascii="Times New Roman" w:hAnsi="Times New Roman" w:eastAsia="仿宋_GB2312" w:cs="Times New Roman"/>
          <w:b w:val="0"/>
          <w:bCs w:val="0"/>
          <w:color w:val="000000"/>
          <w:sz w:val="33"/>
          <w:szCs w:val="33"/>
          <w:highlight w:val="none"/>
          <w:lang w:val="en-US" w:eastAsia="zh-CN"/>
        </w:rPr>
        <w:t>二是</w:t>
      </w:r>
      <w:r>
        <w:rPr>
          <w:rFonts w:hint="default" w:ascii="Times New Roman" w:hAnsi="Times New Roman" w:eastAsia="仿宋_GB2312" w:cs="Times New Roman"/>
          <w:b w:val="0"/>
          <w:bCs w:val="0"/>
          <w:color w:val="auto"/>
          <w:sz w:val="33"/>
          <w:szCs w:val="33"/>
          <w:highlight w:val="none"/>
          <w:lang w:val="en-US" w:eastAsia="zh-CN"/>
        </w:rPr>
        <w:t>党支部书记讲廉政党课1次，定期与班子成员之间谈心谈话，提醒廉洁自律的要求。三是党支部书记对村纪检委员进行</w:t>
      </w:r>
      <w:r>
        <w:rPr>
          <w:rFonts w:hint="eastAsia" w:ascii="Times New Roman" w:hAnsi="Times New Roman" w:eastAsia="仿宋_GB2312" w:cs="Times New Roman"/>
          <w:b w:val="0"/>
          <w:bCs w:val="0"/>
          <w:color w:val="auto"/>
          <w:sz w:val="33"/>
          <w:szCs w:val="33"/>
          <w:highlight w:val="none"/>
          <w:lang w:val="en-US" w:eastAsia="zh-CN"/>
        </w:rPr>
        <w:t>提醒谈话</w:t>
      </w:r>
      <w:r>
        <w:rPr>
          <w:rFonts w:hint="default" w:ascii="Times New Roman" w:hAnsi="Times New Roman" w:eastAsia="仿宋_GB2312" w:cs="Times New Roman"/>
          <w:b w:val="0"/>
          <w:bCs w:val="0"/>
          <w:color w:val="auto"/>
          <w:sz w:val="33"/>
          <w:szCs w:val="33"/>
          <w:highlight w:val="none"/>
          <w:lang w:val="en-US" w:eastAsia="zh-CN"/>
        </w:rPr>
        <w:t>，提高思想认识，杜绝再次出现高度雷同材料等问题。</w:t>
      </w:r>
    </w:p>
    <w:p w14:paraId="394D29BE">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sz w:val="33"/>
          <w:szCs w:val="32"/>
          <w:highlight w:val="none"/>
          <w:lang w:val="en-US" w:eastAsia="zh-CN"/>
        </w:rPr>
      </w:pPr>
      <w:r>
        <w:rPr>
          <w:rFonts w:hint="default" w:ascii="Times New Roman" w:hAnsi="Times New Roman" w:eastAsia="楷体_GB2312" w:cs="Times New Roman"/>
          <w:b/>
          <w:bCs/>
          <w:sz w:val="33"/>
          <w:szCs w:val="32"/>
          <w:highlight w:val="none"/>
          <w:lang w:val="en-US" w:eastAsia="zh-CN" w:bidi="ar-SA"/>
        </w:rPr>
        <w:t>整改进度：</w:t>
      </w:r>
      <w:r>
        <w:rPr>
          <w:rFonts w:hint="default" w:ascii="Times New Roman" w:hAnsi="Times New Roman" w:eastAsia="仿宋_GB2312" w:cs="Times New Roman"/>
          <w:color w:val="auto"/>
          <w:sz w:val="33"/>
          <w:szCs w:val="33"/>
          <w:highlight w:val="none"/>
          <w:lang w:val="en-US" w:eastAsia="zh-CN"/>
        </w:rPr>
        <w:t>已完成</w:t>
      </w:r>
    </w:p>
    <w:p w14:paraId="0EB025E5">
      <w:pPr>
        <w:pStyle w:val="5"/>
        <w:keepNext w:val="0"/>
        <w:keepLines w:val="0"/>
        <w:pageBreakBefore w:val="0"/>
        <w:widowControl w:val="0"/>
        <w:numPr>
          <w:ilvl w:val="0"/>
          <w:numId w:val="0"/>
        </w:numPr>
        <w:kinsoku/>
        <w:wordWrap/>
        <w:overflowPunct/>
        <w:topLinePunct w:val="0"/>
        <w:autoSpaceDE/>
        <w:autoSpaceDN/>
        <w:bidi w:val="0"/>
        <w:spacing w:line="592" w:lineRule="exact"/>
        <w:ind w:left="0" w:leftChars="0" w:right="0" w:rightChars="0" w:firstLine="663" w:firstLineChars="200"/>
        <w:textAlignment w:val="auto"/>
        <w:rPr>
          <w:rFonts w:hint="default" w:ascii="Times New Roman" w:hAnsi="Times New Roman" w:eastAsia="仿宋_GB2312" w:cs="Times New Roman"/>
          <w:b/>
          <w:bCs/>
          <w:color w:val="auto"/>
          <w:sz w:val="33"/>
          <w:szCs w:val="33"/>
          <w:highlight w:val="none"/>
          <w:lang w:eastAsia="zh-CN"/>
        </w:rPr>
      </w:pPr>
      <w:r>
        <w:rPr>
          <w:rFonts w:hint="default" w:ascii="Times New Roman" w:hAnsi="Times New Roman" w:eastAsia="楷体_GB2312" w:cs="Times New Roman"/>
          <w:b/>
          <w:bCs/>
          <w:color w:val="auto"/>
          <w:sz w:val="33"/>
          <w:szCs w:val="33"/>
          <w:highlight w:val="none"/>
          <w:lang w:val="en-US" w:eastAsia="zh-CN" w:bidi="ar-SA"/>
        </w:rPr>
        <w:t>6.</w:t>
      </w:r>
      <w:r>
        <w:rPr>
          <w:rFonts w:hint="default" w:ascii="Times New Roman" w:hAnsi="Times New Roman" w:eastAsia="楷体_GB2312" w:cs="Times New Roman"/>
          <w:b/>
          <w:bCs/>
          <w:color w:val="auto"/>
          <w:kern w:val="2"/>
          <w:sz w:val="33"/>
          <w:szCs w:val="32"/>
          <w:highlight w:val="none"/>
          <w:lang w:val="en-US" w:eastAsia="zh-CN" w:bidi="ar-SA"/>
        </w:rPr>
        <w:t>固定资产购买、处置不规范</w:t>
      </w:r>
      <w:r>
        <w:rPr>
          <w:rFonts w:hint="default" w:ascii="Times New Roman" w:hAnsi="Times New Roman" w:eastAsia="楷体_GB2312" w:cs="Times New Roman"/>
          <w:b/>
          <w:bCs/>
          <w:color w:val="auto"/>
          <w:sz w:val="33"/>
          <w:szCs w:val="33"/>
          <w:highlight w:val="none"/>
          <w:lang w:eastAsia="zh-CN" w:bidi="ar-SA"/>
        </w:rPr>
        <w:t>方面的问题</w:t>
      </w:r>
      <w:r>
        <w:rPr>
          <w:rFonts w:hint="eastAsia" w:ascii="Times New Roman" w:hAnsi="Times New Roman" w:eastAsia="楷体_GB2312" w:cs="Times New Roman"/>
          <w:b/>
          <w:bCs/>
          <w:color w:val="auto"/>
          <w:sz w:val="33"/>
          <w:szCs w:val="33"/>
          <w:highlight w:val="none"/>
          <w:lang w:eastAsia="zh-CN" w:bidi="ar-SA"/>
        </w:rPr>
        <w:t>。</w:t>
      </w:r>
    </w:p>
    <w:p w14:paraId="73AB5525">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snapToGrid/>
          <w:color w:val="auto"/>
          <w:kern w:val="2"/>
          <w:sz w:val="33"/>
          <w:szCs w:val="33"/>
          <w:highlight w:val="none"/>
          <w:lang w:val="en-US" w:eastAsia="zh-CN" w:bidi="ar-SA"/>
        </w:rPr>
      </w:pPr>
      <w:r>
        <w:rPr>
          <w:rFonts w:hint="default" w:ascii="Times New Roman" w:hAnsi="Times New Roman" w:eastAsia="楷体_GB2312" w:cs="Times New Roman"/>
          <w:b/>
          <w:bCs/>
          <w:sz w:val="33"/>
          <w:szCs w:val="32"/>
          <w:highlight w:val="none"/>
          <w:lang w:val="en-US" w:eastAsia="zh-CN" w:bidi="ar-SA"/>
        </w:rPr>
        <w:t>整改情况：</w:t>
      </w:r>
      <w:r>
        <w:rPr>
          <w:rFonts w:hint="default" w:ascii="Times New Roman" w:hAnsi="Times New Roman" w:eastAsia="仿宋_GB2312" w:cs="Times New Roman"/>
          <w:b/>
          <w:bCs/>
          <w:color w:val="000000"/>
          <w:kern w:val="2"/>
          <w:sz w:val="33"/>
          <w:szCs w:val="33"/>
          <w:highlight w:val="none"/>
          <w:lang w:val="en-US" w:eastAsia="zh-CN" w:bidi="ar-SA"/>
        </w:rPr>
        <w:t>一是</w:t>
      </w:r>
      <w:r>
        <w:rPr>
          <w:rFonts w:hint="eastAsia" w:ascii="Times New Roman" w:hAnsi="Times New Roman" w:eastAsia="仿宋_GB2312" w:cs="Times New Roman"/>
          <w:snapToGrid/>
          <w:color w:val="auto"/>
          <w:kern w:val="2"/>
          <w:sz w:val="33"/>
          <w:szCs w:val="33"/>
          <w:highlight w:val="none"/>
          <w:lang w:val="en-US" w:eastAsia="zh-CN" w:bidi="ar-SA"/>
        </w:rPr>
        <w:t>因合村后村会议室未安装空调，炎热夏天均是使用电风扇，参会人员年龄偏大，身体不能承受，同时资料也被风扇吹得到处都是。由于当时村上办公经费没有及时到位，经两委商议决定先赊购艾叶樊氏电器2台柜式空调，当时没有召开村民代表大会，事后再提交的村民代表大会同意。</w:t>
      </w:r>
      <w:r>
        <w:rPr>
          <w:rFonts w:hint="default" w:ascii="Times New Roman" w:hAnsi="Times New Roman" w:eastAsia="仿宋_GB2312" w:cs="Times New Roman"/>
          <w:snapToGrid/>
          <w:color w:val="auto"/>
          <w:kern w:val="2"/>
          <w:sz w:val="33"/>
          <w:szCs w:val="33"/>
          <w:highlight w:val="none"/>
          <w:lang w:val="en-US" w:eastAsia="zh-CN" w:bidi="ar-SA"/>
        </w:rPr>
        <w:t>对固定资产购买及处理不规范问题加强管理与监督。二是对固定资产购买、处理等情况严格按照村民（代表）会议通过并报镇“三资”代管中心批准，该三台打印机和一台电脑为区人大赠送的旧机，就没有纳入固定资产管理，接下来将严格按照相关规定处理。</w:t>
      </w:r>
    </w:p>
    <w:p w14:paraId="0CC8E0BC">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sz w:val="33"/>
          <w:szCs w:val="32"/>
          <w:highlight w:val="none"/>
          <w:lang w:val="en-US" w:eastAsia="zh-CN"/>
        </w:rPr>
      </w:pPr>
      <w:r>
        <w:rPr>
          <w:rFonts w:hint="default" w:ascii="Times New Roman" w:hAnsi="Times New Roman" w:eastAsia="楷体_GB2312" w:cs="Times New Roman"/>
          <w:b/>
          <w:bCs/>
          <w:sz w:val="33"/>
          <w:szCs w:val="32"/>
          <w:highlight w:val="none"/>
          <w:lang w:val="en-US" w:eastAsia="zh-CN" w:bidi="ar-SA"/>
        </w:rPr>
        <w:t>整改进度：</w:t>
      </w:r>
      <w:r>
        <w:rPr>
          <w:rFonts w:hint="default" w:ascii="Times New Roman" w:hAnsi="Times New Roman" w:eastAsia="仿宋_GB2312" w:cs="Times New Roman"/>
          <w:color w:val="auto"/>
          <w:sz w:val="33"/>
          <w:szCs w:val="33"/>
          <w:highlight w:val="none"/>
          <w:lang w:val="en-US" w:eastAsia="zh-CN"/>
        </w:rPr>
        <w:t>已完成</w:t>
      </w:r>
    </w:p>
    <w:p w14:paraId="4F2D896B">
      <w:pPr>
        <w:pStyle w:val="9"/>
        <w:keepNext w:val="0"/>
        <w:keepLines w:val="0"/>
        <w:pageBreakBefore w:val="0"/>
        <w:widowControl w:val="0"/>
        <w:numPr>
          <w:ilvl w:val="0"/>
          <w:numId w:val="0"/>
        </w:numPr>
        <w:suppressAutoHyphens/>
        <w:kinsoku/>
        <w:wordWrap/>
        <w:overflowPunct/>
        <w:topLinePunct w:val="0"/>
        <w:autoSpaceDE/>
        <w:autoSpaceDN/>
        <w:bidi w:val="0"/>
        <w:spacing w:line="592" w:lineRule="exact"/>
        <w:ind w:left="0" w:leftChars="0" w:right="0" w:rightChars="0" w:firstLine="663" w:firstLineChars="200"/>
        <w:textAlignment w:val="auto"/>
        <w:rPr>
          <w:rFonts w:hint="default" w:ascii="Times New Roman" w:hAnsi="Times New Roman" w:eastAsia="楷体_GB2312" w:cs="Times New Roman"/>
          <w:b/>
          <w:bCs/>
          <w:color w:val="auto"/>
          <w:kern w:val="2"/>
          <w:sz w:val="33"/>
          <w:szCs w:val="32"/>
          <w:highlight w:val="none"/>
          <w:lang w:val="en-US" w:eastAsia="zh-CN" w:bidi="ar-SA"/>
        </w:rPr>
      </w:pPr>
      <w:r>
        <w:rPr>
          <w:rFonts w:hint="default" w:ascii="Times New Roman" w:hAnsi="Times New Roman" w:eastAsia="楷体_GB2312" w:cs="Times New Roman"/>
          <w:b/>
          <w:bCs/>
          <w:color w:val="auto"/>
          <w:sz w:val="33"/>
          <w:szCs w:val="33"/>
          <w:highlight w:val="none"/>
          <w:lang w:val="en-US" w:eastAsia="zh-CN" w:bidi="ar-SA"/>
        </w:rPr>
        <w:t>7.</w:t>
      </w:r>
      <w:r>
        <w:rPr>
          <w:rFonts w:hint="default" w:ascii="Times New Roman" w:hAnsi="Times New Roman" w:eastAsia="楷体_GB2312" w:cs="Times New Roman"/>
          <w:b/>
          <w:bCs/>
          <w:color w:val="auto"/>
          <w:kern w:val="2"/>
          <w:sz w:val="33"/>
          <w:szCs w:val="32"/>
          <w:highlight w:val="none"/>
          <w:lang w:val="en-US" w:eastAsia="zh-CN" w:bidi="ar-SA"/>
        </w:rPr>
        <w:t>资金支付不规范</w:t>
      </w:r>
      <w:r>
        <w:rPr>
          <w:rFonts w:hint="eastAsia" w:ascii="Times New Roman" w:hAnsi="Times New Roman" w:eastAsia="楷体_GB2312" w:cs="Times New Roman"/>
          <w:b/>
          <w:bCs/>
          <w:color w:val="auto"/>
          <w:kern w:val="2"/>
          <w:sz w:val="33"/>
          <w:szCs w:val="32"/>
          <w:highlight w:val="none"/>
          <w:lang w:val="en-US" w:eastAsia="zh-CN" w:bidi="ar-SA"/>
        </w:rPr>
        <w:t>。</w:t>
      </w:r>
    </w:p>
    <w:p w14:paraId="71DF2DFA">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sz w:val="33"/>
          <w:szCs w:val="32"/>
          <w:highlight w:val="none"/>
        </w:rPr>
      </w:pPr>
      <w:r>
        <w:rPr>
          <w:rFonts w:hint="default" w:ascii="Times New Roman" w:hAnsi="Times New Roman" w:eastAsia="楷体_GB2312" w:cs="Times New Roman"/>
          <w:b/>
          <w:bCs/>
          <w:sz w:val="33"/>
          <w:szCs w:val="32"/>
          <w:highlight w:val="none"/>
          <w:lang w:val="en-US" w:eastAsia="zh-CN" w:bidi="ar-SA"/>
        </w:rPr>
        <w:t>整改情况：</w:t>
      </w:r>
      <w:r>
        <w:rPr>
          <w:rFonts w:hint="default" w:ascii="Times New Roman" w:hAnsi="Times New Roman" w:eastAsia="仿宋_GB2312" w:cs="Times New Roman"/>
          <w:b/>
          <w:bCs/>
          <w:color w:val="000000"/>
          <w:kern w:val="2"/>
          <w:sz w:val="33"/>
          <w:szCs w:val="33"/>
          <w:highlight w:val="none"/>
          <w:lang w:val="en-US" w:eastAsia="zh-CN" w:bidi="ar-SA"/>
        </w:rPr>
        <w:t>一是</w:t>
      </w:r>
      <w:r>
        <w:rPr>
          <w:rFonts w:hint="eastAsia" w:ascii="Times New Roman" w:hAnsi="Times New Roman" w:eastAsia="仿宋_GB2312" w:cs="Times New Roman"/>
          <w:color w:val="auto"/>
          <w:sz w:val="33"/>
          <w:szCs w:val="33"/>
          <w:highlight w:val="none"/>
          <w:lang w:val="en-US" w:eastAsia="zh-CN" w:bidi="ar-SA"/>
        </w:rPr>
        <w:t>制定完善</w:t>
      </w:r>
      <w:r>
        <w:rPr>
          <w:rFonts w:hint="default" w:ascii="Times New Roman" w:hAnsi="Times New Roman" w:eastAsia="仿宋_GB2312" w:cs="Times New Roman"/>
          <w:color w:val="auto"/>
          <w:sz w:val="33"/>
          <w:szCs w:val="33"/>
          <w:highlight w:val="none"/>
          <w:lang w:val="en-US" w:eastAsia="zh-CN" w:bidi="ar-SA"/>
        </w:rPr>
        <w:t>村务财务管理制度，加强村“两委”财务知识和业务知识的学习</w:t>
      </w:r>
      <w:r>
        <w:rPr>
          <w:rFonts w:hint="default" w:ascii="Times New Roman" w:hAnsi="Times New Roman" w:eastAsia="仿宋_GB2312" w:cs="Times New Roman"/>
          <w:sz w:val="33"/>
          <w:szCs w:val="32"/>
          <w:highlight w:val="none"/>
          <w:lang w:val="en-US" w:eastAsia="zh-CN" w:bidi="ar-SA"/>
        </w:rPr>
        <w:t>，</w:t>
      </w:r>
      <w:r>
        <w:rPr>
          <w:rFonts w:hint="default" w:ascii="Times New Roman" w:hAnsi="Times New Roman" w:eastAsia="仿宋_GB2312" w:cs="Times New Roman"/>
          <w:color w:val="auto"/>
          <w:sz w:val="33"/>
          <w:szCs w:val="33"/>
          <w:highlight w:val="none"/>
          <w:lang w:val="en-US" w:eastAsia="zh-CN" w:bidi="ar-SA"/>
        </w:rPr>
        <w:t>严格按财务管理办法，规范资金管理使用</w:t>
      </w:r>
      <w:r>
        <w:rPr>
          <w:rFonts w:hint="default" w:ascii="Times New Roman" w:hAnsi="Times New Roman" w:cs="Times New Roman"/>
          <w:color w:val="auto"/>
          <w:sz w:val="33"/>
          <w:szCs w:val="33"/>
          <w:highlight w:val="none"/>
          <w:lang w:val="en-US" w:eastAsia="zh-CN" w:bidi="ar-SA"/>
        </w:rPr>
        <w:t>。</w:t>
      </w:r>
      <w:r>
        <w:rPr>
          <w:rFonts w:hint="default" w:ascii="Times New Roman" w:hAnsi="Times New Roman" w:eastAsia="仿宋_GB2312" w:cs="Times New Roman"/>
          <w:b/>
          <w:bCs/>
          <w:color w:val="auto"/>
          <w:sz w:val="33"/>
          <w:szCs w:val="33"/>
          <w:highlight w:val="none"/>
          <w:lang w:val="en-US" w:eastAsia="zh-CN" w:bidi="ar-SA"/>
        </w:rPr>
        <w:t>二是</w:t>
      </w:r>
      <w:r>
        <w:rPr>
          <w:rFonts w:hint="default" w:ascii="Times New Roman" w:hAnsi="Times New Roman" w:eastAsia="仿宋_GB2312" w:cs="Times New Roman"/>
          <w:color w:val="auto"/>
          <w:sz w:val="33"/>
          <w:szCs w:val="33"/>
          <w:highlight w:val="none"/>
          <w:lang w:eastAsia="zh-CN"/>
        </w:rPr>
        <w:t>镇上组织了镇村两级干部培训班，对项目知识开展了专题培训，村级项目管理人员参加培训，加强了项目建设知识的学习，对规范项目资料、有效资格证件等材料有了更明确的认识，确保在以后的工程项目能够规范资料。</w:t>
      </w:r>
      <w:r>
        <w:rPr>
          <w:rFonts w:hint="default" w:ascii="Times New Roman" w:hAnsi="Times New Roman" w:eastAsia="仿宋_GB2312" w:cs="Times New Roman"/>
          <w:b/>
          <w:bCs/>
          <w:color w:val="auto"/>
          <w:sz w:val="33"/>
          <w:szCs w:val="33"/>
          <w:highlight w:val="none"/>
          <w:lang w:val="en-US" w:eastAsia="zh-CN"/>
        </w:rPr>
        <w:t>三是</w:t>
      </w:r>
      <w:r>
        <w:rPr>
          <w:rFonts w:hint="default" w:ascii="Times New Roman" w:hAnsi="Times New Roman" w:eastAsia="仿宋_GB2312" w:cs="Times New Roman"/>
          <w:color w:val="auto"/>
          <w:sz w:val="33"/>
          <w:szCs w:val="33"/>
          <w:highlight w:val="none"/>
          <w:lang w:val="en-US" w:eastAsia="zh-CN"/>
        </w:rPr>
        <w:t>已</w:t>
      </w:r>
      <w:r>
        <w:rPr>
          <w:rFonts w:hint="default" w:ascii="Times New Roman" w:hAnsi="Times New Roman" w:eastAsia="仿宋_GB2312" w:cs="Times New Roman"/>
          <w:color w:val="auto"/>
          <w:sz w:val="33"/>
          <w:szCs w:val="33"/>
          <w:highlight w:val="none"/>
          <w:lang w:val="en-US" w:eastAsia="zh-CN" w:bidi="ar-SA"/>
        </w:rPr>
        <w:t>清退</w:t>
      </w:r>
      <w:r>
        <w:rPr>
          <w:rFonts w:hint="default" w:ascii="Times New Roman" w:hAnsi="Times New Roman" w:eastAsia="仿宋_GB2312" w:cs="Times New Roman"/>
          <w:b w:val="0"/>
          <w:bCs w:val="0"/>
          <w:color w:val="auto"/>
          <w:sz w:val="33"/>
          <w:szCs w:val="33"/>
          <w:highlight w:val="none"/>
          <w:lang w:val="en-US" w:eastAsia="zh-CN"/>
        </w:rPr>
        <w:t>对</w:t>
      </w:r>
      <w:r>
        <w:rPr>
          <w:rFonts w:hint="default" w:ascii="Times New Roman" w:hAnsi="Times New Roman" w:eastAsia="仿宋_GB2312" w:cs="Times New Roman"/>
          <w:color w:val="auto"/>
          <w:sz w:val="33"/>
          <w:szCs w:val="33"/>
          <w:highlight w:val="none"/>
          <w:lang w:val="en-US" w:eastAsia="zh-CN"/>
        </w:rPr>
        <w:t>2023年支付维修堡坎工程款187188.38元，超合同金额支付1849.31元和</w:t>
      </w:r>
      <w:r>
        <w:rPr>
          <w:rFonts w:hint="default" w:ascii="Times New Roman" w:hAnsi="Times New Roman" w:eastAsia="仿宋_GB2312" w:cs="Times New Roman"/>
          <w:color w:val="000000"/>
          <w:sz w:val="33"/>
          <w:szCs w:val="33"/>
          <w:highlight w:val="none"/>
          <w:lang w:val="en-US" w:eastAsia="zh-CN"/>
        </w:rPr>
        <w:t>重复支付电费及村民代表会务补助36.9元</w:t>
      </w:r>
      <w:r>
        <w:rPr>
          <w:rFonts w:hint="default" w:ascii="Times New Roman" w:hAnsi="Times New Roman" w:cs="Times New Roman"/>
          <w:b w:val="0"/>
          <w:bCs w:val="0"/>
          <w:color w:val="000000"/>
          <w:kern w:val="2"/>
          <w:sz w:val="33"/>
          <w:szCs w:val="33"/>
          <w:highlight w:val="none"/>
          <w:lang w:val="en-US" w:eastAsia="zh-CN" w:bidi="ar-SA"/>
        </w:rPr>
        <w:t>。</w:t>
      </w:r>
      <w:r>
        <w:rPr>
          <w:rFonts w:hint="default" w:ascii="Times New Roman" w:hAnsi="Times New Roman" w:eastAsia="仿宋_GB2312" w:cs="Times New Roman"/>
          <w:b/>
          <w:bCs/>
          <w:color w:val="000000"/>
          <w:sz w:val="33"/>
          <w:szCs w:val="33"/>
          <w:highlight w:val="none"/>
          <w:lang w:val="en-US" w:eastAsia="zh-CN"/>
        </w:rPr>
        <w:t>四是</w:t>
      </w:r>
      <w:r>
        <w:rPr>
          <w:rFonts w:hint="default" w:ascii="Times New Roman" w:hAnsi="Times New Roman" w:eastAsia="仿宋_GB2312" w:cs="Times New Roman"/>
          <w:color w:val="auto"/>
          <w:sz w:val="33"/>
          <w:szCs w:val="33"/>
          <w:highlight w:val="none"/>
          <w:lang w:val="en-US" w:eastAsia="zh-CN" w:bidi="ar-SA"/>
        </w:rPr>
        <w:t>加强监督与管理，定期自查问题并及时整改。</w:t>
      </w:r>
    </w:p>
    <w:p w14:paraId="568C88D0">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sz w:val="33"/>
          <w:szCs w:val="32"/>
          <w:highlight w:val="none"/>
          <w:lang w:val="en-US" w:eastAsia="zh-CN"/>
        </w:rPr>
      </w:pPr>
      <w:r>
        <w:rPr>
          <w:rFonts w:hint="default" w:ascii="Times New Roman" w:hAnsi="Times New Roman" w:eastAsia="楷体_GB2312" w:cs="Times New Roman"/>
          <w:b/>
          <w:bCs/>
          <w:sz w:val="33"/>
          <w:szCs w:val="32"/>
          <w:highlight w:val="none"/>
          <w:lang w:val="en-US" w:eastAsia="zh-CN" w:bidi="ar-SA"/>
        </w:rPr>
        <w:t>整改进度：</w:t>
      </w:r>
      <w:r>
        <w:rPr>
          <w:rFonts w:hint="default" w:ascii="Times New Roman" w:hAnsi="Times New Roman" w:eastAsia="仿宋_GB2312" w:cs="Times New Roman"/>
          <w:color w:val="auto"/>
          <w:sz w:val="33"/>
          <w:szCs w:val="33"/>
          <w:highlight w:val="none"/>
          <w:lang w:val="en-US" w:eastAsia="zh-CN"/>
        </w:rPr>
        <w:t>已完成</w:t>
      </w:r>
    </w:p>
    <w:p w14:paraId="7A8991C6">
      <w:pPr>
        <w:pStyle w:val="9"/>
        <w:keepNext w:val="0"/>
        <w:keepLines w:val="0"/>
        <w:pageBreakBefore w:val="0"/>
        <w:widowControl w:val="0"/>
        <w:kinsoku/>
        <w:wordWrap/>
        <w:overflowPunct/>
        <w:topLinePunct w:val="0"/>
        <w:autoSpaceDE/>
        <w:autoSpaceDN/>
        <w:bidi w:val="0"/>
        <w:adjustRightInd w:val="0"/>
        <w:snapToGrid w:val="0"/>
        <w:spacing w:line="592" w:lineRule="exact"/>
        <w:ind w:left="0" w:leftChars="0" w:right="0" w:rightChars="0" w:firstLine="663" w:firstLineChars="200"/>
        <w:jc w:val="both"/>
        <w:textAlignment w:val="auto"/>
        <w:rPr>
          <w:rFonts w:hint="default" w:ascii="Times New Roman" w:hAnsi="Times New Roman" w:eastAsia="楷体_GB2312" w:cs="Times New Roman"/>
          <w:b/>
          <w:bCs/>
          <w:color w:val="auto"/>
          <w:kern w:val="2"/>
          <w:sz w:val="33"/>
          <w:szCs w:val="32"/>
          <w:highlight w:val="none"/>
          <w:lang w:val="en-US" w:eastAsia="zh-CN" w:bidi="ar-SA"/>
        </w:rPr>
      </w:pPr>
      <w:r>
        <w:rPr>
          <w:rFonts w:hint="default" w:ascii="Times New Roman" w:hAnsi="Times New Roman" w:eastAsia="楷体_GB2312" w:cs="Times New Roman"/>
          <w:b/>
          <w:bCs/>
          <w:color w:val="auto"/>
          <w:sz w:val="33"/>
          <w:szCs w:val="33"/>
          <w:highlight w:val="none"/>
          <w:lang w:val="en-US" w:eastAsia="zh-CN" w:bidi="ar-SA"/>
        </w:rPr>
        <w:t>8.</w:t>
      </w:r>
      <w:r>
        <w:rPr>
          <w:rFonts w:hint="default" w:ascii="Times New Roman" w:hAnsi="Times New Roman" w:eastAsia="楷体_GB2312" w:cs="Times New Roman"/>
          <w:b/>
          <w:bCs/>
          <w:color w:val="auto"/>
          <w:kern w:val="2"/>
          <w:sz w:val="33"/>
          <w:szCs w:val="32"/>
          <w:highlight w:val="none"/>
          <w:lang w:val="en-US" w:eastAsia="zh-CN" w:bidi="ar-SA"/>
        </w:rPr>
        <w:t>合同签订不严谨、不规范</w:t>
      </w:r>
      <w:r>
        <w:rPr>
          <w:rFonts w:hint="eastAsia" w:ascii="Times New Roman" w:hAnsi="Times New Roman" w:eastAsia="楷体_GB2312" w:cs="Times New Roman"/>
          <w:b/>
          <w:bCs/>
          <w:color w:val="auto"/>
          <w:kern w:val="2"/>
          <w:sz w:val="33"/>
          <w:szCs w:val="32"/>
          <w:highlight w:val="none"/>
          <w:lang w:val="en-US" w:eastAsia="zh-CN" w:bidi="ar-SA"/>
        </w:rPr>
        <w:t>。</w:t>
      </w:r>
    </w:p>
    <w:p w14:paraId="68720EE7">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sz w:val="33"/>
          <w:szCs w:val="32"/>
          <w:highlight w:val="none"/>
        </w:rPr>
      </w:pPr>
      <w:r>
        <w:rPr>
          <w:rFonts w:hint="default" w:ascii="Times New Roman" w:hAnsi="Times New Roman" w:eastAsia="楷体_GB2312" w:cs="Times New Roman"/>
          <w:b/>
          <w:bCs/>
          <w:sz w:val="33"/>
          <w:szCs w:val="32"/>
          <w:highlight w:val="none"/>
          <w:lang w:val="en-US" w:eastAsia="zh-CN" w:bidi="ar-SA"/>
        </w:rPr>
        <w:t>整改情况：</w:t>
      </w:r>
      <w:r>
        <w:rPr>
          <w:rFonts w:hint="default" w:ascii="Times New Roman" w:hAnsi="Times New Roman" w:eastAsia="仿宋_GB2312" w:cs="Times New Roman"/>
          <w:b/>
          <w:bCs/>
          <w:color w:val="000000"/>
          <w:kern w:val="2"/>
          <w:sz w:val="33"/>
          <w:szCs w:val="33"/>
          <w:highlight w:val="none"/>
          <w:lang w:val="en-US" w:eastAsia="zh-CN" w:bidi="ar-SA"/>
        </w:rPr>
        <w:t>一是</w:t>
      </w:r>
      <w:r>
        <w:rPr>
          <w:rFonts w:hint="default" w:ascii="Times New Roman" w:hAnsi="Times New Roman" w:eastAsia="仿宋_GB2312" w:cs="Times New Roman"/>
          <w:b w:val="0"/>
          <w:bCs w:val="0"/>
          <w:color w:val="000000"/>
          <w:kern w:val="2"/>
          <w:sz w:val="33"/>
          <w:szCs w:val="33"/>
          <w:highlight w:val="none"/>
          <w:lang w:val="en-US" w:eastAsia="zh-CN" w:bidi="ar-SA"/>
        </w:rPr>
        <w:t>对于个人名义签订合同的问题进行说明，并以村民委员会的名义补签合同。</w:t>
      </w:r>
      <w:r>
        <w:rPr>
          <w:rFonts w:hint="default" w:ascii="Times New Roman" w:hAnsi="Times New Roman" w:eastAsia="仿宋_GB2312" w:cs="Times New Roman"/>
          <w:b/>
          <w:bCs/>
          <w:color w:val="000000"/>
          <w:kern w:val="2"/>
          <w:sz w:val="33"/>
          <w:szCs w:val="33"/>
          <w:highlight w:val="none"/>
          <w:lang w:val="en-US" w:eastAsia="zh-CN" w:bidi="ar-SA"/>
        </w:rPr>
        <w:t>二是</w:t>
      </w:r>
      <w:r>
        <w:rPr>
          <w:rFonts w:hint="default" w:ascii="Times New Roman" w:hAnsi="Times New Roman" w:eastAsia="仿宋_GB2312" w:cs="Times New Roman"/>
          <w:b w:val="0"/>
          <w:bCs w:val="0"/>
          <w:color w:val="000000"/>
          <w:kern w:val="2"/>
          <w:sz w:val="33"/>
          <w:szCs w:val="33"/>
          <w:highlight w:val="none"/>
          <w:lang w:val="en-US" w:eastAsia="zh-CN" w:bidi="ar-SA"/>
        </w:rPr>
        <w:t>今后将严格按照合同要求规范签订合同</w:t>
      </w:r>
      <w:r>
        <w:rPr>
          <w:rFonts w:hint="default" w:ascii="Times New Roman" w:hAnsi="Times New Roman" w:eastAsia="仿宋_GB2312" w:cs="Times New Roman"/>
          <w:sz w:val="33"/>
          <w:szCs w:val="32"/>
          <w:highlight w:val="none"/>
          <w:lang w:val="en-US" w:eastAsia="zh-CN" w:bidi="ar-SA"/>
        </w:rPr>
        <w:t>，杜绝村干部个人以村集体名义签订任何与村集体相关的合同和协议。</w:t>
      </w:r>
    </w:p>
    <w:p w14:paraId="3E497E89">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sz w:val="33"/>
          <w:szCs w:val="32"/>
          <w:highlight w:val="none"/>
          <w:lang w:val="en-US" w:eastAsia="zh-CN"/>
        </w:rPr>
      </w:pPr>
      <w:r>
        <w:rPr>
          <w:rFonts w:hint="default" w:ascii="Times New Roman" w:hAnsi="Times New Roman" w:eastAsia="楷体_GB2312" w:cs="Times New Roman"/>
          <w:b/>
          <w:bCs/>
          <w:sz w:val="33"/>
          <w:szCs w:val="32"/>
          <w:highlight w:val="none"/>
          <w:lang w:val="en-US" w:eastAsia="zh-CN" w:bidi="ar-SA"/>
        </w:rPr>
        <w:t>整改进度：</w:t>
      </w:r>
      <w:r>
        <w:rPr>
          <w:rFonts w:hint="default" w:ascii="Times New Roman" w:hAnsi="Times New Roman" w:eastAsia="仿宋_GB2312" w:cs="Times New Roman"/>
          <w:color w:val="auto"/>
          <w:sz w:val="33"/>
          <w:szCs w:val="33"/>
          <w:highlight w:val="none"/>
          <w:lang w:val="en-US" w:eastAsia="zh-CN"/>
        </w:rPr>
        <w:t>已完成</w:t>
      </w:r>
    </w:p>
    <w:p w14:paraId="3136CCCC">
      <w:pPr>
        <w:pStyle w:val="9"/>
        <w:keepNext w:val="0"/>
        <w:keepLines w:val="0"/>
        <w:pageBreakBefore w:val="0"/>
        <w:widowControl w:val="0"/>
        <w:kinsoku/>
        <w:wordWrap/>
        <w:overflowPunct/>
        <w:topLinePunct w:val="0"/>
        <w:autoSpaceDE/>
        <w:autoSpaceDN/>
        <w:bidi w:val="0"/>
        <w:adjustRightInd w:val="0"/>
        <w:snapToGrid w:val="0"/>
        <w:spacing w:line="592" w:lineRule="exact"/>
        <w:ind w:left="0" w:leftChars="0" w:right="0" w:rightChars="0" w:firstLine="663" w:firstLineChars="200"/>
        <w:jc w:val="both"/>
        <w:textAlignment w:val="auto"/>
        <w:rPr>
          <w:rFonts w:hint="default" w:ascii="Times New Roman" w:hAnsi="Times New Roman" w:eastAsia="楷体_GB2312" w:cs="Times New Roman"/>
          <w:b/>
          <w:bCs/>
          <w:color w:val="auto"/>
          <w:kern w:val="2"/>
          <w:sz w:val="33"/>
          <w:szCs w:val="32"/>
          <w:highlight w:val="none"/>
          <w:lang w:val="en-US" w:eastAsia="zh-CN" w:bidi="ar-SA"/>
        </w:rPr>
      </w:pPr>
      <w:r>
        <w:rPr>
          <w:rFonts w:hint="default" w:ascii="Times New Roman" w:hAnsi="Times New Roman" w:eastAsia="楷体_GB2312" w:cs="Times New Roman"/>
          <w:b/>
          <w:bCs/>
          <w:color w:val="auto"/>
          <w:sz w:val="33"/>
          <w:szCs w:val="33"/>
          <w:highlight w:val="none"/>
          <w:lang w:val="en-US" w:eastAsia="zh-CN" w:bidi="ar-SA"/>
        </w:rPr>
        <w:t>9.</w:t>
      </w:r>
      <w:r>
        <w:rPr>
          <w:rFonts w:hint="default" w:ascii="Times New Roman" w:hAnsi="Times New Roman" w:eastAsia="楷体_GB2312" w:cs="Times New Roman"/>
          <w:b/>
          <w:bCs/>
          <w:color w:val="auto"/>
          <w:kern w:val="2"/>
          <w:sz w:val="33"/>
          <w:szCs w:val="32"/>
          <w:highlight w:val="none"/>
          <w:lang w:val="en-US" w:eastAsia="zh-CN" w:bidi="ar-SA"/>
        </w:rPr>
        <w:t>村集体经济组织运行不合规</w:t>
      </w:r>
      <w:r>
        <w:rPr>
          <w:rFonts w:hint="eastAsia" w:ascii="Times New Roman" w:hAnsi="Times New Roman" w:eastAsia="楷体_GB2312" w:cs="Times New Roman"/>
          <w:b/>
          <w:bCs/>
          <w:color w:val="auto"/>
          <w:kern w:val="2"/>
          <w:sz w:val="33"/>
          <w:szCs w:val="32"/>
          <w:highlight w:val="none"/>
          <w:lang w:val="en-US" w:eastAsia="zh-CN" w:bidi="ar-SA"/>
        </w:rPr>
        <w:t>。</w:t>
      </w:r>
    </w:p>
    <w:p w14:paraId="79085E0C">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b w:val="0"/>
          <w:bCs w:val="0"/>
          <w:color w:val="auto"/>
          <w:kern w:val="2"/>
          <w:sz w:val="33"/>
          <w:szCs w:val="33"/>
          <w:highlight w:val="none"/>
          <w:lang w:val="en-US" w:eastAsia="zh-CN" w:bidi="ar-SA"/>
        </w:rPr>
      </w:pPr>
      <w:r>
        <w:rPr>
          <w:rFonts w:hint="default" w:ascii="Times New Roman" w:hAnsi="Times New Roman" w:eastAsia="楷体_GB2312" w:cs="Times New Roman"/>
          <w:b/>
          <w:bCs/>
          <w:color w:val="auto"/>
          <w:sz w:val="33"/>
          <w:szCs w:val="32"/>
          <w:highlight w:val="none"/>
          <w:lang w:val="en-US" w:eastAsia="zh-CN" w:bidi="ar-SA"/>
        </w:rPr>
        <w:t>整改情况：</w:t>
      </w:r>
      <w:r>
        <w:rPr>
          <w:rFonts w:hint="default" w:ascii="Times New Roman" w:hAnsi="Times New Roman" w:eastAsia="仿宋_GB2312" w:cs="Times New Roman"/>
          <w:b/>
          <w:bCs/>
          <w:color w:val="auto"/>
          <w:sz w:val="33"/>
          <w:szCs w:val="33"/>
          <w:highlight w:val="none"/>
          <w:lang w:eastAsia="zh-CN"/>
        </w:rPr>
        <w:t>一</w:t>
      </w:r>
      <w:r>
        <w:rPr>
          <w:rFonts w:hint="default" w:ascii="Times New Roman" w:hAnsi="Times New Roman" w:eastAsia="仿宋_GB2312" w:cs="Times New Roman"/>
          <w:b/>
          <w:bCs/>
          <w:color w:val="auto"/>
          <w:sz w:val="33"/>
          <w:szCs w:val="33"/>
          <w:highlight w:val="none"/>
        </w:rPr>
        <w:t>是</w:t>
      </w:r>
      <w:r>
        <w:rPr>
          <w:rFonts w:hint="default" w:ascii="Times New Roman" w:hAnsi="Times New Roman" w:eastAsia="仿宋_GB2312" w:cs="Times New Roman"/>
          <w:color w:val="auto"/>
          <w:sz w:val="33"/>
          <w:szCs w:val="33"/>
          <w:highlight w:val="none"/>
        </w:rPr>
        <w:t>定期召开成员大会、理事会、监事会并做好相关会议记录</w:t>
      </w:r>
      <w:r>
        <w:rPr>
          <w:rFonts w:hint="default" w:ascii="Times New Roman" w:hAnsi="Times New Roman" w:eastAsia="仿宋_GB2312" w:cs="Times New Roman"/>
          <w:color w:val="auto"/>
          <w:sz w:val="33"/>
          <w:szCs w:val="33"/>
          <w:highlight w:val="none"/>
          <w:lang w:eastAsia="zh-CN"/>
        </w:rPr>
        <w:t>。</w:t>
      </w:r>
      <w:r>
        <w:rPr>
          <w:rFonts w:hint="default" w:ascii="Times New Roman" w:hAnsi="Times New Roman" w:eastAsia="仿宋_GB2312" w:cs="Times New Roman"/>
          <w:b/>
          <w:bCs/>
          <w:color w:val="auto"/>
          <w:sz w:val="33"/>
          <w:szCs w:val="33"/>
          <w:highlight w:val="none"/>
          <w:lang w:eastAsia="zh-CN"/>
        </w:rPr>
        <w:t>二</w:t>
      </w:r>
      <w:r>
        <w:rPr>
          <w:rFonts w:hint="default" w:ascii="Times New Roman" w:hAnsi="Times New Roman" w:eastAsia="仿宋_GB2312" w:cs="Times New Roman"/>
          <w:b/>
          <w:bCs/>
          <w:color w:val="auto"/>
          <w:sz w:val="33"/>
          <w:szCs w:val="33"/>
          <w:highlight w:val="none"/>
        </w:rPr>
        <w:t>是</w:t>
      </w:r>
      <w:r>
        <w:rPr>
          <w:rFonts w:hint="eastAsia" w:ascii="Times New Roman" w:hAnsi="Times New Roman" w:eastAsia="仿宋_GB2312" w:cs="Times New Roman"/>
          <w:color w:val="auto"/>
          <w:sz w:val="33"/>
          <w:szCs w:val="33"/>
          <w:highlight w:val="none"/>
          <w:lang w:eastAsia="zh-CN"/>
        </w:rPr>
        <w:t>制定规范</w:t>
      </w:r>
      <w:r>
        <w:rPr>
          <w:rFonts w:hint="default" w:ascii="Times New Roman" w:hAnsi="Times New Roman" w:eastAsia="仿宋_GB2312" w:cs="Times New Roman"/>
          <w:color w:val="auto"/>
          <w:sz w:val="33"/>
          <w:szCs w:val="33"/>
          <w:highlight w:val="none"/>
        </w:rPr>
        <w:t>集体经济合作社规范管理制度，制定年度收益分配方案、财务及档案管理等制度。</w:t>
      </w:r>
      <w:r>
        <w:rPr>
          <w:rFonts w:hint="default" w:ascii="Times New Roman" w:hAnsi="Times New Roman" w:eastAsia="仿宋_GB2312" w:cs="Times New Roman"/>
          <w:b/>
          <w:bCs/>
          <w:color w:val="auto"/>
          <w:kern w:val="2"/>
          <w:sz w:val="33"/>
          <w:szCs w:val="33"/>
          <w:highlight w:val="none"/>
          <w:lang w:val="en-US" w:eastAsia="zh-CN" w:bidi="ar-SA"/>
        </w:rPr>
        <w:t>三是</w:t>
      </w:r>
      <w:r>
        <w:rPr>
          <w:rFonts w:hint="default" w:ascii="Times New Roman" w:hAnsi="Times New Roman" w:eastAsia="仿宋_GB2312" w:cs="Times New Roman"/>
          <w:b w:val="0"/>
          <w:bCs w:val="0"/>
          <w:color w:val="auto"/>
          <w:sz w:val="33"/>
          <w:szCs w:val="33"/>
          <w:highlight w:val="none"/>
          <w:lang w:val="en-US" w:eastAsia="zh-CN"/>
        </w:rPr>
        <w:t>加强村“两委”干部对村集体经济组织财务业务知识和固定资产管理知识的学习。</w:t>
      </w:r>
      <w:r>
        <w:rPr>
          <w:rFonts w:hint="default" w:ascii="Times New Roman" w:hAnsi="Times New Roman" w:eastAsia="仿宋_GB2312" w:cs="Times New Roman"/>
          <w:b/>
          <w:bCs/>
          <w:color w:val="auto"/>
          <w:sz w:val="33"/>
          <w:szCs w:val="33"/>
          <w:highlight w:val="none"/>
          <w:lang w:val="en-US" w:eastAsia="zh-CN"/>
        </w:rPr>
        <w:t>四是</w:t>
      </w:r>
      <w:r>
        <w:rPr>
          <w:rFonts w:hint="default" w:ascii="Times New Roman" w:hAnsi="Times New Roman" w:eastAsia="仿宋_GB2312" w:cs="Times New Roman"/>
          <w:b w:val="0"/>
          <w:bCs w:val="0"/>
          <w:color w:val="auto"/>
          <w:kern w:val="2"/>
          <w:sz w:val="33"/>
          <w:szCs w:val="33"/>
          <w:highlight w:val="none"/>
          <w:lang w:val="en-US" w:eastAsia="zh-CN" w:bidi="ar-SA"/>
        </w:rPr>
        <w:t>将购置的办公家具进行固定资产登记；经核实，对支付给洪观德个人</w:t>
      </w:r>
      <w:r>
        <w:rPr>
          <w:rFonts w:hint="default" w:ascii="Times New Roman" w:hAnsi="Times New Roman" w:eastAsia="仿宋_GB2312" w:cs="Times New Roman"/>
          <w:color w:val="auto"/>
          <w:sz w:val="33"/>
          <w:szCs w:val="33"/>
          <w:highlight w:val="none"/>
          <w:lang w:val="en-US" w:eastAsia="zh-CN"/>
        </w:rPr>
        <w:t>2021年农资废弃物资金有发票，以后将加强票据的管理</w:t>
      </w:r>
      <w:r>
        <w:rPr>
          <w:rFonts w:hint="eastAsia" w:ascii="Times New Roman" w:hAnsi="Times New Roman" w:eastAsia="仿宋_GB2312" w:cs="Times New Roman"/>
          <w:color w:val="auto"/>
          <w:sz w:val="33"/>
          <w:szCs w:val="33"/>
          <w:highlight w:val="none"/>
          <w:lang w:val="en-US" w:eastAsia="zh-CN"/>
        </w:rPr>
        <w:t>。</w:t>
      </w:r>
      <w:r>
        <w:rPr>
          <w:rFonts w:hint="eastAsia" w:ascii="Times New Roman" w:hAnsi="Times New Roman" w:eastAsia="仿宋_GB2312" w:cs="Times New Roman"/>
          <w:b/>
          <w:bCs/>
          <w:color w:val="auto"/>
          <w:sz w:val="33"/>
          <w:szCs w:val="33"/>
          <w:highlight w:val="none"/>
          <w:lang w:val="en-US" w:eastAsia="zh-CN"/>
        </w:rPr>
        <w:t>五是</w:t>
      </w:r>
      <w:r>
        <w:rPr>
          <w:rFonts w:hint="eastAsia" w:ascii="Times New Roman" w:hAnsi="Times New Roman" w:eastAsia="仿宋_GB2312" w:cs="Times New Roman"/>
          <w:b w:val="0"/>
          <w:bCs w:val="0"/>
          <w:color w:val="auto"/>
          <w:sz w:val="33"/>
          <w:szCs w:val="33"/>
          <w:highlight w:val="none"/>
          <w:lang w:val="en-US" w:eastAsia="zh-CN"/>
        </w:rPr>
        <w:t>关于“将应由村委支付的广告费3255元在村集体经济合作社列支”问题，由于修建新办公楼的钱，上级是下达到集体经济账户中，使用该资金支付制作广告费用。</w:t>
      </w:r>
    </w:p>
    <w:p w14:paraId="062CECC5">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sz w:val="33"/>
          <w:szCs w:val="32"/>
          <w:highlight w:val="none"/>
          <w:lang w:val="en-US" w:eastAsia="zh-CN"/>
        </w:rPr>
      </w:pPr>
      <w:r>
        <w:rPr>
          <w:rFonts w:hint="default" w:ascii="Times New Roman" w:hAnsi="Times New Roman" w:eastAsia="楷体_GB2312" w:cs="Times New Roman"/>
          <w:b/>
          <w:bCs/>
          <w:sz w:val="33"/>
          <w:szCs w:val="32"/>
          <w:highlight w:val="none"/>
          <w:lang w:val="en-US" w:eastAsia="zh-CN" w:bidi="ar-SA"/>
        </w:rPr>
        <w:t>整改进度：</w:t>
      </w:r>
      <w:r>
        <w:rPr>
          <w:rFonts w:hint="default" w:ascii="Times New Roman" w:hAnsi="Times New Roman" w:eastAsia="仿宋_GB2312" w:cs="Times New Roman"/>
          <w:color w:val="auto"/>
          <w:sz w:val="33"/>
          <w:szCs w:val="33"/>
          <w:highlight w:val="none"/>
          <w:lang w:val="en-US" w:eastAsia="zh-CN"/>
        </w:rPr>
        <w:t>已完成</w:t>
      </w:r>
    </w:p>
    <w:p w14:paraId="6FD60D31">
      <w:pPr>
        <w:pStyle w:val="9"/>
        <w:keepNext w:val="0"/>
        <w:keepLines w:val="0"/>
        <w:pageBreakBefore w:val="0"/>
        <w:widowControl w:val="0"/>
        <w:numPr>
          <w:ilvl w:val="0"/>
          <w:numId w:val="0"/>
        </w:numPr>
        <w:suppressAutoHyphens/>
        <w:kinsoku/>
        <w:wordWrap/>
        <w:overflowPunct/>
        <w:topLinePunct w:val="0"/>
        <w:autoSpaceDE/>
        <w:autoSpaceDN/>
        <w:bidi w:val="0"/>
        <w:spacing w:line="592" w:lineRule="exact"/>
        <w:ind w:left="0" w:leftChars="0" w:right="0" w:rightChars="0" w:firstLine="663" w:firstLineChars="200"/>
        <w:textAlignment w:val="auto"/>
        <w:rPr>
          <w:rFonts w:hint="default" w:ascii="Times New Roman" w:hAnsi="Times New Roman" w:eastAsia="楷体_GB2312" w:cs="Times New Roman"/>
          <w:b/>
          <w:bCs/>
          <w:color w:val="auto"/>
          <w:kern w:val="2"/>
          <w:sz w:val="33"/>
          <w:szCs w:val="32"/>
          <w:highlight w:val="none"/>
          <w:lang w:val="en-US" w:eastAsia="zh-CN" w:bidi="ar-SA"/>
        </w:rPr>
      </w:pPr>
      <w:r>
        <w:rPr>
          <w:rFonts w:hint="default" w:ascii="Times New Roman" w:hAnsi="Times New Roman" w:eastAsia="楷体_GB2312" w:cs="Times New Roman"/>
          <w:b/>
          <w:bCs/>
          <w:color w:val="auto"/>
          <w:sz w:val="33"/>
          <w:szCs w:val="33"/>
          <w:highlight w:val="none"/>
          <w:lang w:val="en-US" w:eastAsia="zh-CN" w:bidi="ar-SA"/>
        </w:rPr>
        <w:t>10.</w:t>
      </w:r>
      <w:r>
        <w:rPr>
          <w:rFonts w:hint="default" w:ascii="Times New Roman" w:hAnsi="Times New Roman" w:eastAsia="楷体_GB2312" w:cs="Times New Roman"/>
          <w:b/>
          <w:bCs/>
          <w:color w:val="auto"/>
          <w:kern w:val="2"/>
          <w:sz w:val="33"/>
          <w:szCs w:val="32"/>
          <w:highlight w:val="none"/>
          <w:lang w:val="en-US" w:eastAsia="zh-CN" w:bidi="ar-SA"/>
        </w:rPr>
        <w:t>党内政治生活不严肃</w:t>
      </w:r>
      <w:r>
        <w:rPr>
          <w:rFonts w:hint="eastAsia" w:ascii="Times New Roman" w:hAnsi="Times New Roman" w:eastAsia="楷体_GB2312" w:cs="Times New Roman"/>
          <w:b/>
          <w:bCs/>
          <w:color w:val="auto"/>
          <w:kern w:val="2"/>
          <w:sz w:val="33"/>
          <w:szCs w:val="32"/>
          <w:highlight w:val="none"/>
          <w:lang w:val="en-US" w:eastAsia="zh-CN" w:bidi="ar-SA"/>
        </w:rPr>
        <w:t>。</w:t>
      </w:r>
    </w:p>
    <w:p w14:paraId="6B019DAE">
      <w:pPr>
        <w:keepNext w:val="0"/>
        <w:keepLines w:val="0"/>
        <w:pageBreakBefore w:val="0"/>
        <w:widowControl w:val="0"/>
        <w:kinsoku/>
        <w:wordWrap/>
        <w:overflowPunct/>
        <w:topLinePunct w:val="0"/>
        <w:autoSpaceDE/>
        <w:autoSpaceDN/>
        <w:bidi w:val="0"/>
        <w:spacing w:line="592" w:lineRule="exact"/>
        <w:ind w:left="0" w:leftChars="0" w:right="0" w:rightChars="0" w:firstLine="663" w:firstLineChars="200"/>
        <w:textAlignment w:val="auto"/>
        <w:rPr>
          <w:rFonts w:hint="default" w:ascii="Times New Roman" w:hAnsi="Times New Roman" w:eastAsia="仿宋_GB2312" w:cs="Times New Roman"/>
          <w:color w:val="000000"/>
          <w:sz w:val="33"/>
          <w:szCs w:val="33"/>
          <w:highlight w:val="none"/>
          <w:lang w:eastAsia="zh-CN"/>
        </w:rPr>
      </w:pPr>
      <w:r>
        <w:rPr>
          <w:rFonts w:hint="default" w:ascii="Times New Roman" w:hAnsi="Times New Roman" w:eastAsia="楷体_GB2312" w:cs="Times New Roman"/>
          <w:b/>
          <w:bCs/>
          <w:sz w:val="33"/>
          <w:szCs w:val="32"/>
          <w:highlight w:val="none"/>
          <w:lang w:val="en-US" w:eastAsia="zh-CN" w:bidi="ar-SA"/>
        </w:rPr>
        <w:t>整改情况：</w:t>
      </w:r>
      <w:r>
        <w:rPr>
          <w:rFonts w:hint="default" w:ascii="Times New Roman" w:hAnsi="Times New Roman" w:eastAsia="仿宋_GB2312" w:cs="Times New Roman"/>
          <w:b/>
          <w:bCs/>
          <w:color w:val="000000"/>
          <w:kern w:val="2"/>
          <w:sz w:val="33"/>
          <w:szCs w:val="33"/>
          <w:highlight w:val="none"/>
          <w:lang w:val="en-US" w:eastAsia="zh-CN" w:bidi="ar-SA"/>
        </w:rPr>
        <w:t>一是</w:t>
      </w:r>
      <w:r>
        <w:rPr>
          <w:rFonts w:hint="default" w:ascii="Times New Roman" w:hAnsi="Times New Roman" w:eastAsia="仿宋_GB2312" w:cs="Times New Roman"/>
          <w:b w:val="0"/>
          <w:bCs w:val="0"/>
          <w:color w:val="000000"/>
          <w:kern w:val="2"/>
          <w:sz w:val="33"/>
          <w:szCs w:val="33"/>
          <w:highlight w:val="none"/>
          <w:lang w:val="en-US" w:eastAsia="zh-CN" w:bidi="ar-SA"/>
        </w:rPr>
        <w:t>加强对党内组织制度的学习，</w:t>
      </w:r>
      <w:r>
        <w:rPr>
          <w:rFonts w:hint="eastAsia" w:ascii="Times New Roman" w:hAnsi="Times New Roman" w:eastAsia="仿宋_GB2312" w:cs="Times New Roman"/>
          <w:b w:val="0"/>
          <w:bCs w:val="0"/>
          <w:color w:val="000000"/>
          <w:kern w:val="2"/>
          <w:sz w:val="33"/>
          <w:szCs w:val="33"/>
          <w:highlight w:val="none"/>
          <w:lang w:val="en-US" w:eastAsia="zh-CN" w:bidi="ar-SA"/>
        </w:rPr>
        <w:t>举一反三，对支部手册逐步完善。</w:t>
      </w:r>
      <w:r>
        <w:rPr>
          <w:rStyle w:val="16"/>
          <w:rFonts w:hint="default" w:ascii="Times New Roman" w:hAnsi="Times New Roman" w:eastAsia="仿宋_GB2312" w:cs="Times New Roman"/>
          <w:b/>
          <w:bCs/>
          <w:i w:val="0"/>
          <w:caps w:val="0"/>
          <w:color w:val="000000"/>
          <w:spacing w:val="0"/>
          <w:sz w:val="33"/>
          <w:szCs w:val="33"/>
          <w:highlight w:val="none"/>
          <w:shd w:val="clear" w:color="auto" w:fill="FFFFFF"/>
          <w:lang w:eastAsia="zh-CN"/>
        </w:rPr>
        <w:t>二</w:t>
      </w:r>
      <w:r>
        <w:rPr>
          <w:rStyle w:val="16"/>
          <w:rFonts w:hint="default" w:ascii="Times New Roman" w:hAnsi="Times New Roman" w:eastAsia="仿宋_GB2312" w:cs="Times New Roman"/>
          <w:b/>
          <w:bCs/>
          <w:i w:val="0"/>
          <w:caps w:val="0"/>
          <w:color w:val="000000"/>
          <w:spacing w:val="0"/>
          <w:sz w:val="33"/>
          <w:szCs w:val="33"/>
          <w:highlight w:val="none"/>
          <w:shd w:val="clear" w:color="auto" w:fill="FFFFFF"/>
          <w:lang w:val="en-US" w:eastAsia="zh-CN"/>
        </w:rPr>
        <w:t>是</w:t>
      </w:r>
      <w:r>
        <w:rPr>
          <w:rStyle w:val="16"/>
          <w:rFonts w:hint="eastAsia" w:ascii="Times New Roman" w:hAnsi="Times New Roman" w:eastAsia="仿宋_GB2312" w:cs="Times New Roman"/>
          <w:b w:val="0"/>
          <w:bCs w:val="0"/>
          <w:i w:val="0"/>
          <w:caps w:val="0"/>
          <w:color w:val="000000"/>
          <w:spacing w:val="0"/>
          <w:sz w:val="33"/>
          <w:szCs w:val="33"/>
          <w:highlight w:val="none"/>
          <w:shd w:val="clear" w:color="auto" w:fill="FFFFFF"/>
          <w:lang w:val="en-US" w:eastAsia="zh-CN"/>
        </w:rPr>
        <w:t>2月</w:t>
      </w:r>
      <w:r>
        <w:rPr>
          <w:rFonts w:hint="default" w:ascii="Times New Roman" w:hAnsi="Times New Roman" w:eastAsia="仿宋_GB2312" w:cs="Times New Roman"/>
          <w:b w:val="0"/>
          <w:bCs w:val="0"/>
          <w:color w:val="000000"/>
          <w:kern w:val="2"/>
          <w:sz w:val="33"/>
          <w:szCs w:val="33"/>
          <w:highlight w:val="none"/>
          <w:lang w:val="en-US" w:eastAsia="zh-CN" w:bidi="ar-SA"/>
        </w:rPr>
        <w:t>召开</w:t>
      </w:r>
      <w:r>
        <w:rPr>
          <w:rFonts w:hint="default" w:ascii="Times New Roman" w:hAnsi="Times New Roman" w:eastAsia="仿宋_GB2312" w:cs="Times New Roman"/>
          <w:b w:val="0"/>
          <w:bCs w:val="0"/>
          <w:color w:val="000000"/>
          <w:sz w:val="33"/>
          <w:szCs w:val="33"/>
          <w:highlight w:val="none"/>
          <w:lang w:val="en-US" w:eastAsia="zh-CN"/>
        </w:rPr>
        <w:t>支委会对党建重点工作进行专题研究，</w:t>
      </w:r>
      <w:r>
        <w:rPr>
          <w:rFonts w:hint="default" w:ascii="Times New Roman" w:hAnsi="Times New Roman" w:eastAsia="仿宋_GB2312" w:cs="Times New Roman"/>
          <w:b w:val="0"/>
          <w:bCs w:val="0"/>
          <w:color w:val="000000"/>
          <w:kern w:val="2"/>
          <w:sz w:val="33"/>
          <w:szCs w:val="33"/>
          <w:highlight w:val="none"/>
          <w:lang w:val="en-US" w:eastAsia="zh-CN" w:bidi="ar-SA"/>
        </w:rPr>
        <w:t>并制定年度工作计划，分析党建重点工作</w:t>
      </w:r>
      <w:r>
        <w:rPr>
          <w:rFonts w:hint="eastAsia" w:ascii="Times New Roman" w:hAnsi="Times New Roman" w:eastAsia="仿宋_GB2312" w:cs="Times New Roman"/>
          <w:b w:val="0"/>
          <w:bCs w:val="0"/>
          <w:color w:val="000000"/>
          <w:kern w:val="2"/>
          <w:sz w:val="33"/>
          <w:szCs w:val="33"/>
          <w:highlight w:val="none"/>
          <w:lang w:val="en-US" w:eastAsia="zh-CN" w:bidi="ar-SA"/>
        </w:rPr>
        <w:t>12次</w:t>
      </w:r>
      <w:r>
        <w:rPr>
          <w:rFonts w:hint="default" w:ascii="Times New Roman" w:hAnsi="Times New Roman" w:eastAsia="仿宋_GB2312" w:cs="Times New Roman"/>
          <w:b w:val="0"/>
          <w:bCs w:val="0"/>
          <w:color w:val="000000"/>
          <w:kern w:val="2"/>
          <w:sz w:val="33"/>
          <w:szCs w:val="33"/>
          <w:highlight w:val="none"/>
          <w:lang w:val="en-US" w:eastAsia="zh-CN" w:bidi="ar-SA"/>
        </w:rPr>
        <w:t>，</w:t>
      </w:r>
      <w:r>
        <w:rPr>
          <w:rFonts w:hint="eastAsia" w:ascii="Times New Roman" w:hAnsi="Times New Roman" w:eastAsia="仿宋_GB2312" w:cs="Times New Roman"/>
          <w:b w:val="0"/>
          <w:bCs w:val="0"/>
          <w:color w:val="000000"/>
          <w:kern w:val="2"/>
          <w:sz w:val="33"/>
          <w:szCs w:val="33"/>
          <w:highlight w:val="none"/>
          <w:lang w:val="en-US" w:eastAsia="zh-CN" w:bidi="ar-SA"/>
        </w:rPr>
        <w:t>12月召开总结会议并</w:t>
      </w:r>
      <w:r>
        <w:rPr>
          <w:rFonts w:hint="default" w:ascii="Times New Roman" w:hAnsi="Times New Roman" w:eastAsia="仿宋_GB2312" w:cs="Times New Roman"/>
          <w:b w:val="0"/>
          <w:bCs w:val="0"/>
          <w:color w:val="000000"/>
          <w:kern w:val="2"/>
          <w:sz w:val="33"/>
          <w:szCs w:val="33"/>
          <w:highlight w:val="none"/>
          <w:lang w:val="en-US" w:eastAsia="zh-CN" w:bidi="ar-SA"/>
        </w:rPr>
        <w:t>形成总结材料。</w:t>
      </w:r>
    </w:p>
    <w:p w14:paraId="6C832624">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sz w:val="33"/>
          <w:szCs w:val="32"/>
          <w:highlight w:val="none"/>
          <w:lang w:val="en-US" w:eastAsia="zh-CN"/>
        </w:rPr>
      </w:pPr>
      <w:r>
        <w:rPr>
          <w:rFonts w:hint="default" w:ascii="Times New Roman" w:hAnsi="Times New Roman" w:eastAsia="楷体_GB2312" w:cs="Times New Roman"/>
          <w:b/>
          <w:bCs/>
          <w:sz w:val="33"/>
          <w:szCs w:val="32"/>
          <w:highlight w:val="none"/>
          <w:lang w:val="en-US" w:eastAsia="zh-CN" w:bidi="ar-SA"/>
        </w:rPr>
        <w:t>整改进度：</w:t>
      </w:r>
      <w:r>
        <w:rPr>
          <w:rFonts w:hint="default" w:ascii="Times New Roman" w:hAnsi="Times New Roman" w:eastAsia="仿宋_GB2312" w:cs="Times New Roman"/>
          <w:color w:val="auto"/>
          <w:sz w:val="33"/>
          <w:szCs w:val="33"/>
          <w:highlight w:val="none"/>
          <w:lang w:val="en-US" w:eastAsia="zh-CN"/>
        </w:rPr>
        <w:t>已完成</w:t>
      </w:r>
    </w:p>
    <w:p w14:paraId="2D828849">
      <w:pPr>
        <w:pStyle w:val="9"/>
        <w:keepNext w:val="0"/>
        <w:keepLines w:val="0"/>
        <w:pageBreakBefore w:val="0"/>
        <w:widowControl w:val="0"/>
        <w:numPr>
          <w:ilvl w:val="0"/>
          <w:numId w:val="0"/>
        </w:numPr>
        <w:suppressAutoHyphens/>
        <w:kinsoku/>
        <w:wordWrap/>
        <w:overflowPunct/>
        <w:topLinePunct w:val="0"/>
        <w:autoSpaceDE/>
        <w:autoSpaceDN/>
        <w:bidi w:val="0"/>
        <w:spacing w:line="592" w:lineRule="exact"/>
        <w:ind w:left="0" w:leftChars="0" w:right="0" w:rightChars="0" w:firstLine="663" w:firstLineChars="200"/>
        <w:textAlignment w:val="auto"/>
        <w:rPr>
          <w:rFonts w:hint="default" w:ascii="Times New Roman" w:hAnsi="Times New Roman" w:eastAsia="楷体_GB2312" w:cs="Times New Roman"/>
          <w:b/>
          <w:bCs/>
          <w:color w:val="auto"/>
          <w:kern w:val="2"/>
          <w:sz w:val="33"/>
          <w:szCs w:val="32"/>
          <w:highlight w:val="none"/>
          <w:lang w:val="en-US" w:eastAsia="zh-CN" w:bidi="ar-SA"/>
        </w:rPr>
      </w:pPr>
      <w:r>
        <w:rPr>
          <w:rFonts w:hint="default" w:ascii="Times New Roman" w:hAnsi="Times New Roman" w:eastAsia="楷体_GB2312" w:cs="Times New Roman"/>
          <w:b/>
          <w:bCs/>
          <w:color w:val="auto"/>
          <w:sz w:val="33"/>
          <w:szCs w:val="33"/>
          <w:highlight w:val="none"/>
          <w:lang w:val="en-US" w:eastAsia="zh-CN" w:bidi="ar-SA"/>
        </w:rPr>
        <w:t>11.</w:t>
      </w:r>
      <w:r>
        <w:rPr>
          <w:rFonts w:hint="default" w:ascii="Times New Roman" w:hAnsi="Times New Roman" w:eastAsia="楷体_GB2312" w:cs="Times New Roman"/>
          <w:b/>
          <w:bCs/>
          <w:color w:val="auto"/>
          <w:kern w:val="2"/>
          <w:sz w:val="33"/>
          <w:szCs w:val="32"/>
          <w:highlight w:val="none"/>
          <w:lang w:val="en-US" w:eastAsia="zh-CN" w:bidi="ar-SA"/>
        </w:rPr>
        <w:t>党员教育管理有短板</w:t>
      </w:r>
      <w:r>
        <w:rPr>
          <w:rFonts w:hint="eastAsia" w:ascii="Times New Roman" w:hAnsi="Times New Roman" w:eastAsia="楷体_GB2312" w:cs="Times New Roman"/>
          <w:b/>
          <w:bCs/>
          <w:color w:val="auto"/>
          <w:kern w:val="2"/>
          <w:sz w:val="33"/>
          <w:szCs w:val="32"/>
          <w:highlight w:val="none"/>
          <w:lang w:val="en-US" w:eastAsia="zh-CN" w:bidi="ar-SA"/>
        </w:rPr>
        <w:t>。</w:t>
      </w:r>
    </w:p>
    <w:p w14:paraId="6009E37E">
      <w:pPr>
        <w:keepNext w:val="0"/>
        <w:keepLines w:val="0"/>
        <w:pageBreakBefore w:val="0"/>
        <w:widowControl w:val="0"/>
        <w:kinsoku/>
        <w:wordWrap/>
        <w:overflowPunct/>
        <w:topLinePunct w:val="0"/>
        <w:autoSpaceDE/>
        <w:autoSpaceDN/>
        <w:bidi w:val="0"/>
        <w:spacing w:line="592" w:lineRule="exact"/>
        <w:ind w:left="0" w:leftChars="0" w:right="0" w:rightChars="0" w:firstLine="663" w:firstLineChars="200"/>
        <w:textAlignment w:val="auto"/>
        <w:rPr>
          <w:rFonts w:hint="default" w:ascii="Times New Roman" w:hAnsi="Times New Roman" w:eastAsia="仿宋_GB2312" w:cs="Times New Roman"/>
          <w:color w:val="000000"/>
          <w:sz w:val="33"/>
          <w:szCs w:val="33"/>
          <w:highlight w:val="none"/>
          <w:lang w:val="en-US" w:eastAsia="zh-CN"/>
        </w:rPr>
      </w:pPr>
      <w:r>
        <w:rPr>
          <w:rFonts w:hint="default" w:ascii="Times New Roman" w:hAnsi="Times New Roman" w:eastAsia="楷体_GB2312" w:cs="Times New Roman"/>
          <w:b/>
          <w:bCs/>
          <w:sz w:val="33"/>
          <w:szCs w:val="32"/>
          <w:highlight w:val="none"/>
          <w:lang w:val="en-US" w:eastAsia="zh-CN" w:bidi="ar-SA"/>
        </w:rPr>
        <w:t>整改情况：</w:t>
      </w:r>
      <w:r>
        <w:rPr>
          <w:rFonts w:hint="default" w:ascii="Times New Roman" w:hAnsi="Times New Roman" w:eastAsia="仿宋_GB2312" w:cs="Times New Roman"/>
          <w:b/>
          <w:bCs/>
          <w:color w:val="000000"/>
          <w:kern w:val="2"/>
          <w:sz w:val="33"/>
          <w:szCs w:val="33"/>
          <w:highlight w:val="none"/>
          <w:lang w:val="en-US" w:eastAsia="zh-CN" w:bidi="ar-SA"/>
        </w:rPr>
        <w:t>一是</w:t>
      </w:r>
      <w:r>
        <w:rPr>
          <w:rFonts w:hint="default" w:ascii="Times New Roman" w:hAnsi="Times New Roman" w:eastAsia="仿宋_GB2312" w:cs="Times New Roman"/>
          <w:b w:val="0"/>
          <w:bCs w:val="0"/>
          <w:color w:val="000000"/>
          <w:kern w:val="2"/>
          <w:sz w:val="33"/>
          <w:szCs w:val="33"/>
          <w:highlight w:val="none"/>
          <w:lang w:val="en-US" w:eastAsia="zh-CN" w:bidi="ar-SA"/>
        </w:rPr>
        <w:t>积极安排村党务工作者参加镇党委组织的党务知识培训。</w:t>
      </w:r>
      <w:r>
        <w:rPr>
          <w:rFonts w:hint="default" w:ascii="Times New Roman" w:hAnsi="Times New Roman" w:eastAsia="仿宋_GB2312" w:cs="Times New Roman"/>
          <w:b/>
          <w:bCs/>
          <w:color w:val="000000"/>
          <w:kern w:val="2"/>
          <w:sz w:val="33"/>
          <w:szCs w:val="33"/>
          <w:highlight w:val="none"/>
          <w:lang w:val="en-US" w:eastAsia="zh-CN" w:bidi="ar-SA"/>
        </w:rPr>
        <w:t>二是</w:t>
      </w:r>
      <w:r>
        <w:rPr>
          <w:rFonts w:hint="default" w:ascii="Times New Roman" w:hAnsi="Times New Roman" w:eastAsia="仿宋_GB2312" w:cs="Times New Roman"/>
          <w:b w:val="0"/>
          <w:bCs w:val="0"/>
          <w:color w:val="000000"/>
          <w:kern w:val="2"/>
          <w:sz w:val="33"/>
          <w:szCs w:val="33"/>
          <w:highlight w:val="none"/>
          <w:lang w:val="en-US" w:eastAsia="zh-CN" w:bidi="ar-SA"/>
        </w:rPr>
        <w:t>积极动员宣传党员参加组织生活，针对在外务工党员通过微信群等线上平台上传学习资料，对于年老体弱、行动不便的，开展送学上门行动，保证党员参与度。</w:t>
      </w:r>
      <w:r>
        <w:rPr>
          <w:rFonts w:hint="default" w:ascii="Times New Roman" w:hAnsi="Times New Roman" w:eastAsia="仿宋_GB2312" w:cs="Times New Roman"/>
          <w:b/>
          <w:bCs/>
          <w:color w:val="000000"/>
          <w:kern w:val="2"/>
          <w:sz w:val="33"/>
          <w:szCs w:val="33"/>
          <w:highlight w:val="none"/>
          <w:lang w:val="en-US" w:eastAsia="zh-CN" w:bidi="ar-SA"/>
        </w:rPr>
        <w:t>三是</w:t>
      </w:r>
      <w:r>
        <w:rPr>
          <w:rFonts w:hint="default" w:ascii="Times New Roman" w:hAnsi="Times New Roman" w:eastAsia="仿宋_GB2312" w:cs="Times New Roman"/>
          <w:b w:val="0"/>
          <w:bCs w:val="0"/>
          <w:sz w:val="33"/>
          <w:szCs w:val="32"/>
          <w:highlight w:val="none"/>
          <w:lang w:eastAsia="zh-CN" w:bidi="ar-SA"/>
        </w:rPr>
        <w:t>严格按照市委组织部《关于转发</w:t>
      </w:r>
      <w:r>
        <w:rPr>
          <w:rFonts w:hint="eastAsia" w:ascii="Times New Roman" w:hAnsi="Times New Roman" w:eastAsia="仿宋_GB2312" w:cs="Times New Roman"/>
          <w:b w:val="0"/>
          <w:bCs w:val="0"/>
          <w:sz w:val="33"/>
          <w:szCs w:val="32"/>
          <w:highlight w:val="none"/>
          <w:lang w:eastAsia="zh-CN" w:bidi="ar-SA"/>
        </w:rPr>
        <w:t>〈</w:t>
      </w:r>
      <w:r>
        <w:rPr>
          <w:rFonts w:hint="default" w:ascii="Times New Roman" w:hAnsi="Times New Roman" w:eastAsia="仿宋_GB2312" w:cs="Times New Roman"/>
          <w:b w:val="0"/>
          <w:bCs w:val="0"/>
          <w:sz w:val="33"/>
          <w:szCs w:val="32"/>
          <w:highlight w:val="none"/>
          <w:lang w:eastAsia="zh-CN" w:bidi="ar-SA"/>
        </w:rPr>
        <w:t>自贡市党费收缴、使用和管理实施办法</w:t>
      </w:r>
      <w:r>
        <w:rPr>
          <w:rFonts w:hint="eastAsia" w:ascii="Times New Roman" w:hAnsi="Times New Roman" w:eastAsia="仿宋_GB2312" w:cs="Times New Roman"/>
          <w:b w:val="0"/>
          <w:bCs w:val="0"/>
          <w:sz w:val="33"/>
          <w:szCs w:val="32"/>
          <w:highlight w:val="none"/>
          <w:lang w:eastAsia="zh-CN" w:bidi="ar-SA"/>
        </w:rPr>
        <w:t>〉</w:t>
      </w:r>
      <w:r>
        <w:rPr>
          <w:rFonts w:hint="default" w:ascii="Times New Roman" w:hAnsi="Times New Roman" w:eastAsia="仿宋_GB2312" w:cs="Times New Roman"/>
          <w:b w:val="0"/>
          <w:bCs w:val="0"/>
          <w:sz w:val="33"/>
          <w:szCs w:val="32"/>
          <w:highlight w:val="none"/>
          <w:lang w:eastAsia="zh-CN" w:bidi="ar-SA"/>
        </w:rPr>
        <w:t>的通知》（贡委组通〔2018〕39号）文件要求，按规定比例补交</w:t>
      </w:r>
      <w:r>
        <w:rPr>
          <w:rFonts w:hint="default" w:ascii="Times New Roman" w:hAnsi="Times New Roman" w:eastAsia="仿宋_GB2312" w:cs="Times New Roman"/>
          <w:b w:val="0"/>
          <w:bCs w:val="0"/>
          <w:sz w:val="33"/>
          <w:szCs w:val="32"/>
          <w:highlight w:val="none"/>
          <w:lang w:val="en-US" w:eastAsia="zh-CN" w:bidi="ar-SA"/>
        </w:rPr>
        <w:t>2020年至今</w:t>
      </w:r>
      <w:r>
        <w:rPr>
          <w:rFonts w:hint="default" w:ascii="Times New Roman" w:hAnsi="Times New Roman" w:eastAsia="仿宋_GB2312" w:cs="Times New Roman"/>
          <w:b w:val="0"/>
          <w:bCs w:val="0"/>
          <w:sz w:val="33"/>
          <w:szCs w:val="32"/>
          <w:highlight w:val="none"/>
          <w:lang w:eastAsia="zh-CN" w:bidi="ar-SA"/>
        </w:rPr>
        <w:t>不足部分党费</w:t>
      </w:r>
      <w:r>
        <w:rPr>
          <w:rFonts w:hint="default" w:ascii="Times New Roman" w:hAnsi="Times New Roman" w:eastAsia="仿宋_GB2312" w:cs="Times New Roman"/>
          <w:sz w:val="33"/>
          <w:szCs w:val="32"/>
          <w:highlight w:val="none"/>
          <w:lang w:val="en-US" w:eastAsia="zh-CN" w:bidi="ar-SA"/>
        </w:rPr>
        <w:t>1858.1元，按月上缴镇党委。</w:t>
      </w:r>
    </w:p>
    <w:p w14:paraId="0822B219">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sz w:val="33"/>
          <w:szCs w:val="32"/>
          <w:highlight w:val="none"/>
          <w:lang w:val="en-US" w:eastAsia="zh-CN"/>
        </w:rPr>
      </w:pPr>
      <w:r>
        <w:rPr>
          <w:rFonts w:hint="default" w:ascii="Times New Roman" w:hAnsi="Times New Roman" w:eastAsia="楷体_GB2312" w:cs="Times New Roman"/>
          <w:b/>
          <w:bCs/>
          <w:sz w:val="33"/>
          <w:szCs w:val="32"/>
          <w:highlight w:val="none"/>
          <w:lang w:val="en-US" w:eastAsia="zh-CN" w:bidi="ar-SA"/>
        </w:rPr>
        <w:t>整改进度：</w:t>
      </w:r>
      <w:r>
        <w:rPr>
          <w:rFonts w:hint="default" w:ascii="Times New Roman" w:hAnsi="Times New Roman" w:eastAsia="仿宋_GB2312" w:cs="Times New Roman"/>
          <w:snapToGrid/>
          <w:color w:val="auto"/>
          <w:kern w:val="2"/>
          <w:sz w:val="33"/>
          <w:szCs w:val="33"/>
          <w:highlight w:val="none"/>
          <w:lang w:val="en-US" w:eastAsia="zh-CN" w:bidi="ar-SA"/>
        </w:rPr>
        <w:t>已完成</w:t>
      </w:r>
    </w:p>
    <w:p w14:paraId="606ED693">
      <w:pPr>
        <w:pStyle w:val="9"/>
        <w:keepNext w:val="0"/>
        <w:keepLines w:val="0"/>
        <w:pageBreakBefore w:val="0"/>
        <w:widowControl w:val="0"/>
        <w:numPr>
          <w:ilvl w:val="0"/>
          <w:numId w:val="0"/>
        </w:numPr>
        <w:suppressAutoHyphens/>
        <w:kinsoku/>
        <w:wordWrap/>
        <w:overflowPunct/>
        <w:topLinePunct w:val="0"/>
        <w:autoSpaceDE/>
        <w:autoSpaceDN/>
        <w:bidi w:val="0"/>
        <w:spacing w:line="592" w:lineRule="exact"/>
        <w:ind w:left="0" w:leftChars="0" w:right="0" w:rightChars="0" w:firstLine="663" w:firstLineChars="200"/>
        <w:textAlignment w:val="auto"/>
        <w:rPr>
          <w:rFonts w:hint="default" w:ascii="Times New Roman" w:hAnsi="Times New Roman" w:eastAsia="楷体_GB2312" w:cs="Times New Roman"/>
          <w:b/>
          <w:bCs/>
          <w:color w:val="auto"/>
          <w:kern w:val="2"/>
          <w:sz w:val="33"/>
          <w:szCs w:val="32"/>
          <w:highlight w:val="none"/>
          <w:lang w:val="en-US" w:eastAsia="zh-CN" w:bidi="ar-SA"/>
        </w:rPr>
      </w:pPr>
      <w:r>
        <w:rPr>
          <w:rFonts w:hint="default" w:ascii="Times New Roman" w:hAnsi="Times New Roman" w:eastAsia="楷体_GB2312" w:cs="Times New Roman"/>
          <w:b/>
          <w:bCs/>
          <w:color w:val="auto"/>
          <w:sz w:val="33"/>
          <w:szCs w:val="33"/>
          <w:highlight w:val="none"/>
          <w:lang w:val="en-US" w:eastAsia="zh-CN" w:bidi="ar-SA"/>
        </w:rPr>
        <w:t>12.</w:t>
      </w:r>
      <w:r>
        <w:rPr>
          <w:rFonts w:hint="default" w:ascii="Times New Roman" w:hAnsi="Times New Roman" w:eastAsia="楷体_GB2312" w:cs="Times New Roman"/>
          <w:b/>
          <w:bCs/>
          <w:color w:val="auto"/>
          <w:kern w:val="2"/>
          <w:sz w:val="33"/>
          <w:szCs w:val="32"/>
          <w:highlight w:val="none"/>
          <w:lang w:val="en-US" w:eastAsia="zh-CN" w:bidi="ar-SA"/>
        </w:rPr>
        <w:t>党务村务公开不及时、不规范</w:t>
      </w:r>
      <w:r>
        <w:rPr>
          <w:rFonts w:hint="eastAsia" w:ascii="Times New Roman" w:hAnsi="Times New Roman" w:eastAsia="楷体_GB2312" w:cs="Times New Roman"/>
          <w:b/>
          <w:bCs/>
          <w:color w:val="auto"/>
          <w:kern w:val="2"/>
          <w:sz w:val="33"/>
          <w:szCs w:val="32"/>
          <w:highlight w:val="none"/>
          <w:lang w:val="en-US" w:eastAsia="zh-CN" w:bidi="ar-SA"/>
        </w:rPr>
        <w:t>。</w:t>
      </w:r>
    </w:p>
    <w:p w14:paraId="4F1FBAFF">
      <w:pPr>
        <w:pStyle w:val="6"/>
        <w:keepNext w:val="0"/>
        <w:keepLines w:val="0"/>
        <w:pageBreakBefore w:val="0"/>
        <w:widowControl w:val="0"/>
        <w:numPr>
          <w:ilvl w:val="0"/>
          <w:numId w:val="0"/>
        </w:numPr>
        <w:kinsoku/>
        <w:wordWrap/>
        <w:overflowPunct/>
        <w:topLinePunct w:val="0"/>
        <w:autoSpaceDE/>
        <w:autoSpaceDN/>
        <w:bidi w:val="0"/>
        <w:adjustRightInd/>
        <w:snapToGrid/>
        <w:spacing w:line="592" w:lineRule="exact"/>
        <w:ind w:firstLine="663" w:firstLineChars="200"/>
        <w:textAlignment w:val="auto"/>
        <w:rPr>
          <w:rFonts w:hint="default" w:ascii="Times New Roman" w:hAnsi="Times New Roman" w:eastAsia="仿宋_GB2312" w:cs="Times New Roman"/>
          <w:kern w:val="2"/>
          <w:sz w:val="33"/>
          <w:szCs w:val="33"/>
          <w:highlight w:val="none"/>
          <w:lang w:val="en-US" w:eastAsia="zh-CN" w:bidi="ar-SA"/>
        </w:rPr>
      </w:pPr>
      <w:r>
        <w:rPr>
          <w:rFonts w:hint="default" w:ascii="Times New Roman" w:hAnsi="Times New Roman" w:eastAsia="楷体_GB2312" w:cs="Times New Roman"/>
          <w:b/>
          <w:bCs/>
          <w:sz w:val="33"/>
          <w:szCs w:val="32"/>
          <w:highlight w:val="none"/>
          <w:lang w:val="en-US" w:eastAsia="zh-CN" w:bidi="ar-SA"/>
        </w:rPr>
        <w:t>整改情况：</w:t>
      </w:r>
      <w:r>
        <w:rPr>
          <w:rFonts w:hint="default" w:ascii="Times New Roman" w:hAnsi="Times New Roman" w:eastAsia="仿宋_GB2312" w:cs="Times New Roman"/>
          <w:b/>
          <w:bCs/>
          <w:kern w:val="2"/>
          <w:sz w:val="33"/>
          <w:szCs w:val="33"/>
          <w:highlight w:val="none"/>
          <w:lang w:val="en-US" w:eastAsia="zh-CN" w:bidi="ar-SA"/>
        </w:rPr>
        <w:t>一是</w:t>
      </w:r>
      <w:r>
        <w:rPr>
          <w:rFonts w:hint="default" w:ascii="Times New Roman" w:hAnsi="Times New Roman" w:eastAsia="仿宋_GB2312" w:cs="Times New Roman"/>
          <w:b w:val="0"/>
          <w:kern w:val="2"/>
          <w:sz w:val="33"/>
          <w:szCs w:val="33"/>
          <w:highlight w:val="none"/>
          <w:lang w:val="en-US" w:eastAsia="zh-CN" w:bidi="ar-SA"/>
        </w:rPr>
        <w:t>开展党务居务财务公开制度的学习，及时公开年度工作计划、惠民政策、党员发展、党费收缴、财务收支等内容。</w:t>
      </w:r>
      <w:r>
        <w:rPr>
          <w:rFonts w:hint="default" w:ascii="Times New Roman" w:hAnsi="Times New Roman" w:eastAsia="仿宋_GB2312" w:cs="Times New Roman"/>
          <w:b/>
          <w:bCs/>
          <w:kern w:val="2"/>
          <w:sz w:val="33"/>
          <w:szCs w:val="33"/>
          <w:highlight w:val="none"/>
          <w:lang w:val="en-US" w:eastAsia="zh-CN" w:bidi="ar-SA"/>
        </w:rPr>
        <w:t>二是</w:t>
      </w:r>
      <w:r>
        <w:rPr>
          <w:rFonts w:hint="default" w:ascii="Times New Roman" w:hAnsi="Times New Roman" w:eastAsia="仿宋_GB2312" w:cs="Times New Roman"/>
          <w:b w:val="0"/>
          <w:kern w:val="2"/>
          <w:sz w:val="33"/>
          <w:szCs w:val="33"/>
          <w:highlight w:val="none"/>
          <w:lang w:val="en-US" w:eastAsia="zh-CN" w:bidi="ar-SA"/>
        </w:rPr>
        <w:t>加强检查监督，</w:t>
      </w:r>
      <w:r>
        <w:rPr>
          <w:rFonts w:hint="default" w:ascii="Times New Roman" w:hAnsi="Times New Roman" w:eastAsia="仿宋_GB2312" w:cs="Times New Roman"/>
          <w:kern w:val="2"/>
          <w:sz w:val="33"/>
          <w:szCs w:val="33"/>
          <w:highlight w:val="none"/>
          <w:lang w:val="en-US" w:eastAsia="zh-CN" w:bidi="ar-SA"/>
        </w:rPr>
        <w:t>村务监督委员会对公示内容进行定期和不定期检查，确保工作公开及时、规范。</w:t>
      </w:r>
    </w:p>
    <w:p w14:paraId="3903AB29">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cs="Times New Roman"/>
          <w:sz w:val="33"/>
          <w:highlight w:val="none"/>
          <w:lang w:val="en-US" w:eastAsia="zh-CN"/>
        </w:rPr>
      </w:pPr>
      <w:r>
        <w:rPr>
          <w:rFonts w:hint="default" w:ascii="Times New Roman" w:hAnsi="Times New Roman" w:eastAsia="楷体_GB2312" w:cs="Times New Roman"/>
          <w:b/>
          <w:bCs/>
          <w:sz w:val="33"/>
          <w:szCs w:val="32"/>
          <w:highlight w:val="none"/>
          <w:lang w:val="en-US" w:eastAsia="zh-CN" w:bidi="ar-SA"/>
        </w:rPr>
        <w:t>整改进度：</w:t>
      </w:r>
      <w:r>
        <w:rPr>
          <w:rFonts w:hint="default" w:ascii="Times New Roman" w:hAnsi="Times New Roman" w:eastAsia="仿宋_GB2312" w:cs="Times New Roman"/>
          <w:color w:val="auto"/>
          <w:sz w:val="33"/>
          <w:szCs w:val="33"/>
          <w:highlight w:val="none"/>
          <w:lang w:val="en-US" w:eastAsia="zh-CN"/>
        </w:rPr>
        <w:t>已完成。</w:t>
      </w:r>
    </w:p>
    <w:p w14:paraId="12FCBE0F">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0" w:firstLineChars="200"/>
        <w:textAlignment w:val="auto"/>
        <w:rPr>
          <w:rFonts w:hint="default" w:ascii="Times New Roman" w:hAnsi="Times New Roman" w:eastAsia="黑体" w:cs="Times New Roman"/>
          <w:bCs/>
          <w:sz w:val="33"/>
          <w:szCs w:val="32"/>
          <w:highlight w:val="none"/>
          <w:lang w:val="en-US" w:eastAsia="zh-CN"/>
        </w:rPr>
      </w:pPr>
      <w:r>
        <w:rPr>
          <w:rFonts w:hint="default" w:ascii="Times New Roman" w:hAnsi="Times New Roman" w:eastAsia="黑体" w:cs="Times New Roman"/>
          <w:bCs/>
          <w:sz w:val="33"/>
          <w:szCs w:val="32"/>
          <w:highlight w:val="none"/>
          <w:lang w:val="en-US" w:eastAsia="zh-CN"/>
        </w:rPr>
        <w:t>三、下一步工作安排</w:t>
      </w:r>
    </w:p>
    <w:p w14:paraId="7AC7D0A1">
      <w:pPr>
        <w:keepNext w:val="0"/>
        <w:keepLines w:val="0"/>
        <w:pageBreakBefore w:val="0"/>
        <w:widowControl w:val="0"/>
        <w:suppressAutoHyphens/>
        <w:kinsoku/>
        <w:wordWrap/>
        <w:overflowPunct/>
        <w:topLinePunct w:val="0"/>
        <w:autoSpaceDE/>
        <w:autoSpaceDN/>
        <w:bidi w:val="0"/>
        <w:adjustRightInd/>
        <w:spacing w:line="592" w:lineRule="exact"/>
        <w:ind w:left="0" w:firstLine="660" w:firstLineChars="200"/>
        <w:textAlignment w:val="auto"/>
        <w:rPr>
          <w:rFonts w:hint="default" w:ascii="Times New Roman" w:hAnsi="Times New Roman" w:eastAsia="仿宋_GB2312" w:cs="Times New Roman"/>
          <w:sz w:val="33"/>
          <w:szCs w:val="32"/>
          <w:highlight w:val="none"/>
          <w:lang w:val="en-US" w:eastAsia="zh-CN" w:bidi="ar-SA"/>
        </w:rPr>
      </w:pPr>
      <w:r>
        <w:rPr>
          <w:rFonts w:hint="default" w:ascii="Times New Roman" w:hAnsi="Times New Roman" w:eastAsia="仿宋_GB2312" w:cs="Times New Roman"/>
          <w:sz w:val="33"/>
          <w:szCs w:val="32"/>
          <w:highlight w:val="none"/>
          <w:lang w:val="en-US" w:eastAsia="zh-CN" w:bidi="ar-SA"/>
        </w:rPr>
        <w:t>艾叶镇骑龙村巡察整改工作在集中整改期间取得阶段性成效，下一步，骑龙村党支部将严格按照上级巡察整改工作要求，切实把巡察整改成果转化为各项高质量发展的成效。</w:t>
      </w:r>
    </w:p>
    <w:p w14:paraId="15209086">
      <w:pPr>
        <w:keepNext w:val="0"/>
        <w:keepLines w:val="0"/>
        <w:pageBreakBefore w:val="0"/>
        <w:widowControl w:val="0"/>
        <w:suppressAutoHyphens/>
        <w:kinsoku/>
        <w:wordWrap/>
        <w:overflowPunct/>
        <w:topLinePunct w:val="0"/>
        <w:autoSpaceDE/>
        <w:autoSpaceDN/>
        <w:bidi w:val="0"/>
        <w:adjustRightInd/>
        <w:spacing w:line="592" w:lineRule="exact"/>
        <w:ind w:left="0" w:firstLine="663" w:firstLineChars="200"/>
        <w:textAlignment w:val="auto"/>
        <w:rPr>
          <w:rFonts w:hint="default" w:ascii="Times New Roman" w:hAnsi="Times New Roman" w:eastAsia="仿宋_GB2312" w:cs="Times New Roman"/>
          <w:sz w:val="33"/>
          <w:szCs w:val="32"/>
          <w:highlight w:val="none"/>
          <w:lang w:val="en-US" w:eastAsia="zh-CN" w:bidi="ar-SA"/>
        </w:rPr>
      </w:pPr>
      <w:r>
        <w:rPr>
          <w:rFonts w:hint="default" w:ascii="Times New Roman" w:hAnsi="Times New Roman" w:eastAsia="楷体_GB2312" w:cs="Times New Roman"/>
          <w:b/>
          <w:bCs/>
          <w:sz w:val="33"/>
          <w:szCs w:val="32"/>
          <w:highlight w:val="none"/>
          <w:lang w:val="en-US" w:eastAsia="zh-CN" w:bidi="ar-SA"/>
        </w:rPr>
        <w:t>（1）持续学习贯彻习近平新时代中国特色社会主义思想。</w:t>
      </w:r>
      <w:r>
        <w:rPr>
          <w:rFonts w:hint="default" w:ascii="Times New Roman" w:hAnsi="Times New Roman" w:eastAsia="仿宋_GB2312" w:cs="Times New Roman"/>
          <w:sz w:val="33"/>
          <w:szCs w:val="32"/>
          <w:highlight w:val="none"/>
          <w:lang w:val="en-US" w:eastAsia="zh-CN" w:bidi="ar-SA"/>
        </w:rPr>
        <w:t>坚持把学习贯彻习近平新时代中国特色社会主义思想作为首要政治任务，持续深化党的创新理论武装，把学习成果转化为指导实践、推动工作的强大动力，切实增强“四个意识”、坚定“四个自信”、做到“两个维护”。</w:t>
      </w:r>
    </w:p>
    <w:p w14:paraId="414CFA39">
      <w:pPr>
        <w:keepNext w:val="0"/>
        <w:keepLines w:val="0"/>
        <w:pageBreakBefore w:val="0"/>
        <w:widowControl w:val="0"/>
        <w:suppressAutoHyphens/>
        <w:kinsoku/>
        <w:wordWrap/>
        <w:overflowPunct/>
        <w:topLinePunct w:val="0"/>
        <w:autoSpaceDE/>
        <w:autoSpaceDN/>
        <w:bidi w:val="0"/>
        <w:adjustRightInd/>
        <w:spacing w:line="592" w:lineRule="exact"/>
        <w:ind w:left="0" w:firstLine="663" w:firstLineChars="200"/>
        <w:textAlignment w:val="auto"/>
        <w:rPr>
          <w:rFonts w:hint="default" w:ascii="Times New Roman" w:hAnsi="Times New Roman" w:eastAsia="仿宋_GB2312" w:cs="Times New Roman"/>
          <w:sz w:val="33"/>
          <w:szCs w:val="32"/>
          <w:highlight w:val="none"/>
          <w:lang w:val="en-US" w:eastAsia="zh-CN" w:bidi="ar-SA"/>
        </w:rPr>
      </w:pPr>
      <w:r>
        <w:rPr>
          <w:rFonts w:hint="default" w:ascii="Times New Roman" w:hAnsi="Times New Roman" w:eastAsia="楷体_GB2312" w:cs="Times New Roman"/>
          <w:b/>
          <w:bCs/>
          <w:sz w:val="33"/>
          <w:szCs w:val="32"/>
          <w:highlight w:val="none"/>
          <w:lang w:val="en-US" w:eastAsia="zh-CN" w:bidi="ar-SA"/>
        </w:rPr>
        <w:t>（2）持续抓好巡察反馈意见整改落地见效。</w:t>
      </w:r>
      <w:r>
        <w:rPr>
          <w:rFonts w:hint="default" w:ascii="Times New Roman" w:hAnsi="Times New Roman" w:eastAsia="仿宋_GB2312" w:cs="Times New Roman"/>
          <w:sz w:val="33"/>
          <w:szCs w:val="32"/>
          <w:highlight w:val="none"/>
          <w:lang w:val="en-US" w:eastAsia="zh-CN" w:bidi="ar-SA"/>
        </w:rPr>
        <w:t>坚决担起巡察整改的政治责任和主体责任，坚持目标不变、标准不降、力度不减。对整改完成事项，定期开展“回头看”，以驰而不息、抓铁有痕的精神，不断深化巩固整改成果，全面回顾检验整改成效，确保问题不反弹、整改结果不走样。</w:t>
      </w:r>
    </w:p>
    <w:p w14:paraId="74564EEF">
      <w:pPr>
        <w:keepNext w:val="0"/>
        <w:keepLines w:val="0"/>
        <w:pageBreakBefore w:val="0"/>
        <w:widowControl w:val="0"/>
        <w:suppressAutoHyphens/>
        <w:kinsoku/>
        <w:wordWrap/>
        <w:overflowPunct/>
        <w:topLinePunct w:val="0"/>
        <w:autoSpaceDE/>
        <w:autoSpaceDN/>
        <w:bidi w:val="0"/>
        <w:adjustRightInd/>
        <w:spacing w:line="592" w:lineRule="exact"/>
        <w:ind w:left="0" w:firstLine="663" w:firstLineChars="200"/>
        <w:textAlignment w:val="auto"/>
        <w:rPr>
          <w:rFonts w:hint="default" w:ascii="Times New Roman" w:hAnsi="Times New Roman" w:eastAsia="楷体_GB2312" w:cs="Times New Roman"/>
          <w:b/>
          <w:bCs/>
          <w:sz w:val="33"/>
          <w:szCs w:val="32"/>
          <w:highlight w:val="none"/>
          <w:lang w:val="en-US" w:eastAsia="zh-CN" w:bidi="ar-SA"/>
        </w:rPr>
      </w:pPr>
      <w:r>
        <w:rPr>
          <w:rFonts w:hint="default" w:ascii="Times New Roman" w:hAnsi="Times New Roman" w:eastAsia="楷体_GB2312" w:cs="Times New Roman"/>
          <w:b/>
          <w:bCs/>
          <w:sz w:val="33"/>
          <w:szCs w:val="32"/>
          <w:highlight w:val="none"/>
          <w:lang w:val="en-US" w:eastAsia="zh-CN" w:bidi="ar-SA"/>
        </w:rPr>
        <w:t>（3）持续推动作风建设走深走实。</w:t>
      </w:r>
      <w:r>
        <w:rPr>
          <w:rFonts w:hint="default" w:ascii="Times New Roman" w:hAnsi="Times New Roman" w:eastAsia="仿宋_GB2312" w:cs="Times New Roman"/>
          <w:sz w:val="33"/>
          <w:szCs w:val="32"/>
          <w:highlight w:val="none"/>
          <w:lang w:val="en-US" w:eastAsia="zh-CN" w:bidi="ar-SA"/>
        </w:rPr>
        <w:t>坚持把巡察整改作为贯彻落实全面从严治党的有力举措，落实全面从严治党主体责任，紧盯重点领域、关键环节监督，认真组织学习贯彻中央、省、市、区纪委全会精神，充分认清党风廉政建设的形势，切实把全面从严治党主体责任和监督责任扛起来。</w:t>
      </w:r>
    </w:p>
    <w:p w14:paraId="7DEE2A6D">
      <w:pPr>
        <w:keepNext w:val="0"/>
        <w:keepLines w:val="0"/>
        <w:pageBreakBefore w:val="0"/>
        <w:widowControl w:val="0"/>
        <w:suppressAutoHyphens/>
        <w:kinsoku/>
        <w:wordWrap/>
        <w:overflowPunct/>
        <w:topLinePunct w:val="0"/>
        <w:autoSpaceDE/>
        <w:autoSpaceDN/>
        <w:bidi w:val="0"/>
        <w:adjustRightInd/>
        <w:spacing w:line="592" w:lineRule="exact"/>
        <w:ind w:left="0" w:firstLine="663" w:firstLineChars="200"/>
        <w:textAlignment w:val="auto"/>
        <w:rPr>
          <w:rFonts w:hint="default" w:ascii="Times New Roman" w:hAnsi="Times New Roman" w:eastAsia="楷体_GB2312" w:cs="Times New Roman"/>
          <w:b/>
          <w:bCs/>
          <w:sz w:val="33"/>
          <w:szCs w:val="32"/>
          <w:highlight w:val="none"/>
          <w:lang w:val="en-US" w:eastAsia="zh-CN" w:bidi="ar-SA"/>
        </w:rPr>
      </w:pPr>
    </w:p>
    <w:p w14:paraId="4D86596A">
      <w:pPr>
        <w:pStyle w:val="12"/>
        <w:rPr>
          <w:rFonts w:hint="default" w:ascii="Times New Roman" w:hAnsi="Times New Roman" w:cs="Times New Roman"/>
          <w:highlight w:val="none"/>
          <w:lang w:val="en-US" w:eastAsia="zh-CN"/>
        </w:rPr>
      </w:pPr>
    </w:p>
    <w:p w14:paraId="5812F31A">
      <w:pPr>
        <w:keepNext w:val="0"/>
        <w:keepLines w:val="0"/>
        <w:pageBreakBefore w:val="0"/>
        <w:widowControl w:val="0"/>
        <w:kinsoku/>
        <w:wordWrap/>
        <w:overflowPunct/>
        <w:topLinePunct w:val="0"/>
        <w:autoSpaceDE/>
        <w:autoSpaceDN/>
        <w:bidi w:val="0"/>
        <w:spacing w:line="592" w:lineRule="exact"/>
        <w:jc w:val="right"/>
        <w:textAlignment w:val="auto"/>
        <w:rPr>
          <w:rFonts w:hint="default" w:ascii="Times New Roman" w:hAnsi="Times New Roman" w:eastAsia="仿宋_GB2312" w:cs="Times New Roman"/>
          <w:sz w:val="33"/>
          <w:szCs w:val="32"/>
          <w:highlight w:val="none"/>
          <w:lang w:eastAsia="zh-CN" w:bidi="ar-SA"/>
        </w:rPr>
      </w:pPr>
      <w:r>
        <w:rPr>
          <w:rFonts w:hint="default" w:ascii="Times New Roman" w:hAnsi="Times New Roman" w:eastAsia="仿宋_GB2312" w:cs="Times New Roman"/>
          <w:sz w:val="33"/>
          <w:szCs w:val="32"/>
          <w:highlight w:val="none"/>
          <w:lang w:eastAsia="zh-CN" w:bidi="ar-SA"/>
        </w:rPr>
        <w:t>中共自贡市贡井区艾叶镇骑龙村支部委员会</w:t>
      </w:r>
    </w:p>
    <w:p w14:paraId="0460690E">
      <w:pPr>
        <w:keepNext w:val="0"/>
        <w:keepLines w:val="0"/>
        <w:pageBreakBefore w:val="0"/>
        <w:widowControl w:val="0"/>
        <w:kinsoku/>
        <w:wordWrap/>
        <w:overflowPunct/>
        <w:topLinePunct w:val="0"/>
        <w:autoSpaceDE/>
        <w:autoSpaceDN/>
        <w:bidi w:val="0"/>
        <w:spacing w:line="592" w:lineRule="exact"/>
        <w:jc w:val="center"/>
        <w:textAlignment w:val="auto"/>
        <w:rPr>
          <w:rFonts w:hint="default" w:ascii="Times New Roman" w:hAnsi="Times New Roman" w:eastAsia="仿宋_GB2312" w:cs="Times New Roman"/>
          <w:sz w:val="33"/>
          <w:szCs w:val="32"/>
          <w:highlight w:val="none"/>
          <w:lang w:eastAsia="zh-CN" w:bidi="ar-SA"/>
        </w:rPr>
      </w:pPr>
      <w:r>
        <w:rPr>
          <w:rFonts w:hint="default" w:ascii="Times New Roman" w:hAnsi="Times New Roman" w:eastAsia="仿宋_GB2312" w:cs="Times New Roman"/>
          <w:sz w:val="33"/>
          <w:szCs w:val="32"/>
          <w:highlight w:val="none"/>
          <w:lang w:val="en-US" w:eastAsia="zh-CN" w:bidi="ar-SA"/>
        </w:rPr>
        <w:t xml:space="preserve">                 2025</w:t>
      </w:r>
      <w:r>
        <w:rPr>
          <w:rFonts w:hint="default" w:ascii="Times New Roman" w:hAnsi="Times New Roman" w:eastAsia="仿宋_GB2312" w:cs="Times New Roman"/>
          <w:sz w:val="33"/>
          <w:szCs w:val="32"/>
          <w:highlight w:val="none"/>
          <w:lang w:eastAsia="zh-CN" w:bidi="ar-SA"/>
        </w:rPr>
        <w:t>年</w:t>
      </w:r>
      <w:r>
        <w:rPr>
          <w:rFonts w:hint="eastAsia" w:ascii="Times New Roman" w:hAnsi="Times New Roman" w:eastAsia="仿宋_GB2312" w:cs="Times New Roman"/>
          <w:sz w:val="33"/>
          <w:szCs w:val="32"/>
          <w:highlight w:val="none"/>
          <w:lang w:val="en-US" w:eastAsia="zh-CN" w:bidi="ar-SA"/>
        </w:rPr>
        <w:t>4</w:t>
      </w:r>
      <w:r>
        <w:rPr>
          <w:rFonts w:hint="default" w:ascii="Times New Roman" w:hAnsi="Times New Roman" w:eastAsia="仿宋_GB2312" w:cs="Times New Roman"/>
          <w:sz w:val="33"/>
          <w:szCs w:val="32"/>
          <w:highlight w:val="none"/>
          <w:lang w:eastAsia="zh-CN" w:bidi="ar-SA"/>
        </w:rPr>
        <w:t>月</w:t>
      </w:r>
      <w:r>
        <w:rPr>
          <w:rFonts w:hint="eastAsia" w:ascii="Times New Roman" w:hAnsi="Times New Roman" w:eastAsia="仿宋_GB2312" w:cs="Times New Roman"/>
          <w:sz w:val="33"/>
          <w:szCs w:val="32"/>
          <w:highlight w:val="none"/>
          <w:lang w:val="en-US" w:eastAsia="zh-CN" w:bidi="ar-SA"/>
        </w:rPr>
        <w:t>11</w:t>
      </w:r>
      <w:r>
        <w:rPr>
          <w:rFonts w:hint="default" w:ascii="Times New Roman" w:hAnsi="Times New Roman" w:eastAsia="仿宋_GB2312" w:cs="Times New Roman"/>
          <w:sz w:val="33"/>
          <w:szCs w:val="32"/>
          <w:highlight w:val="none"/>
          <w:lang w:eastAsia="zh-CN" w:bidi="ar-SA"/>
        </w:rPr>
        <w:t>日</w:t>
      </w:r>
    </w:p>
    <w:p w14:paraId="0ECBE53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2F65CA">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557C7F57">
                          <w:pPr>
                            <w:pStyle w:val="2"/>
                            <w:rPr>
                              <w:rFonts w:hint="default" w:ascii="Times New Roman" w:hAnsi="Times New Roman" w:cs="Times New Roman"/>
                              <w:sz w:val="32"/>
                              <w:szCs w:val="32"/>
                            </w:rPr>
                          </w:pPr>
                          <w:r>
                            <w:rPr>
                              <w:rFonts w:hint="default" w:ascii="Times New Roman" w:hAnsi="Times New Roman" w:cs="Times New Roman"/>
                              <w:sz w:val="32"/>
                              <w:szCs w:val="32"/>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54</w:t>
                          </w:r>
                          <w:r>
                            <w:rPr>
                              <w:rFonts w:hint="default" w:ascii="Times New Roman" w:hAnsi="Times New Roman" w:cs="Times New Roman"/>
                              <w:sz w:val="32"/>
                              <w:szCs w:val="32"/>
                            </w:rPr>
                            <w:fldChar w:fldCharType="end"/>
                          </w:r>
                          <w:r>
                            <w:rPr>
                              <w:rFonts w:hint="default" w:ascii="Times New Roman" w:hAnsi="Times New Roman" w:cs="Times New Roman"/>
                              <w:sz w:val="32"/>
                              <w:szCs w:val="32"/>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ml5N0zAEAAKcDAAAOAAAAAAAAAAEAIAAAAB4BAABkcnMvZTJv&#10;RG9jLnhtbFBLBQYAAAAABgAGAFkBAABcBQAAAAA=&#10;">
              <v:fill on="f" focussize="0,0"/>
              <v:stroke on="f"/>
              <v:imagedata o:title=""/>
              <o:lock v:ext="edit" aspectratio="f"/>
              <v:textbox inset="0mm,0mm,0mm,0mm" style="mso-fit-shape-to-text:t;">
                <w:txbxContent>
                  <w:p w14:paraId="557C7F57">
                    <w:pPr>
                      <w:pStyle w:val="2"/>
                      <w:rPr>
                        <w:rFonts w:hint="default" w:ascii="Times New Roman" w:hAnsi="Times New Roman" w:cs="Times New Roman"/>
                        <w:sz w:val="32"/>
                        <w:szCs w:val="32"/>
                      </w:rPr>
                    </w:pPr>
                    <w:r>
                      <w:rPr>
                        <w:rFonts w:hint="default" w:ascii="Times New Roman" w:hAnsi="Times New Roman" w:cs="Times New Roman"/>
                        <w:sz w:val="32"/>
                        <w:szCs w:val="32"/>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54</w:t>
                    </w:r>
                    <w:r>
                      <w:rPr>
                        <w:rFonts w:hint="default" w:ascii="Times New Roman" w:hAnsi="Times New Roman" w:cs="Times New Roman"/>
                        <w:sz w:val="32"/>
                        <w:szCs w:val="32"/>
                      </w:rPr>
                      <w:fldChar w:fldCharType="end"/>
                    </w:r>
                    <w:r>
                      <w:rPr>
                        <w:rFonts w:hint="default" w:ascii="Times New Roman" w:hAnsi="Times New Roman" w:cs="Times New Roman"/>
                        <w:sz w:val="32"/>
                        <w:szCs w:val="32"/>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83505D">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622300" cy="204470"/>
              <wp:effectExtent l="0" t="0" r="0" b="0"/>
              <wp:wrapNone/>
              <wp:docPr id="1" name="矩形 1"/>
              <wp:cNvGraphicFramePr/>
              <a:graphic xmlns:a="http://schemas.openxmlformats.org/drawingml/2006/main">
                <a:graphicData uri="http://schemas.microsoft.com/office/word/2010/wordprocessingShape">
                  <wps:wsp>
                    <wps:cNvSpPr/>
                    <wps:spPr>
                      <a:xfrm>
                        <a:off x="0" y="0"/>
                        <a:ext cx="622300" cy="204470"/>
                      </a:xfrm>
                      <a:prstGeom prst="rect">
                        <a:avLst/>
                      </a:prstGeom>
                      <a:noFill/>
                      <a:ln w="6350">
                        <a:noFill/>
                      </a:ln>
                      <a:effectLst/>
                    </wps:spPr>
                    <wps:txbx>
                      <w:txbxContent>
                        <w:p w14:paraId="5ACCCE3A">
                          <w:pPr>
                            <w:pStyle w:val="2"/>
                            <w:rPr>
                              <w:rFonts w:ascii="Times New Roman" w:hAnsi="Times New Roman" w:cs="Times New Roman"/>
                              <w:sz w:val="32"/>
                              <w:szCs w:val="32"/>
                            </w:rPr>
                          </w:pPr>
                          <w:r>
                            <w:rPr>
                              <w:rFonts w:ascii="Times New Roman" w:hAnsi="Times New Roman" w:cs="Times New Roman"/>
                              <w:sz w:val="32"/>
                              <w:szCs w:val="32"/>
                            </w:rPr>
                            <w:t xml:space="preserve">— </w:t>
                          </w:r>
                          <w:r>
                            <w:rPr>
                              <w:rFonts w:ascii="Times New Roman" w:hAnsi="Times New Roman" w:cs="Times New Roman"/>
                              <w:sz w:val="32"/>
                              <w:szCs w:val="32"/>
                            </w:rPr>
                            <w:fldChar w:fldCharType="begin"/>
                          </w:r>
                          <w:r>
                            <w:rPr>
                              <w:rFonts w:ascii="Times New Roman" w:hAnsi="Times New Roman" w:cs="Times New Roman"/>
                              <w:sz w:val="32"/>
                              <w:szCs w:val="32"/>
                            </w:rPr>
                            <w:instrText xml:space="preserve"> PAGE  \* MERGEFORMAT </w:instrText>
                          </w:r>
                          <w:r>
                            <w:rPr>
                              <w:rFonts w:ascii="Times New Roman" w:hAnsi="Times New Roman" w:cs="Times New Roman"/>
                              <w:sz w:val="32"/>
                              <w:szCs w:val="32"/>
                            </w:rPr>
                            <w:fldChar w:fldCharType="separate"/>
                          </w:r>
                          <w:r>
                            <w:rPr>
                              <w:rFonts w:ascii="Times New Roman" w:hAnsi="Times New Roman" w:cs="Times New Roman"/>
                              <w:sz w:val="32"/>
                              <w:szCs w:val="32"/>
                            </w:rPr>
                            <w:t>64</w:t>
                          </w:r>
                          <w:r>
                            <w:rPr>
                              <w:rFonts w:ascii="Times New Roman" w:hAnsi="Times New Roman" w:cs="Times New Roman"/>
                              <w:sz w:val="32"/>
                              <w:szCs w:val="32"/>
                            </w:rPr>
                            <w:fldChar w:fldCharType="end"/>
                          </w:r>
                          <w:r>
                            <w:rPr>
                              <w:rFonts w:ascii="Times New Roman" w:hAnsi="Times New Roman" w:cs="Times New Roman"/>
                              <w:sz w:val="32"/>
                              <w:szCs w:val="32"/>
                            </w:rPr>
                            <w:t xml:space="preserve"> —</w:t>
                          </w:r>
                        </w:p>
                      </w:txbxContent>
                    </wps:txbx>
                    <wps:bodyPr wrap="none" lIns="0" tIns="0" rIns="0" bIns="0" upright="0">
                      <a:spAutoFit/>
                    </wps:bodyPr>
                  </wps:wsp>
                </a:graphicData>
              </a:graphic>
            </wp:anchor>
          </w:drawing>
        </mc:Choice>
        <mc:Fallback>
          <w:pict>
            <v:rect id="_x0000_s1026" o:spid="_x0000_s1026" o:spt="1" style="position:absolute;left:0pt;margin-top:0pt;height:16.1pt;width:49pt;mso-position-horizontal:outside;mso-position-horizontal-relative:margin;mso-wrap-style:none;z-index:251660288;mso-width-relative:page;mso-height-relative:page;" filled="f" stroked="f" coordsize="21600,21600" o:gfxdata="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HfhnDNYAAAADAQAADwAAAAAAAAABACAAAAAiAAAA&#10;ZHJzL2Rvd25yZXYueG1sUEsBAhQAFAAAAAgAh07iQGmmMV/QAQAAoQMAAA4AAAAAAAAAAQAgAAAA&#10;JQEAAGRycy9lMm9Eb2MueG1sUEsFBgAAAAAGAAYAWQEAAGcFAAAAAA==&#10;">
              <v:fill on="f" focussize="0,0"/>
              <v:stroke on="f" weight="0.5pt"/>
              <v:imagedata o:title=""/>
              <o:lock v:ext="edit" aspectratio="f"/>
              <v:textbox inset="0mm,0mm,0mm,0mm" style="mso-fit-shape-to-text:t;">
                <w:txbxContent>
                  <w:p w14:paraId="5ACCCE3A">
                    <w:pPr>
                      <w:pStyle w:val="2"/>
                      <w:rPr>
                        <w:rFonts w:ascii="Times New Roman" w:hAnsi="Times New Roman" w:cs="Times New Roman"/>
                        <w:sz w:val="32"/>
                        <w:szCs w:val="32"/>
                      </w:rPr>
                    </w:pPr>
                    <w:r>
                      <w:rPr>
                        <w:rFonts w:ascii="Times New Roman" w:hAnsi="Times New Roman" w:cs="Times New Roman"/>
                        <w:sz w:val="32"/>
                        <w:szCs w:val="32"/>
                      </w:rPr>
                      <w:t xml:space="preserve">— </w:t>
                    </w:r>
                    <w:r>
                      <w:rPr>
                        <w:rFonts w:ascii="Times New Roman" w:hAnsi="Times New Roman" w:cs="Times New Roman"/>
                        <w:sz w:val="32"/>
                        <w:szCs w:val="32"/>
                      </w:rPr>
                      <w:fldChar w:fldCharType="begin"/>
                    </w:r>
                    <w:r>
                      <w:rPr>
                        <w:rFonts w:ascii="Times New Roman" w:hAnsi="Times New Roman" w:cs="Times New Roman"/>
                        <w:sz w:val="32"/>
                        <w:szCs w:val="32"/>
                      </w:rPr>
                      <w:instrText xml:space="preserve"> PAGE  \* MERGEFORMAT </w:instrText>
                    </w:r>
                    <w:r>
                      <w:rPr>
                        <w:rFonts w:ascii="Times New Roman" w:hAnsi="Times New Roman" w:cs="Times New Roman"/>
                        <w:sz w:val="32"/>
                        <w:szCs w:val="32"/>
                      </w:rPr>
                      <w:fldChar w:fldCharType="separate"/>
                    </w:r>
                    <w:r>
                      <w:rPr>
                        <w:rFonts w:ascii="Times New Roman" w:hAnsi="Times New Roman" w:cs="Times New Roman"/>
                        <w:sz w:val="32"/>
                        <w:szCs w:val="32"/>
                      </w:rPr>
                      <w:t>64</w:t>
                    </w:r>
                    <w:r>
                      <w:rPr>
                        <w:rFonts w:ascii="Times New Roman" w:hAnsi="Times New Roman" w:cs="Times New Roman"/>
                        <w:sz w:val="32"/>
                        <w:szCs w:val="32"/>
                      </w:rPr>
                      <w:fldChar w:fldCharType="end"/>
                    </w:r>
                    <w:r>
                      <w:rPr>
                        <w:rFonts w:ascii="Times New Roman" w:hAnsi="Times New Roman" w:cs="Times New Roman"/>
                        <w:sz w:val="32"/>
                        <w:szCs w:val="32"/>
                      </w:rPr>
                      <w:t xml:space="preserve"> —</w:t>
                    </w:r>
                  </w:p>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FB27B3">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622300" cy="204470"/>
              <wp:effectExtent l="0" t="0" r="0" b="0"/>
              <wp:wrapNone/>
              <wp:docPr id="3" name="矩形 3"/>
              <wp:cNvGraphicFramePr/>
              <a:graphic xmlns:a="http://schemas.openxmlformats.org/drawingml/2006/main">
                <a:graphicData uri="http://schemas.microsoft.com/office/word/2010/wordprocessingShape">
                  <wps:wsp>
                    <wps:cNvSpPr/>
                    <wps:spPr>
                      <a:xfrm>
                        <a:off x="0" y="0"/>
                        <a:ext cx="622300" cy="204470"/>
                      </a:xfrm>
                      <a:prstGeom prst="rect">
                        <a:avLst/>
                      </a:prstGeom>
                      <a:noFill/>
                      <a:ln w="6350">
                        <a:noFill/>
                      </a:ln>
                      <a:effectLst/>
                    </wps:spPr>
                    <wps:txbx>
                      <w:txbxContent>
                        <w:p w14:paraId="2821FCD3">
                          <w:pPr>
                            <w:pStyle w:val="2"/>
                            <w:rPr>
                              <w:rFonts w:ascii="Times New Roman" w:hAnsi="Times New Roman" w:cs="Times New Roman"/>
                              <w:sz w:val="32"/>
                              <w:szCs w:val="32"/>
                            </w:rPr>
                          </w:pPr>
                          <w:r>
                            <w:rPr>
                              <w:rFonts w:ascii="Times New Roman" w:hAnsi="Times New Roman" w:cs="Times New Roman"/>
                              <w:sz w:val="32"/>
                              <w:szCs w:val="32"/>
                            </w:rPr>
                            <w:t xml:space="preserve">— </w:t>
                          </w:r>
                          <w:r>
                            <w:rPr>
                              <w:rFonts w:ascii="Times New Roman" w:hAnsi="Times New Roman" w:cs="Times New Roman"/>
                              <w:sz w:val="32"/>
                              <w:szCs w:val="32"/>
                            </w:rPr>
                            <w:fldChar w:fldCharType="begin"/>
                          </w:r>
                          <w:r>
                            <w:rPr>
                              <w:rFonts w:ascii="Times New Roman" w:hAnsi="Times New Roman" w:cs="Times New Roman"/>
                              <w:sz w:val="32"/>
                              <w:szCs w:val="32"/>
                            </w:rPr>
                            <w:instrText xml:space="preserve"> PAGE  \* MERGEFORMAT </w:instrText>
                          </w:r>
                          <w:r>
                            <w:rPr>
                              <w:rFonts w:ascii="Times New Roman" w:hAnsi="Times New Roman" w:cs="Times New Roman"/>
                              <w:sz w:val="32"/>
                              <w:szCs w:val="32"/>
                            </w:rPr>
                            <w:fldChar w:fldCharType="separate"/>
                          </w:r>
                          <w:r>
                            <w:rPr>
                              <w:rFonts w:ascii="Times New Roman" w:hAnsi="Times New Roman" w:cs="Times New Roman"/>
                              <w:sz w:val="32"/>
                              <w:szCs w:val="32"/>
                            </w:rPr>
                            <w:t>81</w:t>
                          </w:r>
                          <w:r>
                            <w:rPr>
                              <w:rFonts w:ascii="Times New Roman" w:hAnsi="Times New Roman" w:cs="Times New Roman"/>
                              <w:sz w:val="32"/>
                              <w:szCs w:val="32"/>
                            </w:rPr>
                            <w:fldChar w:fldCharType="end"/>
                          </w:r>
                          <w:r>
                            <w:rPr>
                              <w:rFonts w:ascii="Times New Roman" w:hAnsi="Times New Roman" w:cs="Times New Roman"/>
                              <w:sz w:val="32"/>
                              <w:szCs w:val="32"/>
                            </w:rPr>
                            <w:t xml:space="preserve"> —</w:t>
                          </w:r>
                        </w:p>
                      </w:txbxContent>
                    </wps:txbx>
                    <wps:bodyPr wrap="none" lIns="0" tIns="0" rIns="0" bIns="0" upright="0">
                      <a:spAutoFit/>
                    </wps:bodyPr>
                  </wps:wsp>
                </a:graphicData>
              </a:graphic>
            </wp:anchor>
          </w:drawing>
        </mc:Choice>
        <mc:Fallback>
          <w:pict>
            <v:rect id="_x0000_s1026" o:spid="_x0000_s1026" o:spt="1" style="position:absolute;left:0pt;margin-top:0pt;height:16.1pt;width:49pt;mso-position-horizontal:outside;mso-position-horizontal-relative:margin;mso-wrap-style:none;z-index:251661312;mso-width-relative:page;mso-height-relative:page;" filled="f" stroked="f" coordsize="21600,21600" o:gfxdata="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B34ZwzWAAAAAwEAAA8AAAAAAAAAAQAgAAAAIgAA&#10;AGRycy9kb3ducmV2LnhtbFBLAQIUABQAAAAIAIdO4kB0f4eq0QEAAKEDAAAOAAAAAAAAAAEAIAAA&#10;ACUBAABkcnMvZTJvRG9jLnhtbFBLBQYAAAAABgAGAFkBAABoBQAAAAA=&#10;">
              <v:fill on="f" focussize="0,0"/>
              <v:stroke on="f" weight="0.5pt"/>
              <v:imagedata o:title=""/>
              <o:lock v:ext="edit" aspectratio="f"/>
              <v:textbox inset="0mm,0mm,0mm,0mm" style="mso-fit-shape-to-text:t;">
                <w:txbxContent>
                  <w:p w14:paraId="2821FCD3">
                    <w:pPr>
                      <w:pStyle w:val="2"/>
                      <w:rPr>
                        <w:rFonts w:ascii="Times New Roman" w:hAnsi="Times New Roman" w:cs="Times New Roman"/>
                        <w:sz w:val="32"/>
                        <w:szCs w:val="32"/>
                      </w:rPr>
                    </w:pPr>
                    <w:r>
                      <w:rPr>
                        <w:rFonts w:ascii="Times New Roman" w:hAnsi="Times New Roman" w:cs="Times New Roman"/>
                        <w:sz w:val="32"/>
                        <w:szCs w:val="32"/>
                      </w:rPr>
                      <w:t xml:space="preserve">— </w:t>
                    </w:r>
                    <w:r>
                      <w:rPr>
                        <w:rFonts w:ascii="Times New Roman" w:hAnsi="Times New Roman" w:cs="Times New Roman"/>
                        <w:sz w:val="32"/>
                        <w:szCs w:val="32"/>
                      </w:rPr>
                      <w:fldChar w:fldCharType="begin"/>
                    </w:r>
                    <w:r>
                      <w:rPr>
                        <w:rFonts w:ascii="Times New Roman" w:hAnsi="Times New Roman" w:cs="Times New Roman"/>
                        <w:sz w:val="32"/>
                        <w:szCs w:val="32"/>
                      </w:rPr>
                      <w:instrText xml:space="preserve"> PAGE  \* MERGEFORMAT </w:instrText>
                    </w:r>
                    <w:r>
                      <w:rPr>
                        <w:rFonts w:ascii="Times New Roman" w:hAnsi="Times New Roman" w:cs="Times New Roman"/>
                        <w:sz w:val="32"/>
                        <w:szCs w:val="32"/>
                      </w:rPr>
                      <w:fldChar w:fldCharType="separate"/>
                    </w:r>
                    <w:r>
                      <w:rPr>
                        <w:rFonts w:ascii="Times New Roman" w:hAnsi="Times New Roman" w:cs="Times New Roman"/>
                        <w:sz w:val="32"/>
                        <w:szCs w:val="32"/>
                      </w:rPr>
                      <w:t>81</w:t>
                    </w:r>
                    <w:r>
                      <w:rPr>
                        <w:rFonts w:ascii="Times New Roman" w:hAnsi="Times New Roman" w:cs="Times New Roman"/>
                        <w:sz w:val="32"/>
                        <w:szCs w:val="32"/>
                      </w:rPr>
                      <w:fldChar w:fldCharType="end"/>
                    </w:r>
                    <w:r>
                      <w:rPr>
                        <w:rFonts w:ascii="Times New Roman" w:hAnsi="Times New Roman" w:cs="Times New Roman"/>
                        <w:sz w:val="32"/>
                        <w:szCs w:val="32"/>
                      </w:rPr>
                      <w:t xml:space="preserve"> —</w:t>
                    </w:r>
                  </w:p>
                </w:txbxContent>
              </v:textbox>
            </v:rect>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B75681">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622300" cy="204470"/>
              <wp:effectExtent l="0" t="0" r="0" b="0"/>
              <wp:wrapNone/>
              <wp:docPr id="4" name="矩形 4"/>
              <wp:cNvGraphicFramePr/>
              <a:graphic xmlns:a="http://schemas.openxmlformats.org/drawingml/2006/main">
                <a:graphicData uri="http://schemas.microsoft.com/office/word/2010/wordprocessingShape">
                  <wps:wsp>
                    <wps:cNvSpPr/>
                    <wps:spPr>
                      <a:xfrm>
                        <a:off x="0" y="0"/>
                        <a:ext cx="622300" cy="204470"/>
                      </a:xfrm>
                      <a:prstGeom prst="rect">
                        <a:avLst/>
                      </a:prstGeom>
                      <a:noFill/>
                      <a:ln w="6350">
                        <a:noFill/>
                      </a:ln>
                      <a:effectLst/>
                    </wps:spPr>
                    <wps:txbx>
                      <w:txbxContent>
                        <w:p w14:paraId="2AE99E73">
                          <w:pPr>
                            <w:pStyle w:val="2"/>
                            <w:rPr>
                              <w:rFonts w:ascii="Times New Roman" w:hAnsi="Times New Roman" w:cs="Times New Roman"/>
                              <w:sz w:val="32"/>
                              <w:szCs w:val="32"/>
                            </w:rPr>
                          </w:pPr>
                          <w:r>
                            <w:rPr>
                              <w:rFonts w:ascii="Times New Roman" w:hAnsi="Times New Roman" w:cs="Times New Roman"/>
                              <w:sz w:val="32"/>
                              <w:szCs w:val="32"/>
                            </w:rPr>
                            <w:t xml:space="preserve">— </w:t>
                          </w:r>
                          <w:r>
                            <w:rPr>
                              <w:rFonts w:ascii="Times New Roman" w:hAnsi="Times New Roman" w:cs="Times New Roman"/>
                              <w:sz w:val="32"/>
                              <w:szCs w:val="32"/>
                            </w:rPr>
                            <w:fldChar w:fldCharType="begin"/>
                          </w:r>
                          <w:r>
                            <w:rPr>
                              <w:rFonts w:ascii="Times New Roman" w:hAnsi="Times New Roman" w:cs="Times New Roman"/>
                              <w:sz w:val="32"/>
                              <w:szCs w:val="32"/>
                            </w:rPr>
                            <w:instrText xml:space="preserve"> PAGE  \* MERGEFORMAT </w:instrText>
                          </w:r>
                          <w:r>
                            <w:rPr>
                              <w:rFonts w:ascii="Times New Roman" w:hAnsi="Times New Roman" w:cs="Times New Roman"/>
                              <w:sz w:val="32"/>
                              <w:szCs w:val="32"/>
                            </w:rPr>
                            <w:fldChar w:fldCharType="separate"/>
                          </w:r>
                          <w:r>
                            <w:rPr>
                              <w:rFonts w:ascii="Times New Roman" w:hAnsi="Times New Roman" w:cs="Times New Roman"/>
                              <w:sz w:val="32"/>
                              <w:szCs w:val="32"/>
                            </w:rPr>
                            <w:t>99</w:t>
                          </w:r>
                          <w:r>
                            <w:rPr>
                              <w:rFonts w:ascii="Times New Roman" w:hAnsi="Times New Roman" w:cs="Times New Roman"/>
                              <w:sz w:val="32"/>
                              <w:szCs w:val="32"/>
                            </w:rPr>
                            <w:fldChar w:fldCharType="end"/>
                          </w:r>
                          <w:r>
                            <w:rPr>
                              <w:rFonts w:ascii="Times New Roman" w:hAnsi="Times New Roman" w:cs="Times New Roman"/>
                              <w:sz w:val="32"/>
                              <w:szCs w:val="32"/>
                            </w:rPr>
                            <w:t xml:space="preserve"> —</w:t>
                          </w:r>
                        </w:p>
                      </w:txbxContent>
                    </wps:txbx>
                    <wps:bodyPr wrap="none" lIns="0" tIns="0" rIns="0" bIns="0" upright="0">
                      <a:spAutoFit/>
                    </wps:bodyPr>
                  </wps:wsp>
                </a:graphicData>
              </a:graphic>
            </wp:anchor>
          </w:drawing>
        </mc:Choice>
        <mc:Fallback>
          <w:pict>
            <v:rect id="_x0000_s1026" o:spid="_x0000_s1026" o:spt="1" style="position:absolute;left:0pt;margin-top:0pt;height:16.1pt;width:49pt;mso-position-horizontal:outside;mso-position-horizontal-relative:margin;mso-wrap-style:none;z-index:251662336;mso-width-relative:page;mso-height-relative:page;" filled="f" stroked="f" coordsize="21600,21600" o:gfxdata="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B34ZwzWAAAAAwEAAA8AAAAAAAAAAQAgAAAAIgAA&#10;AGRycy9kb3ducmV2LnhtbFBLAQIUABQAAAAIAIdO4kC8/U740QEAAKEDAAAOAAAAAAAAAAEAIAAA&#10;ACUBAABkcnMvZTJvRG9jLnhtbFBLBQYAAAAABgAGAFkBAABoBQAAAAA=&#10;">
              <v:fill on="f" focussize="0,0"/>
              <v:stroke on="f" weight="0.5pt"/>
              <v:imagedata o:title=""/>
              <o:lock v:ext="edit" aspectratio="f"/>
              <v:textbox inset="0mm,0mm,0mm,0mm" style="mso-fit-shape-to-text:t;">
                <w:txbxContent>
                  <w:p w14:paraId="2AE99E73">
                    <w:pPr>
                      <w:pStyle w:val="2"/>
                      <w:rPr>
                        <w:rFonts w:ascii="Times New Roman" w:hAnsi="Times New Roman" w:cs="Times New Roman"/>
                        <w:sz w:val="32"/>
                        <w:szCs w:val="32"/>
                      </w:rPr>
                    </w:pPr>
                    <w:r>
                      <w:rPr>
                        <w:rFonts w:ascii="Times New Roman" w:hAnsi="Times New Roman" w:cs="Times New Roman"/>
                        <w:sz w:val="32"/>
                        <w:szCs w:val="32"/>
                      </w:rPr>
                      <w:t xml:space="preserve">— </w:t>
                    </w:r>
                    <w:r>
                      <w:rPr>
                        <w:rFonts w:ascii="Times New Roman" w:hAnsi="Times New Roman" w:cs="Times New Roman"/>
                        <w:sz w:val="32"/>
                        <w:szCs w:val="32"/>
                      </w:rPr>
                      <w:fldChar w:fldCharType="begin"/>
                    </w:r>
                    <w:r>
                      <w:rPr>
                        <w:rFonts w:ascii="Times New Roman" w:hAnsi="Times New Roman" w:cs="Times New Roman"/>
                        <w:sz w:val="32"/>
                        <w:szCs w:val="32"/>
                      </w:rPr>
                      <w:instrText xml:space="preserve"> PAGE  \* MERGEFORMAT </w:instrText>
                    </w:r>
                    <w:r>
                      <w:rPr>
                        <w:rFonts w:ascii="Times New Roman" w:hAnsi="Times New Roman" w:cs="Times New Roman"/>
                        <w:sz w:val="32"/>
                        <w:szCs w:val="32"/>
                      </w:rPr>
                      <w:fldChar w:fldCharType="separate"/>
                    </w:r>
                    <w:r>
                      <w:rPr>
                        <w:rFonts w:ascii="Times New Roman" w:hAnsi="Times New Roman" w:cs="Times New Roman"/>
                        <w:sz w:val="32"/>
                        <w:szCs w:val="32"/>
                      </w:rPr>
                      <w:t>99</w:t>
                    </w:r>
                    <w:r>
                      <w:rPr>
                        <w:rFonts w:ascii="Times New Roman" w:hAnsi="Times New Roman" w:cs="Times New Roman"/>
                        <w:sz w:val="32"/>
                        <w:szCs w:val="32"/>
                      </w:rPr>
                      <w:fldChar w:fldCharType="end"/>
                    </w:r>
                    <w:r>
                      <w:rPr>
                        <w:rFonts w:ascii="Times New Roman" w:hAnsi="Times New Roman" w:cs="Times New Roman"/>
                        <w:sz w:val="32"/>
                        <w:szCs w:val="32"/>
                      </w:rPr>
                      <w:t xml:space="preserve"> —</w:t>
                    </w:r>
                  </w:p>
                </w:txbxContent>
              </v:textbox>
            </v:rect>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E8FDB8">
    <w:pPr>
      <w:pStyle w:val="2"/>
    </w:pPr>
    <w:r>
      <w:rPr>
        <w:sz w:val="18"/>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622300" cy="204470"/>
              <wp:effectExtent l="0" t="0" r="0" b="0"/>
              <wp:wrapNone/>
              <wp:docPr id="5" name="矩形 5"/>
              <wp:cNvGraphicFramePr/>
              <a:graphic xmlns:a="http://schemas.openxmlformats.org/drawingml/2006/main">
                <a:graphicData uri="http://schemas.microsoft.com/office/word/2010/wordprocessingShape">
                  <wps:wsp>
                    <wps:cNvSpPr/>
                    <wps:spPr>
                      <a:xfrm>
                        <a:off x="0" y="0"/>
                        <a:ext cx="622300" cy="204470"/>
                      </a:xfrm>
                      <a:prstGeom prst="rect">
                        <a:avLst/>
                      </a:prstGeom>
                      <a:noFill/>
                      <a:ln w="6350">
                        <a:noFill/>
                      </a:ln>
                      <a:effectLst/>
                    </wps:spPr>
                    <wps:txbx>
                      <w:txbxContent>
                        <w:p w14:paraId="0FC4C069">
                          <w:pPr>
                            <w:pStyle w:val="2"/>
                            <w:rPr>
                              <w:rFonts w:ascii="Times New Roman" w:hAnsi="Times New Roman" w:cs="Times New Roman"/>
                              <w:sz w:val="32"/>
                              <w:szCs w:val="32"/>
                            </w:rPr>
                          </w:pPr>
                          <w:r>
                            <w:rPr>
                              <w:rFonts w:ascii="Times New Roman" w:hAnsi="Times New Roman" w:cs="Times New Roman"/>
                              <w:sz w:val="32"/>
                              <w:szCs w:val="32"/>
                            </w:rPr>
                            <w:t xml:space="preserve">— </w:t>
                          </w:r>
                          <w:r>
                            <w:rPr>
                              <w:rFonts w:ascii="Times New Roman" w:hAnsi="Times New Roman" w:cs="Times New Roman"/>
                              <w:sz w:val="32"/>
                              <w:szCs w:val="32"/>
                            </w:rPr>
                            <w:fldChar w:fldCharType="begin"/>
                          </w:r>
                          <w:r>
                            <w:rPr>
                              <w:rFonts w:ascii="Times New Roman" w:hAnsi="Times New Roman" w:cs="Times New Roman"/>
                              <w:sz w:val="32"/>
                              <w:szCs w:val="32"/>
                            </w:rPr>
                            <w:instrText xml:space="preserve"> PAGE  \* MERGEFORMAT </w:instrText>
                          </w:r>
                          <w:r>
                            <w:rPr>
                              <w:rFonts w:ascii="Times New Roman" w:hAnsi="Times New Roman" w:cs="Times New Roman"/>
                              <w:sz w:val="32"/>
                              <w:szCs w:val="32"/>
                            </w:rPr>
                            <w:fldChar w:fldCharType="separate"/>
                          </w:r>
                          <w:r>
                            <w:rPr>
                              <w:rFonts w:ascii="Times New Roman" w:hAnsi="Times New Roman" w:cs="Times New Roman"/>
                              <w:sz w:val="32"/>
                              <w:szCs w:val="32"/>
                            </w:rPr>
                            <w:t>118</w:t>
                          </w:r>
                          <w:r>
                            <w:rPr>
                              <w:rFonts w:ascii="Times New Roman" w:hAnsi="Times New Roman" w:cs="Times New Roman"/>
                              <w:sz w:val="32"/>
                              <w:szCs w:val="32"/>
                            </w:rPr>
                            <w:fldChar w:fldCharType="end"/>
                          </w:r>
                          <w:r>
                            <w:rPr>
                              <w:rFonts w:ascii="Times New Roman" w:hAnsi="Times New Roman" w:cs="Times New Roman"/>
                              <w:sz w:val="32"/>
                              <w:szCs w:val="32"/>
                            </w:rPr>
                            <w:t xml:space="preserve"> —</w:t>
                          </w:r>
                        </w:p>
                      </w:txbxContent>
                    </wps:txbx>
                    <wps:bodyPr wrap="none" lIns="0" tIns="0" rIns="0" bIns="0" upright="0">
                      <a:spAutoFit/>
                    </wps:bodyPr>
                  </wps:wsp>
                </a:graphicData>
              </a:graphic>
            </wp:anchor>
          </w:drawing>
        </mc:Choice>
        <mc:Fallback>
          <w:pict>
            <v:rect id="_x0000_s1026" o:spid="_x0000_s1026" o:spt="1" style="position:absolute;left:0pt;margin-top:0pt;height:16.1pt;width:49pt;mso-position-horizontal:outside;mso-position-horizontal-relative:margin;mso-wrap-style:none;z-index:251663360;mso-width-relative:page;mso-height-relative:page;" filled="f" stroked="f" coordsize="21600,21600" o:gfxdata="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B34ZwzWAAAAAwEAAA8AAAAAAAAAAQAgAAAAIgAA&#10;AGRycy9kb3ducmV2LnhtbFBLAQIUABQAAAAIAIdO4kASEi1v0QEAAKEDAAAOAAAAAAAAAAEAIAAA&#10;ACUBAABkcnMvZTJvRG9jLnhtbFBLBQYAAAAABgAGAFkBAABoBQAAAAA=&#10;">
              <v:fill on="f" focussize="0,0"/>
              <v:stroke on="f" weight="0.5pt"/>
              <v:imagedata o:title=""/>
              <o:lock v:ext="edit" aspectratio="f"/>
              <v:textbox inset="0mm,0mm,0mm,0mm" style="mso-fit-shape-to-text:t;">
                <w:txbxContent>
                  <w:p w14:paraId="0FC4C069">
                    <w:pPr>
                      <w:pStyle w:val="2"/>
                      <w:rPr>
                        <w:rFonts w:ascii="Times New Roman" w:hAnsi="Times New Roman" w:cs="Times New Roman"/>
                        <w:sz w:val="32"/>
                        <w:szCs w:val="32"/>
                      </w:rPr>
                    </w:pPr>
                    <w:r>
                      <w:rPr>
                        <w:rFonts w:ascii="Times New Roman" w:hAnsi="Times New Roman" w:cs="Times New Roman"/>
                        <w:sz w:val="32"/>
                        <w:szCs w:val="32"/>
                      </w:rPr>
                      <w:t xml:space="preserve">— </w:t>
                    </w:r>
                    <w:r>
                      <w:rPr>
                        <w:rFonts w:ascii="Times New Roman" w:hAnsi="Times New Roman" w:cs="Times New Roman"/>
                        <w:sz w:val="32"/>
                        <w:szCs w:val="32"/>
                      </w:rPr>
                      <w:fldChar w:fldCharType="begin"/>
                    </w:r>
                    <w:r>
                      <w:rPr>
                        <w:rFonts w:ascii="Times New Roman" w:hAnsi="Times New Roman" w:cs="Times New Roman"/>
                        <w:sz w:val="32"/>
                        <w:szCs w:val="32"/>
                      </w:rPr>
                      <w:instrText xml:space="preserve"> PAGE  \* MERGEFORMAT </w:instrText>
                    </w:r>
                    <w:r>
                      <w:rPr>
                        <w:rFonts w:ascii="Times New Roman" w:hAnsi="Times New Roman" w:cs="Times New Roman"/>
                        <w:sz w:val="32"/>
                        <w:szCs w:val="32"/>
                      </w:rPr>
                      <w:fldChar w:fldCharType="separate"/>
                    </w:r>
                    <w:r>
                      <w:rPr>
                        <w:rFonts w:ascii="Times New Roman" w:hAnsi="Times New Roman" w:cs="Times New Roman"/>
                        <w:sz w:val="32"/>
                        <w:szCs w:val="32"/>
                      </w:rPr>
                      <w:t>118</w:t>
                    </w:r>
                    <w:r>
                      <w:rPr>
                        <w:rFonts w:ascii="Times New Roman" w:hAnsi="Times New Roman" w:cs="Times New Roman"/>
                        <w:sz w:val="32"/>
                        <w:szCs w:val="32"/>
                      </w:rPr>
                      <w:fldChar w:fldCharType="end"/>
                    </w:r>
                    <w:r>
                      <w:rPr>
                        <w:rFonts w:ascii="Times New Roman" w:hAnsi="Times New Roman" w:cs="Times New Roman"/>
                        <w:sz w:val="32"/>
                        <w:szCs w:val="32"/>
                      </w:rPr>
                      <w:t xml:space="preserve"> —</w:t>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4EFA97">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9D4FB8"/>
    <w:multiLevelType w:val="singleLevel"/>
    <w:tmpl w:val="F19D4FB8"/>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942EBF"/>
    <w:rsid w:val="0C942EBF"/>
    <w:rsid w:val="5C387CD4"/>
    <w:rsid w:val="646146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qFormat="1"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2"/>
      <w:lang w:val="en-US" w:eastAsia="zh-CN" w:bidi="ar-SA"/>
    </w:rPr>
  </w:style>
  <w:style w:type="paragraph" w:styleId="4">
    <w:name w:val="heading 3"/>
    <w:basedOn w:val="1"/>
    <w:next w:val="1"/>
    <w:unhideWhenUsed/>
    <w:qFormat/>
    <w:uiPriority w:val="0"/>
    <w:pPr>
      <w:spacing w:before="100" w:beforeAutospacing="1" w:after="100" w:afterAutospacing="1"/>
      <w:jc w:val="left"/>
      <w:outlineLvl w:val="2"/>
    </w:pPr>
    <w:rPr>
      <w:rFonts w:hint="eastAsia" w:ascii="宋体" w:hAnsi="宋体" w:eastAsia="宋体" w:cs="宋体"/>
      <w:b/>
      <w:bCs/>
      <w:kern w:val="0"/>
      <w:sz w:val="27"/>
      <w:szCs w:val="27"/>
      <w:lang w:val="en-US" w:eastAsia="zh-CN" w:bidi="ar"/>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footer"/>
    <w:basedOn w:val="1"/>
    <w:next w:val="3"/>
    <w:qFormat/>
    <w:uiPriority w:val="0"/>
    <w:pPr>
      <w:widowControl w:val="0"/>
      <w:tabs>
        <w:tab w:val="center" w:pos="4153"/>
        <w:tab w:val="right" w:pos="8306"/>
      </w:tabs>
      <w:snapToGrid w:val="0"/>
      <w:jc w:val="left"/>
    </w:pPr>
    <w:rPr>
      <w:rFonts w:ascii="Calibri" w:hAnsi="Calibri" w:eastAsia="宋体" w:cs="黑体"/>
      <w:kern w:val="2"/>
      <w:sz w:val="18"/>
      <w:szCs w:val="18"/>
      <w:lang w:val="en-US" w:eastAsia="zh-CN" w:bidi="ar-SA"/>
    </w:r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5">
    <w:name w:val="toc 7"/>
    <w:basedOn w:val="1"/>
    <w:next w:val="1"/>
    <w:qFormat/>
    <w:uiPriority w:val="0"/>
    <w:pPr>
      <w:ind w:left="1200" w:leftChars="1200"/>
    </w:pPr>
  </w:style>
  <w:style w:type="paragraph" w:styleId="6">
    <w:name w:val="index 5"/>
    <w:basedOn w:val="1"/>
    <w:next w:val="1"/>
    <w:qFormat/>
    <w:uiPriority w:val="0"/>
    <w:pPr>
      <w:widowControl w:val="0"/>
      <w:ind w:left="1680"/>
      <w:jc w:val="both"/>
    </w:pPr>
    <w:rPr>
      <w:rFonts w:ascii="Calibri" w:hAnsi="Calibri" w:eastAsia="宋体" w:cs="黑体"/>
      <w:kern w:val="2"/>
      <w:sz w:val="21"/>
      <w:szCs w:val="22"/>
      <w:lang w:val="en-US" w:eastAsia="zh-CN" w:bidi="ar-SA"/>
    </w:rPr>
  </w:style>
  <w:style w:type="paragraph" w:styleId="7">
    <w:name w:val="Body Text Indent"/>
    <w:basedOn w:val="1"/>
    <w:next w:val="8"/>
    <w:unhideWhenUsed/>
    <w:qFormat/>
    <w:uiPriority w:val="99"/>
    <w:pPr>
      <w:spacing w:after="120"/>
      <w:ind w:left="420" w:leftChars="200"/>
    </w:pPr>
  </w:style>
  <w:style w:type="paragraph" w:styleId="8">
    <w:name w:val="toc 3"/>
    <w:basedOn w:val="1"/>
    <w:next w:val="1"/>
    <w:qFormat/>
    <w:uiPriority w:val="0"/>
    <w:pPr>
      <w:widowControl/>
      <w:wordWrap w:val="0"/>
      <w:ind w:left="425"/>
    </w:pPr>
    <w:rPr>
      <w:kern w:val="0"/>
    </w:rPr>
  </w:style>
  <w:style w:type="paragraph" w:styleId="9">
    <w:name w:val="Plain Text"/>
    <w:basedOn w:val="1"/>
    <w:qFormat/>
    <w:uiPriority w:val="0"/>
    <w:rPr>
      <w:rFonts w:ascii="宋体" w:hAnsi="Courier New" w:eastAsia="宋体" w:cs="Courier New"/>
      <w:snapToGrid/>
      <w:kern w:val="2"/>
      <w:sz w:val="21"/>
      <w:szCs w:val="21"/>
    </w:rPr>
  </w:style>
  <w:style w:type="paragraph" w:styleId="10">
    <w:name w:val="Balloon Text"/>
    <w:basedOn w:val="1"/>
    <w:qFormat/>
    <w:uiPriority w:val="0"/>
    <w:rPr>
      <w:sz w:val="18"/>
      <w:szCs w:val="18"/>
    </w:rPr>
  </w:style>
  <w:style w:type="paragraph" w:styleId="11">
    <w:name w:val="header"/>
    <w:basedOn w:val="1"/>
    <w:qFormat/>
    <w:uiPriority w:val="0"/>
    <w:pPr>
      <w:pBdr>
        <w:top w:val="none" w:color="auto" w:sz="0" w:space="0"/>
        <w:left w:val="none" w:color="auto" w:sz="0" w:space="0"/>
        <w:bottom w:val="none" w:color="auto" w:sz="0" w:space="0"/>
        <w:right w:val="none" w:color="auto" w:sz="0" w:space="0"/>
      </w:pBdr>
      <w:tabs>
        <w:tab w:val="center" w:pos="4153"/>
        <w:tab w:val="right" w:pos="8306"/>
      </w:tabs>
      <w:snapToGrid w:val="0"/>
      <w:spacing w:line="240" w:lineRule="auto"/>
      <w:jc w:val="both"/>
      <w:outlineLvl w:val="9"/>
    </w:pPr>
    <w:rPr>
      <w:sz w:val="18"/>
    </w:rPr>
  </w:style>
  <w:style w:type="paragraph" w:styleId="12">
    <w:name w:val="table of figures"/>
    <w:basedOn w:val="1"/>
    <w:next w:val="1"/>
    <w:qFormat/>
    <w:uiPriority w:val="0"/>
    <w:pPr>
      <w:widowControl w:val="0"/>
      <w:ind w:left="400" w:leftChars="200" w:hanging="200" w:hangingChars="200"/>
      <w:jc w:val="both"/>
    </w:pPr>
    <w:rPr>
      <w:rFonts w:ascii="Times New Roman" w:hAnsi="Times New Roman" w:eastAsia="宋体" w:cs="Times New Roman"/>
      <w:kern w:val="2"/>
      <w:sz w:val="21"/>
      <w:szCs w:val="24"/>
      <w:lang w:val="en-US" w:eastAsia="zh-CN" w:bidi="ar-SA"/>
    </w:rPr>
  </w:style>
  <w:style w:type="paragraph" w:styleId="13">
    <w:name w:val="Body Text First Indent 2"/>
    <w:basedOn w:val="7"/>
    <w:next w:val="1"/>
    <w:qFormat/>
    <w:uiPriority w:val="0"/>
    <w:pPr>
      <w:ind w:firstLine="420" w:firstLineChars="200"/>
    </w:pPr>
    <w:rPr>
      <w:szCs w:val="24"/>
    </w:rPr>
  </w:style>
  <w:style w:type="character" w:styleId="16">
    <w:name w:val="Emphasis"/>
    <w:basedOn w:val="15"/>
    <w:qFormat/>
    <w:uiPriority w:val="0"/>
    <w:rPr>
      <w:i/>
    </w:rPr>
  </w:style>
  <w:style w:type="paragraph" w:styleId="17">
    <w:name w:val="List Paragraph"/>
    <w:basedOn w:val="1"/>
    <w:qFormat/>
    <w:uiPriority w:val="34"/>
    <w:pPr>
      <w:ind w:firstLine="420" w:firstLineChars="200"/>
    </w:pPr>
  </w:style>
  <w:style w:type="paragraph" w:customStyle="1" w:styleId="18">
    <w:name w:val="索引 51"/>
    <w:basedOn w:val="1"/>
    <w:next w:val="1"/>
    <w:qFormat/>
    <w:uiPriority w:val="0"/>
    <w:pPr>
      <w:ind w:left="1680"/>
    </w:pPr>
  </w:style>
  <w:style w:type="paragraph" w:customStyle="1" w:styleId="19">
    <w:name w:val="正文首行缩进 21"/>
    <w:basedOn w:val="20"/>
    <w:qFormat/>
    <w:uiPriority w:val="0"/>
    <w:pPr>
      <w:ind w:firstLine="420"/>
    </w:pPr>
  </w:style>
  <w:style w:type="paragraph" w:customStyle="1" w:styleId="20">
    <w:name w:val="正文文本缩进1"/>
    <w:basedOn w:val="1"/>
    <w:qFormat/>
    <w:uiPriority w:val="0"/>
    <w:pPr>
      <w:ind w:firstLine="640" w:firstLineChars="200"/>
    </w:pPr>
    <w:rPr>
      <w:rFonts w:eastAsia="仿宋_GB2312"/>
      <w:sz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49</Pages>
  <Words>7853</Words>
  <Characters>8191</Characters>
  <Lines>0</Lines>
  <Paragraphs>0</Paragraphs>
  <TotalTime>2</TotalTime>
  <ScaleCrop>false</ScaleCrop>
  <LinksUpToDate>false</LinksUpToDate>
  <CharactersWithSpaces>8199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2025-05-06T01:14:00Z</dcterms:created>
  <dc:creator>叶加</dc:creator>
  <cp:lastModifiedBy>Administrator</cp:lastModifiedBy>
  <dcterms:modified xsi:type="dcterms:W3CDTF">2025-05-08T07:29:12Z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8B030F5DFE884C96B1CA8C327044BB4A_11</vt:lpwstr>
  </property>
  <property fmtid="{D5CDD505-2E9C-101B-9397-08002B2CF9AE}" pid="4" name="KSOTemplateDocerSaveRecord">
    <vt:lpwstr>eyJoZGlkIjoiYWZhYjdmNWQzMzUyMzA0ZjA0ODYzODQ2NzA1MjJmMGIifQ==</vt:lpwstr>
  </property>
</Properties>
</file>